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7A10" w14:textId="64CCC3C8" w:rsidR="00D840BC" w:rsidRDefault="00D840BC" w:rsidP="00D840BC"/>
    <w:p w14:paraId="69D482D0" w14:textId="77777777" w:rsidR="00D840BC" w:rsidRDefault="00D840BC" w:rsidP="00D840BC">
      <w:pPr>
        <w:tabs>
          <w:tab w:val="left" w:pos="5745"/>
        </w:tabs>
        <w:jc w:val="both"/>
        <w:rPr>
          <w:rFonts w:ascii="Century Gothic" w:hAnsi="Century Gothic"/>
          <w:color w:val="FF0000"/>
        </w:rPr>
      </w:pPr>
    </w:p>
    <w:p w14:paraId="18AB5EF3" w14:textId="77777777" w:rsidR="00D840BC" w:rsidRPr="00072A98" w:rsidRDefault="00D840BC" w:rsidP="00DB269B">
      <w:pPr>
        <w:tabs>
          <w:tab w:val="left" w:pos="5745"/>
        </w:tabs>
        <w:jc w:val="both"/>
        <w:rPr>
          <w:rFonts w:ascii="Montserrat Light" w:hAnsi="Montserrat Light"/>
          <w:color w:val="C00000"/>
          <w:sz w:val="48"/>
          <w:szCs w:val="48"/>
        </w:rPr>
      </w:pPr>
      <w:r w:rsidRPr="54CF518C">
        <w:rPr>
          <w:rFonts w:ascii="Montserrat Light" w:hAnsi="Montserrat Light"/>
          <w:color w:val="C00000"/>
          <w:sz w:val="48"/>
          <w:szCs w:val="48"/>
        </w:rPr>
        <w:t>REGISTRO DE ACTIVIDADES DE TRATAMIENTO CONFORME AL REGLAMENTO GENERAL DE PROTECCIÓN DE DATOS – RGPD -</w:t>
      </w:r>
    </w:p>
    <w:p w14:paraId="01664DA6" w14:textId="77777777" w:rsidR="00D840BC" w:rsidRDefault="00D840BC" w:rsidP="00D840BC">
      <w:pPr>
        <w:tabs>
          <w:tab w:val="left" w:pos="5745"/>
        </w:tabs>
        <w:jc w:val="center"/>
        <w:rPr>
          <w:rFonts w:ascii="Montserrat Light" w:hAnsi="Montserrat Light"/>
          <w:sz w:val="44"/>
          <w:szCs w:val="44"/>
        </w:rPr>
      </w:pPr>
    </w:p>
    <w:p w14:paraId="4CBD83B7" w14:textId="77777777" w:rsidR="006F7167" w:rsidRDefault="006F7167" w:rsidP="00D840BC">
      <w:pPr>
        <w:tabs>
          <w:tab w:val="left" w:pos="5745"/>
        </w:tabs>
        <w:jc w:val="center"/>
        <w:rPr>
          <w:rFonts w:ascii="Montserrat Light" w:hAnsi="Montserrat Light"/>
          <w:sz w:val="44"/>
          <w:szCs w:val="44"/>
        </w:rPr>
      </w:pPr>
    </w:p>
    <w:p w14:paraId="1D72D5FB" w14:textId="77777777" w:rsidR="00D840BC" w:rsidRDefault="00511992" w:rsidP="00DB269B">
      <w:pPr>
        <w:jc w:val="center"/>
        <w:rPr>
          <w:rFonts w:ascii="Montserrat Light" w:hAnsi="Montserrat Light"/>
          <w:color w:val="C00000"/>
          <w:sz w:val="34"/>
        </w:rPr>
      </w:pPr>
      <w:r>
        <w:rPr>
          <w:rFonts w:ascii="Montserrat Light" w:hAnsi="Montserrat Light"/>
          <w:noProof/>
          <w:color w:val="404040" w:themeColor="text1" w:themeTint="BF"/>
          <w:sz w:val="42"/>
          <w:szCs w:val="48"/>
          <w:lang w:eastAsia="es-ES"/>
        </w:rPr>
        <w:drawing>
          <wp:inline distT="0" distB="0" distL="0" distR="0" wp14:anchorId="72D29836" wp14:editId="14264D94">
            <wp:extent cx="3335020" cy="14268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1426845"/>
                    </a:xfrm>
                    <a:prstGeom prst="rect">
                      <a:avLst/>
                    </a:prstGeom>
                    <a:noFill/>
                  </pic:spPr>
                </pic:pic>
              </a:graphicData>
            </a:graphic>
          </wp:inline>
        </w:drawing>
      </w:r>
      <w:r w:rsidR="00D840BC">
        <w:rPr>
          <w:rFonts w:ascii="Montserrat Light" w:hAnsi="Montserrat Light"/>
          <w:color w:val="C00000"/>
          <w:sz w:val="34"/>
        </w:rPr>
        <w:br w:type="page"/>
      </w:r>
    </w:p>
    <w:p w14:paraId="5987BC99" w14:textId="77777777" w:rsidR="00D840BC" w:rsidRPr="002D6E11" w:rsidRDefault="00D840BC" w:rsidP="00D840BC">
      <w:pPr>
        <w:pStyle w:val="Ttulo"/>
        <w:rPr>
          <w:rFonts w:ascii="Montserrat Light" w:eastAsiaTheme="minorEastAsia" w:hAnsi="Montserrat Light" w:cstheme="minorBidi"/>
          <w:color w:val="C00000"/>
          <w:sz w:val="52"/>
          <w:szCs w:val="52"/>
        </w:rPr>
      </w:pPr>
      <w:r w:rsidRPr="54CF518C">
        <w:rPr>
          <w:rFonts w:ascii="Montserrat Light" w:eastAsiaTheme="minorEastAsia" w:hAnsi="Montserrat Light" w:cstheme="minorBidi"/>
          <w:color w:val="C00000"/>
          <w:spacing w:val="0"/>
          <w:kern w:val="0"/>
          <w:sz w:val="52"/>
          <w:szCs w:val="52"/>
        </w:rPr>
        <w:lastRenderedPageBreak/>
        <w:t>ÍNDICE</w:t>
      </w:r>
    </w:p>
    <w:p w14:paraId="475B1F2F" w14:textId="77777777" w:rsidR="00D840BC" w:rsidRPr="001F0E72" w:rsidRDefault="00D840BC" w:rsidP="00D840BC"/>
    <w:p w14:paraId="15814265" w14:textId="7E0C41B3" w:rsidR="00914D85" w:rsidRDefault="00456CE7">
      <w:pPr>
        <w:pStyle w:val="TDC1"/>
        <w:tabs>
          <w:tab w:val="left" w:pos="720"/>
          <w:tab w:val="right" w:leader="dot" w:pos="8494"/>
        </w:tabs>
        <w:rPr>
          <w:rFonts w:asciiTheme="minorHAnsi" w:eastAsiaTheme="minorEastAsia" w:hAnsiTheme="minorHAnsi" w:cstheme="minorBidi"/>
          <w:b w:val="0"/>
          <w:bCs w:val="0"/>
          <w:caps w:val="0"/>
          <w:noProof/>
          <w:kern w:val="2"/>
          <w:szCs w:val="24"/>
          <w:lang w:bidi="ar-SA"/>
          <w14:ligatures w14:val="standardContextual"/>
        </w:rPr>
      </w:pPr>
      <w:r>
        <w:rPr>
          <w:rFonts w:ascii="Montserrat Light" w:hAnsi="Montserrat Light"/>
          <w:b w:val="0"/>
          <w:bCs w:val="0"/>
          <w:caps w:val="0"/>
          <w:color w:val="C00000"/>
          <w:sz w:val="34"/>
        </w:rPr>
        <w:fldChar w:fldCharType="begin"/>
      </w:r>
      <w:r>
        <w:rPr>
          <w:rFonts w:ascii="Montserrat Light" w:hAnsi="Montserrat Light"/>
          <w:b w:val="0"/>
          <w:bCs w:val="0"/>
          <w:caps w:val="0"/>
          <w:color w:val="C00000"/>
          <w:sz w:val="34"/>
        </w:rPr>
        <w:instrText xml:space="preserve"> TOC \o "1-3" \h \z \u </w:instrText>
      </w:r>
      <w:r>
        <w:rPr>
          <w:rFonts w:ascii="Montserrat Light" w:hAnsi="Montserrat Light"/>
          <w:b w:val="0"/>
          <w:bCs w:val="0"/>
          <w:caps w:val="0"/>
          <w:color w:val="C00000"/>
          <w:sz w:val="34"/>
        </w:rPr>
        <w:fldChar w:fldCharType="separate"/>
      </w:r>
      <w:hyperlink w:anchor="_Toc159408925" w:history="1">
        <w:r w:rsidR="00914D85" w:rsidRPr="00F2048F">
          <w:rPr>
            <w:rStyle w:val="Hipervnculo"/>
            <w:noProof/>
          </w:rPr>
          <w:t>1.</w:t>
        </w:r>
        <w:r w:rsidR="00914D85">
          <w:rPr>
            <w:rFonts w:asciiTheme="minorHAnsi" w:eastAsiaTheme="minorEastAsia" w:hAnsiTheme="minorHAnsi" w:cstheme="minorBidi"/>
            <w:b w:val="0"/>
            <w:bCs w:val="0"/>
            <w:caps w:val="0"/>
            <w:noProof/>
            <w:kern w:val="2"/>
            <w:szCs w:val="24"/>
            <w:lang w:bidi="ar-SA"/>
            <w14:ligatures w14:val="standardContextual"/>
          </w:rPr>
          <w:tab/>
        </w:r>
        <w:r w:rsidR="00914D85" w:rsidRPr="00F2048F">
          <w:rPr>
            <w:rStyle w:val="Hipervnculo"/>
            <w:noProof/>
          </w:rPr>
          <w:t>Gestión y control de documentos y registros</w:t>
        </w:r>
        <w:r w:rsidR="00914D85">
          <w:rPr>
            <w:noProof/>
            <w:webHidden/>
          </w:rPr>
          <w:tab/>
        </w:r>
        <w:r w:rsidR="00914D85">
          <w:rPr>
            <w:noProof/>
            <w:webHidden/>
          </w:rPr>
          <w:fldChar w:fldCharType="begin"/>
        </w:r>
        <w:r w:rsidR="00914D85">
          <w:rPr>
            <w:noProof/>
            <w:webHidden/>
          </w:rPr>
          <w:instrText xml:space="preserve"> PAGEREF _Toc159408925 \h </w:instrText>
        </w:r>
        <w:r w:rsidR="00914D85">
          <w:rPr>
            <w:noProof/>
            <w:webHidden/>
          </w:rPr>
        </w:r>
        <w:r w:rsidR="00914D85">
          <w:rPr>
            <w:noProof/>
            <w:webHidden/>
          </w:rPr>
          <w:fldChar w:fldCharType="separate"/>
        </w:r>
        <w:r w:rsidR="00914D85">
          <w:rPr>
            <w:noProof/>
            <w:webHidden/>
          </w:rPr>
          <w:t>5</w:t>
        </w:r>
        <w:r w:rsidR="00914D85">
          <w:rPr>
            <w:noProof/>
            <w:webHidden/>
          </w:rPr>
          <w:fldChar w:fldCharType="end"/>
        </w:r>
      </w:hyperlink>
    </w:p>
    <w:p w14:paraId="1ADCDB56" w14:textId="4FFC2CBF" w:rsidR="00914D85" w:rsidRDefault="00000000">
      <w:pPr>
        <w:pStyle w:val="TDC1"/>
        <w:tabs>
          <w:tab w:val="left" w:pos="720"/>
          <w:tab w:val="right" w:leader="dot" w:pos="8494"/>
        </w:tabs>
        <w:rPr>
          <w:rFonts w:asciiTheme="minorHAnsi" w:eastAsiaTheme="minorEastAsia" w:hAnsiTheme="minorHAnsi" w:cstheme="minorBidi"/>
          <w:b w:val="0"/>
          <w:bCs w:val="0"/>
          <w:caps w:val="0"/>
          <w:noProof/>
          <w:kern w:val="2"/>
          <w:szCs w:val="24"/>
          <w:lang w:bidi="ar-SA"/>
          <w14:ligatures w14:val="standardContextual"/>
        </w:rPr>
      </w:pPr>
      <w:hyperlink w:anchor="_Toc159408926" w:history="1">
        <w:r w:rsidR="00914D85" w:rsidRPr="00F2048F">
          <w:rPr>
            <w:rStyle w:val="Hipervnculo"/>
            <w:noProof/>
          </w:rPr>
          <w:t>2.</w:t>
        </w:r>
        <w:r w:rsidR="00914D85">
          <w:rPr>
            <w:rFonts w:asciiTheme="minorHAnsi" w:eastAsiaTheme="minorEastAsia" w:hAnsiTheme="minorHAnsi" w:cstheme="minorBidi"/>
            <w:b w:val="0"/>
            <w:bCs w:val="0"/>
            <w:caps w:val="0"/>
            <w:noProof/>
            <w:kern w:val="2"/>
            <w:szCs w:val="24"/>
            <w:lang w:bidi="ar-SA"/>
            <w14:ligatures w14:val="standardContextual"/>
          </w:rPr>
          <w:tab/>
        </w:r>
        <w:r w:rsidR="00914D85" w:rsidRPr="00F2048F">
          <w:rPr>
            <w:rStyle w:val="Hipervnculo"/>
            <w:noProof/>
          </w:rPr>
          <w:t>Objetivo</w:t>
        </w:r>
        <w:r w:rsidR="00914D85">
          <w:rPr>
            <w:noProof/>
            <w:webHidden/>
          </w:rPr>
          <w:tab/>
        </w:r>
        <w:r w:rsidR="00914D85">
          <w:rPr>
            <w:noProof/>
            <w:webHidden/>
          </w:rPr>
          <w:fldChar w:fldCharType="begin"/>
        </w:r>
        <w:r w:rsidR="00914D85">
          <w:rPr>
            <w:noProof/>
            <w:webHidden/>
          </w:rPr>
          <w:instrText xml:space="preserve"> PAGEREF _Toc159408926 \h </w:instrText>
        </w:r>
        <w:r w:rsidR="00914D85">
          <w:rPr>
            <w:noProof/>
            <w:webHidden/>
          </w:rPr>
        </w:r>
        <w:r w:rsidR="00914D85">
          <w:rPr>
            <w:noProof/>
            <w:webHidden/>
          </w:rPr>
          <w:fldChar w:fldCharType="separate"/>
        </w:r>
        <w:r w:rsidR="00914D85">
          <w:rPr>
            <w:noProof/>
            <w:webHidden/>
          </w:rPr>
          <w:t>7</w:t>
        </w:r>
        <w:r w:rsidR="00914D85">
          <w:rPr>
            <w:noProof/>
            <w:webHidden/>
          </w:rPr>
          <w:fldChar w:fldCharType="end"/>
        </w:r>
      </w:hyperlink>
    </w:p>
    <w:p w14:paraId="25D72006" w14:textId="5B9F41D2" w:rsidR="00914D85" w:rsidRDefault="00000000">
      <w:pPr>
        <w:pStyle w:val="TDC1"/>
        <w:tabs>
          <w:tab w:val="left" w:pos="720"/>
          <w:tab w:val="right" w:leader="dot" w:pos="8494"/>
        </w:tabs>
        <w:rPr>
          <w:rFonts w:asciiTheme="minorHAnsi" w:eastAsiaTheme="minorEastAsia" w:hAnsiTheme="minorHAnsi" w:cstheme="minorBidi"/>
          <w:b w:val="0"/>
          <w:bCs w:val="0"/>
          <w:caps w:val="0"/>
          <w:noProof/>
          <w:kern w:val="2"/>
          <w:szCs w:val="24"/>
          <w:lang w:bidi="ar-SA"/>
          <w14:ligatures w14:val="standardContextual"/>
        </w:rPr>
      </w:pPr>
      <w:hyperlink w:anchor="_Toc159408927" w:history="1">
        <w:r w:rsidR="00914D85" w:rsidRPr="00F2048F">
          <w:rPr>
            <w:rStyle w:val="Hipervnculo"/>
            <w:noProof/>
          </w:rPr>
          <w:t>3.</w:t>
        </w:r>
        <w:r w:rsidR="00914D85">
          <w:rPr>
            <w:rFonts w:asciiTheme="minorHAnsi" w:eastAsiaTheme="minorEastAsia" w:hAnsiTheme="minorHAnsi" w:cstheme="minorBidi"/>
            <w:b w:val="0"/>
            <w:bCs w:val="0"/>
            <w:caps w:val="0"/>
            <w:noProof/>
            <w:kern w:val="2"/>
            <w:szCs w:val="24"/>
            <w:lang w:bidi="ar-SA"/>
            <w14:ligatures w14:val="standardContextual"/>
          </w:rPr>
          <w:tab/>
        </w:r>
        <w:r w:rsidR="00914D85" w:rsidRPr="00F2048F">
          <w:rPr>
            <w:rStyle w:val="Hipervnculo"/>
            <w:noProof/>
          </w:rPr>
          <w:t>Registro de actividades de tratamiento</w:t>
        </w:r>
        <w:r w:rsidR="00914D85">
          <w:rPr>
            <w:noProof/>
            <w:webHidden/>
          </w:rPr>
          <w:tab/>
        </w:r>
        <w:r w:rsidR="00914D85">
          <w:rPr>
            <w:noProof/>
            <w:webHidden/>
          </w:rPr>
          <w:fldChar w:fldCharType="begin"/>
        </w:r>
        <w:r w:rsidR="00914D85">
          <w:rPr>
            <w:noProof/>
            <w:webHidden/>
          </w:rPr>
          <w:instrText xml:space="preserve"> PAGEREF _Toc159408927 \h </w:instrText>
        </w:r>
        <w:r w:rsidR="00914D85">
          <w:rPr>
            <w:noProof/>
            <w:webHidden/>
          </w:rPr>
        </w:r>
        <w:r w:rsidR="00914D85">
          <w:rPr>
            <w:noProof/>
            <w:webHidden/>
          </w:rPr>
          <w:fldChar w:fldCharType="separate"/>
        </w:r>
        <w:r w:rsidR="00914D85">
          <w:rPr>
            <w:noProof/>
            <w:webHidden/>
          </w:rPr>
          <w:t>8</w:t>
        </w:r>
        <w:r w:rsidR="00914D85">
          <w:rPr>
            <w:noProof/>
            <w:webHidden/>
          </w:rPr>
          <w:fldChar w:fldCharType="end"/>
        </w:r>
      </w:hyperlink>
    </w:p>
    <w:p w14:paraId="48F45F58" w14:textId="0F3231AD"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28" w:history="1">
        <w:r w:rsidR="00914D85" w:rsidRPr="00F2048F">
          <w:rPr>
            <w:rStyle w:val="Hipervnculo"/>
            <w:noProof/>
          </w:rPr>
          <w:t>3.1.</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protección civil y policía local</w:t>
        </w:r>
        <w:r w:rsidR="00914D85">
          <w:rPr>
            <w:noProof/>
            <w:webHidden/>
          </w:rPr>
          <w:tab/>
        </w:r>
        <w:r w:rsidR="00914D85">
          <w:rPr>
            <w:noProof/>
            <w:webHidden/>
          </w:rPr>
          <w:fldChar w:fldCharType="begin"/>
        </w:r>
        <w:r w:rsidR="00914D85">
          <w:rPr>
            <w:noProof/>
            <w:webHidden/>
          </w:rPr>
          <w:instrText xml:space="preserve"> PAGEREF _Toc159408928 \h </w:instrText>
        </w:r>
        <w:r w:rsidR="00914D85">
          <w:rPr>
            <w:noProof/>
            <w:webHidden/>
          </w:rPr>
        </w:r>
        <w:r w:rsidR="00914D85">
          <w:rPr>
            <w:noProof/>
            <w:webHidden/>
          </w:rPr>
          <w:fldChar w:fldCharType="separate"/>
        </w:r>
        <w:r w:rsidR="00914D85">
          <w:rPr>
            <w:noProof/>
            <w:webHidden/>
          </w:rPr>
          <w:t>9</w:t>
        </w:r>
        <w:r w:rsidR="00914D85">
          <w:rPr>
            <w:noProof/>
            <w:webHidden/>
          </w:rPr>
          <w:fldChar w:fldCharType="end"/>
        </w:r>
      </w:hyperlink>
    </w:p>
    <w:p w14:paraId="61FA92A7" w14:textId="37B1D761"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29" w:history="1">
        <w:r w:rsidR="00914D85" w:rsidRPr="00F2048F">
          <w:rPr>
            <w:rStyle w:val="Hipervnculo"/>
            <w:noProof/>
          </w:rPr>
          <w:t>3.1.1.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Policía local</w:t>
        </w:r>
        <w:r w:rsidR="00914D85">
          <w:rPr>
            <w:noProof/>
            <w:webHidden/>
          </w:rPr>
          <w:tab/>
        </w:r>
        <w:r w:rsidR="00914D85">
          <w:rPr>
            <w:noProof/>
            <w:webHidden/>
          </w:rPr>
          <w:fldChar w:fldCharType="begin"/>
        </w:r>
        <w:r w:rsidR="00914D85">
          <w:rPr>
            <w:noProof/>
            <w:webHidden/>
          </w:rPr>
          <w:instrText xml:space="preserve"> PAGEREF _Toc159408929 \h </w:instrText>
        </w:r>
        <w:r w:rsidR="00914D85">
          <w:rPr>
            <w:noProof/>
            <w:webHidden/>
          </w:rPr>
        </w:r>
        <w:r w:rsidR="00914D85">
          <w:rPr>
            <w:noProof/>
            <w:webHidden/>
          </w:rPr>
          <w:fldChar w:fldCharType="separate"/>
        </w:r>
        <w:r w:rsidR="00914D85">
          <w:rPr>
            <w:noProof/>
            <w:webHidden/>
          </w:rPr>
          <w:t>9</w:t>
        </w:r>
        <w:r w:rsidR="00914D85">
          <w:rPr>
            <w:noProof/>
            <w:webHidden/>
          </w:rPr>
          <w:fldChar w:fldCharType="end"/>
        </w:r>
      </w:hyperlink>
    </w:p>
    <w:p w14:paraId="64D8E8C8" w14:textId="157B842A"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0" w:history="1">
        <w:r w:rsidR="00914D85" w:rsidRPr="00F2048F">
          <w:rPr>
            <w:rStyle w:val="Hipervnculo"/>
            <w:noProof/>
          </w:rPr>
          <w:t>3.1.2.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Grabación de llamadas</w:t>
        </w:r>
        <w:r w:rsidR="00914D85">
          <w:rPr>
            <w:noProof/>
            <w:webHidden/>
          </w:rPr>
          <w:tab/>
        </w:r>
        <w:r w:rsidR="00914D85">
          <w:rPr>
            <w:noProof/>
            <w:webHidden/>
          </w:rPr>
          <w:fldChar w:fldCharType="begin"/>
        </w:r>
        <w:r w:rsidR="00914D85">
          <w:rPr>
            <w:noProof/>
            <w:webHidden/>
          </w:rPr>
          <w:instrText xml:space="preserve"> PAGEREF _Toc159408930 \h </w:instrText>
        </w:r>
        <w:r w:rsidR="00914D85">
          <w:rPr>
            <w:noProof/>
            <w:webHidden/>
          </w:rPr>
        </w:r>
        <w:r w:rsidR="00914D85">
          <w:rPr>
            <w:noProof/>
            <w:webHidden/>
          </w:rPr>
          <w:fldChar w:fldCharType="separate"/>
        </w:r>
        <w:r w:rsidR="00914D85">
          <w:rPr>
            <w:noProof/>
            <w:webHidden/>
          </w:rPr>
          <w:t>12</w:t>
        </w:r>
        <w:r w:rsidR="00914D85">
          <w:rPr>
            <w:noProof/>
            <w:webHidden/>
          </w:rPr>
          <w:fldChar w:fldCharType="end"/>
        </w:r>
      </w:hyperlink>
    </w:p>
    <w:p w14:paraId="706731DF" w14:textId="60EC9F4D"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1" w:history="1">
        <w:r w:rsidR="00914D85" w:rsidRPr="00F2048F">
          <w:rPr>
            <w:rStyle w:val="Hipervnculo"/>
            <w:noProof/>
          </w:rPr>
          <w:t>3.1.3.</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Videovigilancia de instalaciones policiales</w:t>
        </w:r>
        <w:r w:rsidR="00914D85">
          <w:rPr>
            <w:noProof/>
            <w:webHidden/>
          </w:rPr>
          <w:tab/>
        </w:r>
        <w:r w:rsidR="00914D85">
          <w:rPr>
            <w:noProof/>
            <w:webHidden/>
          </w:rPr>
          <w:fldChar w:fldCharType="begin"/>
        </w:r>
        <w:r w:rsidR="00914D85">
          <w:rPr>
            <w:noProof/>
            <w:webHidden/>
          </w:rPr>
          <w:instrText xml:space="preserve"> PAGEREF _Toc159408931 \h </w:instrText>
        </w:r>
        <w:r w:rsidR="00914D85">
          <w:rPr>
            <w:noProof/>
            <w:webHidden/>
          </w:rPr>
        </w:r>
        <w:r w:rsidR="00914D85">
          <w:rPr>
            <w:noProof/>
            <w:webHidden/>
          </w:rPr>
          <w:fldChar w:fldCharType="separate"/>
        </w:r>
        <w:r w:rsidR="00914D85">
          <w:rPr>
            <w:noProof/>
            <w:webHidden/>
          </w:rPr>
          <w:t>14</w:t>
        </w:r>
        <w:r w:rsidR="00914D85">
          <w:rPr>
            <w:noProof/>
            <w:webHidden/>
          </w:rPr>
          <w:fldChar w:fldCharType="end"/>
        </w:r>
      </w:hyperlink>
    </w:p>
    <w:p w14:paraId="41F12376" w14:textId="3DCB254B"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2" w:history="1">
        <w:r w:rsidR="00914D85" w:rsidRPr="00F2048F">
          <w:rPr>
            <w:rStyle w:val="Hipervnculo"/>
            <w:noProof/>
          </w:rPr>
          <w:t>3.1.4.</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Videovigilancia para el control del tráfico</w:t>
        </w:r>
        <w:r w:rsidR="00914D85">
          <w:rPr>
            <w:noProof/>
            <w:webHidden/>
          </w:rPr>
          <w:tab/>
        </w:r>
        <w:r w:rsidR="00914D85">
          <w:rPr>
            <w:noProof/>
            <w:webHidden/>
          </w:rPr>
          <w:fldChar w:fldCharType="begin"/>
        </w:r>
        <w:r w:rsidR="00914D85">
          <w:rPr>
            <w:noProof/>
            <w:webHidden/>
          </w:rPr>
          <w:instrText xml:space="preserve"> PAGEREF _Toc159408932 \h </w:instrText>
        </w:r>
        <w:r w:rsidR="00914D85">
          <w:rPr>
            <w:noProof/>
            <w:webHidden/>
          </w:rPr>
        </w:r>
        <w:r w:rsidR="00914D85">
          <w:rPr>
            <w:noProof/>
            <w:webHidden/>
          </w:rPr>
          <w:fldChar w:fldCharType="separate"/>
        </w:r>
        <w:r w:rsidR="00914D85">
          <w:rPr>
            <w:noProof/>
            <w:webHidden/>
          </w:rPr>
          <w:t>16</w:t>
        </w:r>
        <w:r w:rsidR="00914D85">
          <w:rPr>
            <w:noProof/>
            <w:webHidden/>
          </w:rPr>
          <w:fldChar w:fldCharType="end"/>
        </w:r>
      </w:hyperlink>
    </w:p>
    <w:p w14:paraId="5AEA2BA0" w14:textId="02A4224D"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33" w:history="1">
        <w:r w:rsidR="00914D85" w:rsidRPr="00F2048F">
          <w:rPr>
            <w:rStyle w:val="Hipervnculo"/>
            <w:noProof/>
          </w:rPr>
          <w:t>3.2.</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recursos humanos y personal</w:t>
        </w:r>
        <w:r w:rsidR="00914D85">
          <w:rPr>
            <w:noProof/>
            <w:webHidden/>
          </w:rPr>
          <w:tab/>
        </w:r>
        <w:r w:rsidR="00914D85">
          <w:rPr>
            <w:noProof/>
            <w:webHidden/>
          </w:rPr>
          <w:fldChar w:fldCharType="begin"/>
        </w:r>
        <w:r w:rsidR="00914D85">
          <w:rPr>
            <w:noProof/>
            <w:webHidden/>
          </w:rPr>
          <w:instrText xml:space="preserve"> PAGEREF _Toc159408933 \h </w:instrText>
        </w:r>
        <w:r w:rsidR="00914D85">
          <w:rPr>
            <w:noProof/>
            <w:webHidden/>
          </w:rPr>
        </w:r>
        <w:r w:rsidR="00914D85">
          <w:rPr>
            <w:noProof/>
            <w:webHidden/>
          </w:rPr>
          <w:fldChar w:fldCharType="separate"/>
        </w:r>
        <w:r w:rsidR="00914D85">
          <w:rPr>
            <w:noProof/>
            <w:webHidden/>
          </w:rPr>
          <w:t>18</w:t>
        </w:r>
        <w:r w:rsidR="00914D85">
          <w:rPr>
            <w:noProof/>
            <w:webHidden/>
          </w:rPr>
          <w:fldChar w:fldCharType="end"/>
        </w:r>
      </w:hyperlink>
    </w:p>
    <w:p w14:paraId="64987715" w14:textId="2B6E9139"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4" w:history="1">
        <w:r w:rsidR="00914D85" w:rsidRPr="00F2048F">
          <w:rPr>
            <w:rStyle w:val="Hipervnculo"/>
            <w:noProof/>
          </w:rPr>
          <w:t>3.2.1.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Gestión de recursos humanos</w:t>
        </w:r>
        <w:r w:rsidR="00914D85">
          <w:rPr>
            <w:noProof/>
            <w:webHidden/>
          </w:rPr>
          <w:tab/>
        </w:r>
        <w:r w:rsidR="00914D85">
          <w:rPr>
            <w:noProof/>
            <w:webHidden/>
          </w:rPr>
          <w:fldChar w:fldCharType="begin"/>
        </w:r>
        <w:r w:rsidR="00914D85">
          <w:rPr>
            <w:noProof/>
            <w:webHidden/>
          </w:rPr>
          <w:instrText xml:space="preserve"> PAGEREF _Toc159408934 \h </w:instrText>
        </w:r>
        <w:r w:rsidR="00914D85">
          <w:rPr>
            <w:noProof/>
            <w:webHidden/>
          </w:rPr>
        </w:r>
        <w:r w:rsidR="00914D85">
          <w:rPr>
            <w:noProof/>
            <w:webHidden/>
          </w:rPr>
          <w:fldChar w:fldCharType="separate"/>
        </w:r>
        <w:r w:rsidR="00914D85">
          <w:rPr>
            <w:noProof/>
            <w:webHidden/>
          </w:rPr>
          <w:t>18</w:t>
        </w:r>
        <w:r w:rsidR="00914D85">
          <w:rPr>
            <w:noProof/>
            <w:webHidden/>
          </w:rPr>
          <w:fldChar w:fldCharType="end"/>
        </w:r>
      </w:hyperlink>
    </w:p>
    <w:p w14:paraId="481D584A" w14:textId="492D4F38"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5" w:history="1">
        <w:r w:rsidR="00914D85" w:rsidRPr="00F2048F">
          <w:rPr>
            <w:rStyle w:val="Hipervnculo"/>
            <w:noProof/>
          </w:rPr>
          <w:t>3.2.2.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Provisión de puestos de trabajo</w:t>
        </w:r>
        <w:r w:rsidR="00914D85">
          <w:rPr>
            <w:noProof/>
            <w:webHidden/>
          </w:rPr>
          <w:tab/>
        </w:r>
        <w:r w:rsidR="00914D85">
          <w:rPr>
            <w:noProof/>
            <w:webHidden/>
          </w:rPr>
          <w:fldChar w:fldCharType="begin"/>
        </w:r>
        <w:r w:rsidR="00914D85">
          <w:rPr>
            <w:noProof/>
            <w:webHidden/>
          </w:rPr>
          <w:instrText xml:space="preserve"> PAGEREF _Toc159408935 \h </w:instrText>
        </w:r>
        <w:r w:rsidR="00914D85">
          <w:rPr>
            <w:noProof/>
            <w:webHidden/>
          </w:rPr>
        </w:r>
        <w:r w:rsidR="00914D85">
          <w:rPr>
            <w:noProof/>
            <w:webHidden/>
          </w:rPr>
          <w:fldChar w:fldCharType="separate"/>
        </w:r>
        <w:r w:rsidR="00914D85">
          <w:rPr>
            <w:noProof/>
            <w:webHidden/>
          </w:rPr>
          <w:t>23</w:t>
        </w:r>
        <w:r w:rsidR="00914D85">
          <w:rPr>
            <w:noProof/>
            <w:webHidden/>
          </w:rPr>
          <w:fldChar w:fldCharType="end"/>
        </w:r>
      </w:hyperlink>
    </w:p>
    <w:p w14:paraId="28D0EBCC" w14:textId="44939DD5"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36" w:history="1">
        <w:r w:rsidR="00914D85" w:rsidRPr="00F2048F">
          <w:rPr>
            <w:rStyle w:val="Hipervnculo"/>
            <w:noProof/>
          </w:rPr>
          <w:t>3.3.</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transparencia</w:t>
        </w:r>
        <w:r w:rsidR="00914D85">
          <w:rPr>
            <w:noProof/>
            <w:webHidden/>
          </w:rPr>
          <w:tab/>
        </w:r>
        <w:r w:rsidR="00914D85">
          <w:rPr>
            <w:noProof/>
            <w:webHidden/>
          </w:rPr>
          <w:fldChar w:fldCharType="begin"/>
        </w:r>
        <w:r w:rsidR="00914D85">
          <w:rPr>
            <w:noProof/>
            <w:webHidden/>
          </w:rPr>
          <w:instrText xml:space="preserve"> PAGEREF _Toc159408936 \h </w:instrText>
        </w:r>
        <w:r w:rsidR="00914D85">
          <w:rPr>
            <w:noProof/>
            <w:webHidden/>
          </w:rPr>
        </w:r>
        <w:r w:rsidR="00914D85">
          <w:rPr>
            <w:noProof/>
            <w:webHidden/>
          </w:rPr>
          <w:fldChar w:fldCharType="separate"/>
        </w:r>
        <w:r w:rsidR="00914D85">
          <w:rPr>
            <w:noProof/>
            <w:webHidden/>
          </w:rPr>
          <w:t>26</w:t>
        </w:r>
        <w:r w:rsidR="00914D85">
          <w:rPr>
            <w:noProof/>
            <w:webHidden/>
          </w:rPr>
          <w:fldChar w:fldCharType="end"/>
        </w:r>
      </w:hyperlink>
    </w:p>
    <w:p w14:paraId="71F2AD93" w14:textId="73A4ABFD"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7" w:history="1">
        <w:r w:rsidR="00914D85" w:rsidRPr="00F2048F">
          <w:rPr>
            <w:rStyle w:val="Hipervnculo"/>
            <w:noProof/>
          </w:rPr>
          <w:t>3.3.1.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Gestión de la transparencia municipal</w:t>
        </w:r>
        <w:r w:rsidR="00914D85">
          <w:rPr>
            <w:noProof/>
            <w:webHidden/>
          </w:rPr>
          <w:tab/>
        </w:r>
        <w:r w:rsidR="00914D85">
          <w:rPr>
            <w:noProof/>
            <w:webHidden/>
          </w:rPr>
          <w:fldChar w:fldCharType="begin"/>
        </w:r>
        <w:r w:rsidR="00914D85">
          <w:rPr>
            <w:noProof/>
            <w:webHidden/>
          </w:rPr>
          <w:instrText xml:space="preserve"> PAGEREF _Toc159408937 \h </w:instrText>
        </w:r>
        <w:r w:rsidR="00914D85">
          <w:rPr>
            <w:noProof/>
            <w:webHidden/>
          </w:rPr>
        </w:r>
        <w:r w:rsidR="00914D85">
          <w:rPr>
            <w:noProof/>
            <w:webHidden/>
          </w:rPr>
          <w:fldChar w:fldCharType="separate"/>
        </w:r>
        <w:r w:rsidR="00914D85">
          <w:rPr>
            <w:noProof/>
            <w:webHidden/>
          </w:rPr>
          <w:t>26</w:t>
        </w:r>
        <w:r w:rsidR="00914D85">
          <w:rPr>
            <w:noProof/>
            <w:webHidden/>
          </w:rPr>
          <w:fldChar w:fldCharType="end"/>
        </w:r>
      </w:hyperlink>
    </w:p>
    <w:p w14:paraId="05F9D0A6" w14:textId="51D3A21C"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38" w:history="1">
        <w:r w:rsidR="00914D85" w:rsidRPr="00F2048F">
          <w:rPr>
            <w:rStyle w:val="Hipervnculo"/>
            <w:noProof/>
          </w:rPr>
          <w:t>3.4.</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padrón municipal y archivo</w:t>
        </w:r>
        <w:r w:rsidR="00914D85">
          <w:rPr>
            <w:noProof/>
            <w:webHidden/>
          </w:rPr>
          <w:tab/>
        </w:r>
        <w:r w:rsidR="00914D85">
          <w:rPr>
            <w:noProof/>
            <w:webHidden/>
          </w:rPr>
          <w:fldChar w:fldCharType="begin"/>
        </w:r>
        <w:r w:rsidR="00914D85">
          <w:rPr>
            <w:noProof/>
            <w:webHidden/>
          </w:rPr>
          <w:instrText xml:space="preserve"> PAGEREF _Toc159408938 \h </w:instrText>
        </w:r>
        <w:r w:rsidR="00914D85">
          <w:rPr>
            <w:noProof/>
            <w:webHidden/>
          </w:rPr>
        </w:r>
        <w:r w:rsidR="00914D85">
          <w:rPr>
            <w:noProof/>
            <w:webHidden/>
          </w:rPr>
          <w:fldChar w:fldCharType="separate"/>
        </w:r>
        <w:r w:rsidR="00914D85">
          <w:rPr>
            <w:noProof/>
            <w:webHidden/>
          </w:rPr>
          <w:t>29</w:t>
        </w:r>
        <w:r w:rsidR="00914D85">
          <w:rPr>
            <w:noProof/>
            <w:webHidden/>
          </w:rPr>
          <w:fldChar w:fldCharType="end"/>
        </w:r>
      </w:hyperlink>
    </w:p>
    <w:p w14:paraId="5BC627AD" w14:textId="4AB5C2A9"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39" w:history="1">
        <w:r w:rsidR="00914D85" w:rsidRPr="00F2048F">
          <w:rPr>
            <w:rStyle w:val="Hipervnculo"/>
            <w:noProof/>
          </w:rPr>
          <w:t>3.4.1.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Padrón municipal de habitantes</w:t>
        </w:r>
        <w:r w:rsidR="00914D85">
          <w:rPr>
            <w:noProof/>
            <w:webHidden/>
          </w:rPr>
          <w:tab/>
        </w:r>
        <w:r w:rsidR="00914D85">
          <w:rPr>
            <w:noProof/>
            <w:webHidden/>
          </w:rPr>
          <w:fldChar w:fldCharType="begin"/>
        </w:r>
        <w:r w:rsidR="00914D85">
          <w:rPr>
            <w:noProof/>
            <w:webHidden/>
          </w:rPr>
          <w:instrText xml:space="preserve"> PAGEREF _Toc159408939 \h </w:instrText>
        </w:r>
        <w:r w:rsidR="00914D85">
          <w:rPr>
            <w:noProof/>
            <w:webHidden/>
          </w:rPr>
        </w:r>
        <w:r w:rsidR="00914D85">
          <w:rPr>
            <w:noProof/>
            <w:webHidden/>
          </w:rPr>
          <w:fldChar w:fldCharType="separate"/>
        </w:r>
        <w:r w:rsidR="00914D85">
          <w:rPr>
            <w:noProof/>
            <w:webHidden/>
          </w:rPr>
          <w:t>29</w:t>
        </w:r>
        <w:r w:rsidR="00914D85">
          <w:rPr>
            <w:noProof/>
            <w:webHidden/>
          </w:rPr>
          <w:fldChar w:fldCharType="end"/>
        </w:r>
      </w:hyperlink>
    </w:p>
    <w:p w14:paraId="5BECFA9A" w14:textId="24909A22"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0" w:history="1">
        <w:r w:rsidR="00914D85" w:rsidRPr="00F2048F">
          <w:rPr>
            <w:rStyle w:val="Hipervnculo"/>
            <w:noProof/>
          </w:rPr>
          <w:t>3.4.2.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Archivo histórico/general</w:t>
        </w:r>
        <w:r w:rsidR="00914D85">
          <w:rPr>
            <w:noProof/>
            <w:webHidden/>
          </w:rPr>
          <w:tab/>
        </w:r>
        <w:r w:rsidR="00914D85">
          <w:rPr>
            <w:noProof/>
            <w:webHidden/>
          </w:rPr>
          <w:fldChar w:fldCharType="begin"/>
        </w:r>
        <w:r w:rsidR="00914D85">
          <w:rPr>
            <w:noProof/>
            <w:webHidden/>
          </w:rPr>
          <w:instrText xml:space="preserve"> PAGEREF _Toc159408940 \h </w:instrText>
        </w:r>
        <w:r w:rsidR="00914D85">
          <w:rPr>
            <w:noProof/>
            <w:webHidden/>
          </w:rPr>
        </w:r>
        <w:r w:rsidR="00914D85">
          <w:rPr>
            <w:noProof/>
            <w:webHidden/>
          </w:rPr>
          <w:fldChar w:fldCharType="separate"/>
        </w:r>
        <w:r w:rsidR="00914D85">
          <w:rPr>
            <w:noProof/>
            <w:webHidden/>
          </w:rPr>
          <w:t>32</w:t>
        </w:r>
        <w:r w:rsidR="00914D85">
          <w:rPr>
            <w:noProof/>
            <w:webHidden/>
          </w:rPr>
          <w:fldChar w:fldCharType="end"/>
        </w:r>
      </w:hyperlink>
    </w:p>
    <w:p w14:paraId="2D56CF39" w14:textId="629076FF"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1" w:history="1">
        <w:r w:rsidR="00914D85" w:rsidRPr="00F2048F">
          <w:rPr>
            <w:rStyle w:val="Hipervnculo"/>
            <w:noProof/>
          </w:rPr>
          <w:t>3.4.3.</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Expedición de firma digital</w:t>
        </w:r>
        <w:r w:rsidR="00914D85">
          <w:rPr>
            <w:noProof/>
            <w:webHidden/>
          </w:rPr>
          <w:tab/>
        </w:r>
        <w:r w:rsidR="00914D85">
          <w:rPr>
            <w:noProof/>
            <w:webHidden/>
          </w:rPr>
          <w:fldChar w:fldCharType="begin"/>
        </w:r>
        <w:r w:rsidR="00914D85">
          <w:rPr>
            <w:noProof/>
            <w:webHidden/>
          </w:rPr>
          <w:instrText xml:space="preserve"> PAGEREF _Toc159408941 \h </w:instrText>
        </w:r>
        <w:r w:rsidR="00914D85">
          <w:rPr>
            <w:noProof/>
            <w:webHidden/>
          </w:rPr>
        </w:r>
        <w:r w:rsidR="00914D85">
          <w:rPr>
            <w:noProof/>
            <w:webHidden/>
          </w:rPr>
          <w:fldChar w:fldCharType="separate"/>
        </w:r>
        <w:r w:rsidR="00914D85">
          <w:rPr>
            <w:noProof/>
            <w:webHidden/>
          </w:rPr>
          <w:t>34</w:t>
        </w:r>
        <w:r w:rsidR="00914D85">
          <w:rPr>
            <w:noProof/>
            <w:webHidden/>
          </w:rPr>
          <w:fldChar w:fldCharType="end"/>
        </w:r>
      </w:hyperlink>
    </w:p>
    <w:p w14:paraId="7658790C" w14:textId="432196CC"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42" w:history="1">
        <w:r w:rsidR="00914D85" w:rsidRPr="00F2048F">
          <w:rPr>
            <w:rStyle w:val="Hipervnculo"/>
            <w:noProof/>
          </w:rPr>
          <w:t>3.5.</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servicios sociales</w:t>
        </w:r>
        <w:r w:rsidR="00914D85">
          <w:rPr>
            <w:noProof/>
            <w:webHidden/>
          </w:rPr>
          <w:tab/>
        </w:r>
        <w:r w:rsidR="00914D85">
          <w:rPr>
            <w:noProof/>
            <w:webHidden/>
          </w:rPr>
          <w:fldChar w:fldCharType="begin"/>
        </w:r>
        <w:r w:rsidR="00914D85">
          <w:rPr>
            <w:noProof/>
            <w:webHidden/>
          </w:rPr>
          <w:instrText xml:space="preserve"> PAGEREF _Toc159408942 \h </w:instrText>
        </w:r>
        <w:r w:rsidR="00914D85">
          <w:rPr>
            <w:noProof/>
            <w:webHidden/>
          </w:rPr>
        </w:r>
        <w:r w:rsidR="00914D85">
          <w:rPr>
            <w:noProof/>
            <w:webHidden/>
          </w:rPr>
          <w:fldChar w:fldCharType="separate"/>
        </w:r>
        <w:r w:rsidR="00914D85">
          <w:rPr>
            <w:noProof/>
            <w:webHidden/>
          </w:rPr>
          <w:t>36</w:t>
        </w:r>
        <w:r w:rsidR="00914D85">
          <w:rPr>
            <w:noProof/>
            <w:webHidden/>
          </w:rPr>
          <w:fldChar w:fldCharType="end"/>
        </w:r>
      </w:hyperlink>
    </w:p>
    <w:p w14:paraId="3B28BC2B" w14:textId="16879951"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3" w:history="1">
        <w:r w:rsidR="00914D85" w:rsidRPr="00F2048F">
          <w:rPr>
            <w:rStyle w:val="Hipervnculo"/>
            <w:noProof/>
          </w:rPr>
          <w:t>3.5.1.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Igualdad</w:t>
        </w:r>
        <w:r w:rsidR="00914D85">
          <w:rPr>
            <w:noProof/>
            <w:webHidden/>
          </w:rPr>
          <w:tab/>
        </w:r>
        <w:r w:rsidR="00914D85">
          <w:rPr>
            <w:noProof/>
            <w:webHidden/>
          </w:rPr>
          <w:fldChar w:fldCharType="begin"/>
        </w:r>
        <w:r w:rsidR="00914D85">
          <w:rPr>
            <w:noProof/>
            <w:webHidden/>
          </w:rPr>
          <w:instrText xml:space="preserve"> PAGEREF _Toc159408943 \h </w:instrText>
        </w:r>
        <w:r w:rsidR="00914D85">
          <w:rPr>
            <w:noProof/>
            <w:webHidden/>
          </w:rPr>
        </w:r>
        <w:r w:rsidR="00914D85">
          <w:rPr>
            <w:noProof/>
            <w:webHidden/>
          </w:rPr>
          <w:fldChar w:fldCharType="separate"/>
        </w:r>
        <w:r w:rsidR="00914D85">
          <w:rPr>
            <w:noProof/>
            <w:webHidden/>
          </w:rPr>
          <w:t>36</w:t>
        </w:r>
        <w:r w:rsidR="00914D85">
          <w:rPr>
            <w:noProof/>
            <w:webHidden/>
          </w:rPr>
          <w:fldChar w:fldCharType="end"/>
        </w:r>
      </w:hyperlink>
    </w:p>
    <w:p w14:paraId="24C78C5F" w14:textId="23F286FF" w:rsidR="00914D85" w:rsidRDefault="00000000">
      <w:pPr>
        <w:pStyle w:val="TDC3"/>
        <w:tabs>
          <w:tab w:val="right" w:leader="dot" w:pos="8494"/>
        </w:tabs>
        <w:rPr>
          <w:rFonts w:asciiTheme="minorHAnsi" w:eastAsiaTheme="minorEastAsia" w:hAnsiTheme="minorHAnsi"/>
          <w:i w:val="0"/>
          <w:noProof/>
          <w:kern w:val="2"/>
          <w:sz w:val="24"/>
          <w:szCs w:val="24"/>
          <w:lang w:eastAsia="es-ES"/>
          <w14:ligatures w14:val="standardContextual"/>
        </w:rPr>
      </w:pPr>
      <w:hyperlink w:anchor="_Toc159408944" w:history="1">
        <w:r w:rsidR="00914D85" w:rsidRPr="00F2048F">
          <w:rPr>
            <w:rStyle w:val="Hipervnculo"/>
            <w:noProof/>
          </w:rPr>
          <w:t>Actividad de Tratamiento: Reagrupación familiar</w:t>
        </w:r>
        <w:r w:rsidR="00914D85">
          <w:rPr>
            <w:noProof/>
            <w:webHidden/>
          </w:rPr>
          <w:tab/>
        </w:r>
        <w:r w:rsidR="00914D85">
          <w:rPr>
            <w:noProof/>
            <w:webHidden/>
          </w:rPr>
          <w:fldChar w:fldCharType="begin"/>
        </w:r>
        <w:r w:rsidR="00914D85">
          <w:rPr>
            <w:noProof/>
            <w:webHidden/>
          </w:rPr>
          <w:instrText xml:space="preserve"> PAGEREF _Toc159408944 \h </w:instrText>
        </w:r>
        <w:r w:rsidR="00914D85">
          <w:rPr>
            <w:noProof/>
            <w:webHidden/>
          </w:rPr>
        </w:r>
        <w:r w:rsidR="00914D85">
          <w:rPr>
            <w:noProof/>
            <w:webHidden/>
          </w:rPr>
          <w:fldChar w:fldCharType="separate"/>
        </w:r>
        <w:r w:rsidR="00914D85">
          <w:rPr>
            <w:noProof/>
            <w:webHidden/>
          </w:rPr>
          <w:t>39</w:t>
        </w:r>
        <w:r w:rsidR="00914D85">
          <w:rPr>
            <w:noProof/>
            <w:webHidden/>
          </w:rPr>
          <w:fldChar w:fldCharType="end"/>
        </w:r>
      </w:hyperlink>
    </w:p>
    <w:p w14:paraId="1660EEAF" w14:textId="3BCC50CC"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5" w:history="1">
        <w:r w:rsidR="00914D85" w:rsidRPr="00F2048F">
          <w:rPr>
            <w:rStyle w:val="Hipervnculo"/>
            <w:noProof/>
          </w:rPr>
          <w:t>3.5.2.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Servicios sociales</w:t>
        </w:r>
        <w:r w:rsidR="00914D85">
          <w:rPr>
            <w:noProof/>
            <w:webHidden/>
          </w:rPr>
          <w:tab/>
        </w:r>
        <w:r w:rsidR="00914D85">
          <w:rPr>
            <w:noProof/>
            <w:webHidden/>
          </w:rPr>
          <w:fldChar w:fldCharType="begin"/>
        </w:r>
        <w:r w:rsidR="00914D85">
          <w:rPr>
            <w:noProof/>
            <w:webHidden/>
          </w:rPr>
          <w:instrText xml:space="preserve"> PAGEREF _Toc159408945 \h </w:instrText>
        </w:r>
        <w:r w:rsidR="00914D85">
          <w:rPr>
            <w:noProof/>
            <w:webHidden/>
          </w:rPr>
        </w:r>
        <w:r w:rsidR="00914D85">
          <w:rPr>
            <w:noProof/>
            <w:webHidden/>
          </w:rPr>
          <w:fldChar w:fldCharType="separate"/>
        </w:r>
        <w:r w:rsidR="00914D85">
          <w:rPr>
            <w:noProof/>
            <w:webHidden/>
          </w:rPr>
          <w:t>42</w:t>
        </w:r>
        <w:r w:rsidR="00914D85">
          <w:rPr>
            <w:noProof/>
            <w:webHidden/>
          </w:rPr>
          <w:fldChar w:fldCharType="end"/>
        </w:r>
      </w:hyperlink>
    </w:p>
    <w:p w14:paraId="1FB15EB5" w14:textId="4EBE6D4F"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6" w:history="1">
        <w:r w:rsidR="00914D85" w:rsidRPr="00F2048F">
          <w:rPr>
            <w:rStyle w:val="Hipervnculo"/>
            <w:noProof/>
          </w:rPr>
          <w:t>3.5.3.</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Formación a terceros</w:t>
        </w:r>
        <w:r w:rsidR="00914D85">
          <w:rPr>
            <w:noProof/>
            <w:webHidden/>
          </w:rPr>
          <w:tab/>
        </w:r>
        <w:r w:rsidR="00914D85">
          <w:rPr>
            <w:noProof/>
            <w:webHidden/>
          </w:rPr>
          <w:fldChar w:fldCharType="begin"/>
        </w:r>
        <w:r w:rsidR="00914D85">
          <w:rPr>
            <w:noProof/>
            <w:webHidden/>
          </w:rPr>
          <w:instrText xml:space="preserve"> PAGEREF _Toc159408946 \h </w:instrText>
        </w:r>
        <w:r w:rsidR="00914D85">
          <w:rPr>
            <w:noProof/>
            <w:webHidden/>
          </w:rPr>
        </w:r>
        <w:r w:rsidR="00914D85">
          <w:rPr>
            <w:noProof/>
            <w:webHidden/>
          </w:rPr>
          <w:fldChar w:fldCharType="separate"/>
        </w:r>
        <w:r w:rsidR="00914D85">
          <w:rPr>
            <w:noProof/>
            <w:webHidden/>
          </w:rPr>
          <w:t>45</w:t>
        </w:r>
        <w:r w:rsidR="00914D85">
          <w:rPr>
            <w:noProof/>
            <w:webHidden/>
          </w:rPr>
          <w:fldChar w:fldCharType="end"/>
        </w:r>
      </w:hyperlink>
    </w:p>
    <w:p w14:paraId="728B02E5" w14:textId="2FB9F58C"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47" w:history="1">
        <w:r w:rsidR="00914D85" w:rsidRPr="00F2048F">
          <w:rPr>
            <w:rStyle w:val="Hipervnculo"/>
            <w:noProof/>
          </w:rPr>
          <w:t>3.6.</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educación y deportes</w:t>
        </w:r>
        <w:r w:rsidR="00914D85">
          <w:rPr>
            <w:noProof/>
            <w:webHidden/>
          </w:rPr>
          <w:tab/>
        </w:r>
        <w:r w:rsidR="00914D85">
          <w:rPr>
            <w:noProof/>
            <w:webHidden/>
          </w:rPr>
          <w:fldChar w:fldCharType="begin"/>
        </w:r>
        <w:r w:rsidR="00914D85">
          <w:rPr>
            <w:noProof/>
            <w:webHidden/>
          </w:rPr>
          <w:instrText xml:space="preserve"> PAGEREF _Toc159408947 \h </w:instrText>
        </w:r>
        <w:r w:rsidR="00914D85">
          <w:rPr>
            <w:noProof/>
            <w:webHidden/>
          </w:rPr>
        </w:r>
        <w:r w:rsidR="00914D85">
          <w:rPr>
            <w:noProof/>
            <w:webHidden/>
          </w:rPr>
          <w:fldChar w:fldCharType="separate"/>
        </w:r>
        <w:r w:rsidR="00914D85">
          <w:rPr>
            <w:noProof/>
            <w:webHidden/>
          </w:rPr>
          <w:t>47</w:t>
        </w:r>
        <w:r w:rsidR="00914D85">
          <w:rPr>
            <w:noProof/>
            <w:webHidden/>
          </w:rPr>
          <w:fldChar w:fldCharType="end"/>
        </w:r>
      </w:hyperlink>
    </w:p>
    <w:p w14:paraId="59FAED6C" w14:textId="0B2C6E5D"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8" w:history="1">
        <w:r w:rsidR="00914D85" w:rsidRPr="00F2048F">
          <w:rPr>
            <w:rStyle w:val="Hipervnculo"/>
            <w:noProof/>
          </w:rPr>
          <w:t>3.6.1.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Educación</w:t>
        </w:r>
        <w:r w:rsidR="00914D85">
          <w:rPr>
            <w:noProof/>
            <w:webHidden/>
          </w:rPr>
          <w:tab/>
        </w:r>
        <w:r w:rsidR="00914D85">
          <w:rPr>
            <w:noProof/>
            <w:webHidden/>
          </w:rPr>
          <w:fldChar w:fldCharType="begin"/>
        </w:r>
        <w:r w:rsidR="00914D85">
          <w:rPr>
            <w:noProof/>
            <w:webHidden/>
          </w:rPr>
          <w:instrText xml:space="preserve"> PAGEREF _Toc159408948 \h </w:instrText>
        </w:r>
        <w:r w:rsidR="00914D85">
          <w:rPr>
            <w:noProof/>
            <w:webHidden/>
          </w:rPr>
        </w:r>
        <w:r w:rsidR="00914D85">
          <w:rPr>
            <w:noProof/>
            <w:webHidden/>
          </w:rPr>
          <w:fldChar w:fldCharType="separate"/>
        </w:r>
        <w:r w:rsidR="00914D85">
          <w:rPr>
            <w:noProof/>
            <w:webHidden/>
          </w:rPr>
          <w:t>47</w:t>
        </w:r>
        <w:r w:rsidR="00914D85">
          <w:rPr>
            <w:noProof/>
            <w:webHidden/>
          </w:rPr>
          <w:fldChar w:fldCharType="end"/>
        </w:r>
      </w:hyperlink>
    </w:p>
    <w:p w14:paraId="0A73272C" w14:textId="58B84932"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49" w:history="1">
        <w:r w:rsidR="00914D85" w:rsidRPr="00F2048F">
          <w:rPr>
            <w:rStyle w:val="Hipervnculo"/>
            <w:noProof/>
          </w:rPr>
          <w:t>3.6.2.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Gestión de actividades educativo-deportivas</w:t>
        </w:r>
        <w:r w:rsidR="00914D85">
          <w:rPr>
            <w:noProof/>
            <w:webHidden/>
          </w:rPr>
          <w:tab/>
        </w:r>
        <w:r w:rsidR="00914D85">
          <w:rPr>
            <w:noProof/>
            <w:webHidden/>
          </w:rPr>
          <w:fldChar w:fldCharType="begin"/>
        </w:r>
        <w:r w:rsidR="00914D85">
          <w:rPr>
            <w:noProof/>
            <w:webHidden/>
          </w:rPr>
          <w:instrText xml:space="preserve"> PAGEREF _Toc159408949 \h </w:instrText>
        </w:r>
        <w:r w:rsidR="00914D85">
          <w:rPr>
            <w:noProof/>
            <w:webHidden/>
          </w:rPr>
        </w:r>
        <w:r w:rsidR="00914D85">
          <w:rPr>
            <w:noProof/>
            <w:webHidden/>
          </w:rPr>
          <w:fldChar w:fldCharType="separate"/>
        </w:r>
        <w:r w:rsidR="00914D85">
          <w:rPr>
            <w:noProof/>
            <w:webHidden/>
          </w:rPr>
          <w:t>50</w:t>
        </w:r>
        <w:r w:rsidR="00914D85">
          <w:rPr>
            <w:noProof/>
            <w:webHidden/>
          </w:rPr>
          <w:fldChar w:fldCharType="end"/>
        </w:r>
      </w:hyperlink>
    </w:p>
    <w:p w14:paraId="7EB27BC7" w14:textId="38962937"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50" w:history="1">
        <w:r w:rsidR="00914D85" w:rsidRPr="00F2048F">
          <w:rPr>
            <w:rStyle w:val="Hipervnculo"/>
            <w:noProof/>
          </w:rPr>
          <w:t>3.6.3.</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Banco de botas</w:t>
        </w:r>
        <w:r w:rsidR="00914D85">
          <w:rPr>
            <w:noProof/>
            <w:webHidden/>
          </w:rPr>
          <w:tab/>
        </w:r>
        <w:r w:rsidR="00914D85">
          <w:rPr>
            <w:noProof/>
            <w:webHidden/>
          </w:rPr>
          <w:fldChar w:fldCharType="begin"/>
        </w:r>
        <w:r w:rsidR="00914D85">
          <w:rPr>
            <w:noProof/>
            <w:webHidden/>
          </w:rPr>
          <w:instrText xml:space="preserve"> PAGEREF _Toc159408950 \h </w:instrText>
        </w:r>
        <w:r w:rsidR="00914D85">
          <w:rPr>
            <w:noProof/>
            <w:webHidden/>
          </w:rPr>
        </w:r>
        <w:r w:rsidR="00914D85">
          <w:rPr>
            <w:noProof/>
            <w:webHidden/>
          </w:rPr>
          <w:fldChar w:fldCharType="separate"/>
        </w:r>
        <w:r w:rsidR="00914D85">
          <w:rPr>
            <w:noProof/>
            <w:webHidden/>
          </w:rPr>
          <w:t>54</w:t>
        </w:r>
        <w:r w:rsidR="00914D85">
          <w:rPr>
            <w:noProof/>
            <w:webHidden/>
          </w:rPr>
          <w:fldChar w:fldCharType="end"/>
        </w:r>
      </w:hyperlink>
    </w:p>
    <w:p w14:paraId="2043755C" w14:textId="26822A96"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51" w:history="1">
        <w:r w:rsidR="00914D85" w:rsidRPr="00F2048F">
          <w:rPr>
            <w:rStyle w:val="Hipervnculo"/>
            <w:noProof/>
          </w:rPr>
          <w:t>3.7.</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juventud y cultura</w:t>
        </w:r>
        <w:r w:rsidR="00914D85">
          <w:rPr>
            <w:noProof/>
            <w:webHidden/>
          </w:rPr>
          <w:tab/>
        </w:r>
        <w:r w:rsidR="00914D85">
          <w:rPr>
            <w:noProof/>
            <w:webHidden/>
          </w:rPr>
          <w:fldChar w:fldCharType="begin"/>
        </w:r>
        <w:r w:rsidR="00914D85">
          <w:rPr>
            <w:noProof/>
            <w:webHidden/>
          </w:rPr>
          <w:instrText xml:space="preserve"> PAGEREF _Toc159408951 \h </w:instrText>
        </w:r>
        <w:r w:rsidR="00914D85">
          <w:rPr>
            <w:noProof/>
            <w:webHidden/>
          </w:rPr>
        </w:r>
        <w:r w:rsidR="00914D85">
          <w:rPr>
            <w:noProof/>
            <w:webHidden/>
          </w:rPr>
          <w:fldChar w:fldCharType="separate"/>
        </w:r>
        <w:r w:rsidR="00914D85">
          <w:rPr>
            <w:noProof/>
            <w:webHidden/>
          </w:rPr>
          <w:t>56</w:t>
        </w:r>
        <w:r w:rsidR="00914D85">
          <w:rPr>
            <w:noProof/>
            <w:webHidden/>
          </w:rPr>
          <w:fldChar w:fldCharType="end"/>
        </w:r>
      </w:hyperlink>
    </w:p>
    <w:p w14:paraId="56FA0BD5" w14:textId="387E808B"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52" w:history="1">
        <w:r w:rsidR="00914D85" w:rsidRPr="00F2048F">
          <w:rPr>
            <w:rStyle w:val="Hipervnculo"/>
            <w:noProof/>
          </w:rPr>
          <w:t>3.7.1.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Cultura y juventud</w:t>
        </w:r>
        <w:r w:rsidR="00914D85">
          <w:rPr>
            <w:noProof/>
            <w:webHidden/>
          </w:rPr>
          <w:tab/>
        </w:r>
        <w:r w:rsidR="00914D85">
          <w:rPr>
            <w:noProof/>
            <w:webHidden/>
          </w:rPr>
          <w:fldChar w:fldCharType="begin"/>
        </w:r>
        <w:r w:rsidR="00914D85">
          <w:rPr>
            <w:noProof/>
            <w:webHidden/>
          </w:rPr>
          <w:instrText xml:space="preserve"> PAGEREF _Toc159408952 \h </w:instrText>
        </w:r>
        <w:r w:rsidR="00914D85">
          <w:rPr>
            <w:noProof/>
            <w:webHidden/>
          </w:rPr>
        </w:r>
        <w:r w:rsidR="00914D85">
          <w:rPr>
            <w:noProof/>
            <w:webHidden/>
          </w:rPr>
          <w:fldChar w:fldCharType="separate"/>
        </w:r>
        <w:r w:rsidR="00914D85">
          <w:rPr>
            <w:noProof/>
            <w:webHidden/>
          </w:rPr>
          <w:t>56</w:t>
        </w:r>
        <w:r w:rsidR="00914D85">
          <w:rPr>
            <w:noProof/>
            <w:webHidden/>
          </w:rPr>
          <w:fldChar w:fldCharType="end"/>
        </w:r>
      </w:hyperlink>
    </w:p>
    <w:p w14:paraId="51A4DA2C" w14:textId="4B18B10A"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53" w:history="1">
        <w:r w:rsidR="00914D85" w:rsidRPr="00F2048F">
          <w:rPr>
            <w:rStyle w:val="Hipervnculo"/>
            <w:noProof/>
          </w:rPr>
          <w:t>3.7.2.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Juventud e infancia</w:t>
        </w:r>
        <w:r w:rsidR="00914D85">
          <w:rPr>
            <w:noProof/>
            <w:webHidden/>
          </w:rPr>
          <w:tab/>
        </w:r>
        <w:r w:rsidR="00914D85">
          <w:rPr>
            <w:noProof/>
            <w:webHidden/>
          </w:rPr>
          <w:fldChar w:fldCharType="begin"/>
        </w:r>
        <w:r w:rsidR="00914D85">
          <w:rPr>
            <w:noProof/>
            <w:webHidden/>
          </w:rPr>
          <w:instrText xml:space="preserve"> PAGEREF _Toc159408953 \h </w:instrText>
        </w:r>
        <w:r w:rsidR="00914D85">
          <w:rPr>
            <w:noProof/>
            <w:webHidden/>
          </w:rPr>
        </w:r>
        <w:r w:rsidR="00914D85">
          <w:rPr>
            <w:noProof/>
            <w:webHidden/>
          </w:rPr>
          <w:fldChar w:fldCharType="separate"/>
        </w:r>
        <w:r w:rsidR="00914D85">
          <w:rPr>
            <w:noProof/>
            <w:webHidden/>
          </w:rPr>
          <w:t>60</w:t>
        </w:r>
        <w:r w:rsidR="00914D85">
          <w:rPr>
            <w:noProof/>
            <w:webHidden/>
          </w:rPr>
          <w:fldChar w:fldCharType="end"/>
        </w:r>
      </w:hyperlink>
    </w:p>
    <w:p w14:paraId="3C52A420" w14:textId="33F2D10A"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54" w:history="1">
        <w:r w:rsidR="00914D85" w:rsidRPr="00F2048F">
          <w:rPr>
            <w:rStyle w:val="Hipervnculo"/>
            <w:noProof/>
          </w:rPr>
          <w:t>3.8.</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venta ambulante</w:t>
        </w:r>
        <w:r w:rsidR="00914D85">
          <w:rPr>
            <w:noProof/>
            <w:webHidden/>
          </w:rPr>
          <w:tab/>
        </w:r>
        <w:r w:rsidR="00914D85">
          <w:rPr>
            <w:noProof/>
            <w:webHidden/>
          </w:rPr>
          <w:fldChar w:fldCharType="begin"/>
        </w:r>
        <w:r w:rsidR="00914D85">
          <w:rPr>
            <w:noProof/>
            <w:webHidden/>
          </w:rPr>
          <w:instrText xml:space="preserve"> PAGEREF _Toc159408954 \h </w:instrText>
        </w:r>
        <w:r w:rsidR="00914D85">
          <w:rPr>
            <w:noProof/>
            <w:webHidden/>
          </w:rPr>
        </w:r>
        <w:r w:rsidR="00914D85">
          <w:rPr>
            <w:noProof/>
            <w:webHidden/>
          </w:rPr>
          <w:fldChar w:fldCharType="separate"/>
        </w:r>
        <w:r w:rsidR="00914D85">
          <w:rPr>
            <w:noProof/>
            <w:webHidden/>
          </w:rPr>
          <w:t>63</w:t>
        </w:r>
        <w:r w:rsidR="00914D85">
          <w:rPr>
            <w:noProof/>
            <w:webHidden/>
          </w:rPr>
          <w:fldChar w:fldCharType="end"/>
        </w:r>
      </w:hyperlink>
    </w:p>
    <w:p w14:paraId="496F26CE" w14:textId="4AC4749A"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55" w:history="1">
        <w:r w:rsidR="00914D85" w:rsidRPr="00F2048F">
          <w:rPr>
            <w:rStyle w:val="Hipervnculo"/>
            <w:noProof/>
          </w:rPr>
          <w:t>3.8.1.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Comercio minorista</w:t>
        </w:r>
        <w:r w:rsidR="00914D85">
          <w:rPr>
            <w:noProof/>
            <w:webHidden/>
          </w:rPr>
          <w:tab/>
        </w:r>
        <w:r w:rsidR="00914D85">
          <w:rPr>
            <w:noProof/>
            <w:webHidden/>
          </w:rPr>
          <w:fldChar w:fldCharType="begin"/>
        </w:r>
        <w:r w:rsidR="00914D85">
          <w:rPr>
            <w:noProof/>
            <w:webHidden/>
          </w:rPr>
          <w:instrText xml:space="preserve"> PAGEREF _Toc159408955 \h </w:instrText>
        </w:r>
        <w:r w:rsidR="00914D85">
          <w:rPr>
            <w:noProof/>
            <w:webHidden/>
          </w:rPr>
        </w:r>
        <w:r w:rsidR="00914D85">
          <w:rPr>
            <w:noProof/>
            <w:webHidden/>
          </w:rPr>
          <w:fldChar w:fldCharType="separate"/>
        </w:r>
        <w:r w:rsidR="00914D85">
          <w:rPr>
            <w:noProof/>
            <w:webHidden/>
          </w:rPr>
          <w:t>63</w:t>
        </w:r>
        <w:r w:rsidR="00914D85">
          <w:rPr>
            <w:noProof/>
            <w:webHidden/>
          </w:rPr>
          <w:fldChar w:fldCharType="end"/>
        </w:r>
      </w:hyperlink>
    </w:p>
    <w:p w14:paraId="48309C1B" w14:textId="0F6F587B" w:rsidR="00914D85" w:rsidRDefault="00000000">
      <w:pPr>
        <w:pStyle w:val="TDC2"/>
        <w:tabs>
          <w:tab w:val="left" w:pos="960"/>
          <w:tab w:val="right" w:leader="dot" w:pos="8494"/>
        </w:tabs>
        <w:rPr>
          <w:rFonts w:asciiTheme="minorHAnsi" w:eastAsiaTheme="minorEastAsia" w:hAnsiTheme="minorHAnsi"/>
          <w:noProof/>
          <w:kern w:val="2"/>
          <w:szCs w:val="24"/>
          <w:lang w:eastAsia="es-ES"/>
          <w14:ligatures w14:val="standardContextual"/>
        </w:rPr>
      </w:pPr>
      <w:hyperlink w:anchor="_Toc159408956" w:history="1">
        <w:r w:rsidR="00914D85" w:rsidRPr="00F2048F">
          <w:rPr>
            <w:rStyle w:val="Hipervnculo"/>
            <w:noProof/>
          </w:rPr>
          <w:t>3.9.</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urbanismo y medio ambiente</w:t>
        </w:r>
        <w:r w:rsidR="00914D85">
          <w:rPr>
            <w:noProof/>
            <w:webHidden/>
          </w:rPr>
          <w:tab/>
        </w:r>
        <w:r w:rsidR="00914D85">
          <w:rPr>
            <w:noProof/>
            <w:webHidden/>
          </w:rPr>
          <w:fldChar w:fldCharType="begin"/>
        </w:r>
        <w:r w:rsidR="00914D85">
          <w:rPr>
            <w:noProof/>
            <w:webHidden/>
          </w:rPr>
          <w:instrText xml:space="preserve"> PAGEREF _Toc159408956 \h </w:instrText>
        </w:r>
        <w:r w:rsidR="00914D85">
          <w:rPr>
            <w:noProof/>
            <w:webHidden/>
          </w:rPr>
        </w:r>
        <w:r w:rsidR="00914D85">
          <w:rPr>
            <w:noProof/>
            <w:webHidden/>
          </w:rPr>
          <w:fldChar w:fldCharType="separate"/>
        </w:r>
        <w:r w:rsidR="00914D85">
          <w:rPr>
            <w:noProof/>
            <w:webHidden/>
          </w:rPr>
          <w:t>66</w:t>
        </w:r>
        <w:r w:rsidR="00914D85">
          <w:rPr>
            <w:noProof/>
            <w:webHidden/>
          </w:rPr>
          <w:fldChar w:fldCharType="end"/>
        </w:r>
      </w:hyperlink>
    </w:p>
    <w:p w14:paraId="0BE18789" w14:textId="742204CC"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57" w:history="1">
        <w:r w:rsidR="00914D85" w:rsidRPr="00F2048F">
          <w:rPr>
            <w:rStyle w:val="Hipervnculo"/>
            <w:noProof/>
          </w:rPr>
          <w:t>3.9.1.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Urbanismo</w:t>
        </w:r>
        <w:r w:rsidR="00914D85">
          <w:rPr>
            <w:noProof/>
            <w:webHidden/>
          </w:rPr>
          <w:tab/>
        </w:r>
        <w:r w:rsidR="00914D85">
          <w:rPr>
            <w:noProof/>
            <w:webHidden/>
          </w:rPr>
          <w:fldChar w:fldCharType="begin"/>
        </w:r>
        <w:r w:rsidR="00914D85">
          <w:rPr>
            <w:noProof/>
            <w:webHidden/>
          </w:rPr>
          <w:instrText xml:space="preserve"> PAGEREF _Toc159408957 \h </w:instrText>
        </w:r>
        <w:r w:rsidR="00914D85">
          <w:rPr>
            <w:noProof/>
            <w:webHidden/>
          </w:rPr>
        </w:r>
        <w:r w:rsidR="00914D85">
          <w:rPr>
            <w:noProof/>
            <w:webHidden/>
          </w:rPr>
          <w:fldChar w:fldCharType="separate"/>
        </w:r>
        <w:r w:rsidR="00914D85">
          <w:rPr>
            <w:noProof/>
            <w:webHidden/>
          </w:rPr>
          <w:t>66</w:t>
        </w:r>
        <w:r w:rsidR="00914D85">
          <w:rPr>
            <w:noProof/>
            <w:webHidden/>
          </w:rPr>
          <w:fldChar w:fldCharType="end"/>
        </w:r>
      </w:hyperlink>
    </w:p>
    <w:p w14:paraId="6619506F" w14:textId="1688A02D"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58" w:history="1">
        <w:r w:rsidR="00914D85" w:rsidRPr="00F2048F">
          <w:rPr>
            <w:rStyle w:val="Hipervnculo"/>
            <w:noProof/>
          </w:rPr>
          <w:t>3.9.2.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Medio ambiente</w:t>
        </w:r>
        <w:r w:rsidR="00914D85">
          <w:rPr>
            <w:noProof/>
            <w:webHidden/>
          </w:rPr>
          <w:tab/>
        </w:r>
        <w:r w:rsidR="00914D85">
          <w:rPr>
            <w:noProof/>
            <w:webHidden/>
          </w:rPr>
          <w:fldChar w:fldCharType="begin"/>
        </w:r>
        <w:r w:rsidR="00914D85">
          <w:rPr>
            <w:noProof/>
            <w:webHidden/>
          </w:rPr>
          <w:instrText xml:space="preserve"> PAGEREF _Toc159408958 \h </w:instrText>
        </w:r>
        <w:r w:rsidR="00914D85">
          <w:rPr>
            <w:noProof/>
            <w:webHidden/>
          </w:rPr>
        </w:r>
        <w:r w:rsidR="00914D85">
          <w:rPr>
            <w:noProof/>
            <w:webHidden/>
          </w:rPr>
          <w:fldChar w:fldCharType="separate"/>
        </w:r>
        <w:r w:rsidR="00914D85">
          <w:rPr>
            <w:noProof/>
            <w:webHidden/>
          </w:rPr>
          <w:t>69</w:t>
        </w:r>
        <w:r w:rsidR="00914D85">
          <w:rPr>
            <w:noProof/>
            <w:webHidden/>
          </w:rPr>
          <w:fldChar w:fldCharType="end"/>
        </w:r>
      </w:hyperlink>
    </w:p>
    <w:p w14:paraId="742F9EF8" w14:textId="2BDF36A2"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59" w:history="1">
        <w:r w:rsidR="00914D85" w:rsidRPr="00F2048F">
          <w:rPr>
            <w:rStyle w:val="Hipervnculo"/>
            <w:noProof/>
          </w:rPr>
          <w:t>3.10.</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régimen interior y asuntos jurídicos</w:t>
        </w:r>
        <w:r w:rsidR="00914D85">
          <w:rPr>
            <w:noProof/>
            <w:webHidden/>
          </w:rPr>
          <w:tab/>
        </w:r>
        <w:r w:rsidR="00914D85">
          <w:rPr>
            <w:noProof/>
            <w:webHidden/>
          </w:rPr>
          <w:fldChar w:fldCharType="begin"/>
        </w:r>
        <w:r w:rsidR="00914D85">
          <w:rPr>
            <w:noProof/>
            <w:webHidden/>
          </w:rPr>
          <w:instrText xml:space="preserve"> PAGEREF _Toc159408959 \h </w:instrText>
        </w:r>
        <w:r w:rsidR="00914D85">
          <w:rPr>
            <w:noProof/>
            <w:webHidden/>
          </w:rPr>
        </w:r>
        <w:r w:rsidR="00914D85">
          <w:rPr>
            <w:noProof/>
            <w:webHidden/>
          </w:rPr>
          <w:fldChar w:fldCharType="separate"/>
        </w:r>
        <w:r w:rsidR="00914D85">
          <w:rPr>
            <w:noProof/>
            <w:webHidden/>
          </w:rPr>
          <w:t>71</w:t>
        </w:r>
        <w:r w:rsidR="00914D85">
          <w:rPr>
            <w:noProof/>
            <w:webHidden/>
          </w:rPr>
          <w:fldChar w:fldCharType="end"/>
        </w:r>
      </w:hyperlink>
    </w:p>
    <w:p w14:paraId="61F27878" w14:textId="0E259245"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0" w:history="1">
        <w:r w:rsidR="00914D85" w:rsidRPr="00F2048F">
          <w:rPr>
            <w:rStyle w:val="Hipervnculo"/>
            <w:noProof/>
          </w:rPr>
          <w:t>3.10.1.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Régimen jurídico e interior</w:t>
        </w:r>
        <w:r w:rsidR="00914D85">
          <w:rPr>
            <w:noProof/>
            <w:webHidden/>
          </w:rPr>
          <w:tab/>
        </w:r>
        <w:r w:rsidR="00914D85">
          <w:rPr>
            <w:noProof/>
            <w:webHidden/>
          </w:rPr>
          <w:fldChar w:fldCharType="begin"/>
        </w:r>
        <w:r w:rsidR="00914D85">
          <w:rPr>
            <w:noProof/>
            <w:webHidden/>
          </w:rPr>
          <w:instrText xml:space="preserve"> PAGEREF _Toc159408960 \h </w:instrText>
        </w:r>
        <w:r w:rsidR="00914D85">
          <w:rPr>
            <w:noProof/>
            <w:webHidden/>
          </w:rPr>
        </w:r>
        <w:r w:rsidR="00914D85">
          <w:rPr>
            <w:noProof/>
            <w:webHidden/>
          </w:rPr>
          <w:fldChar w:fldCharType="separate"/>
        </w:r>
        <w:r w:rsidR="00914D85">
          <w:rPr>
            <w:noProof/>
            <w:webHidden/>
          </w:rPr>
          <w:t>71</w:t>
        </w:r>
        <w:r w:rsidR="00914D85">
          <w:rPr>
            <w:noProof/>
            <w:webHidden/>
          </w:rPr>
          <w:fldChar w:fldCharType="end"/>
        </w:r>
      </w:hyperlink>
    </w:p>
    <w:p w14:paraId="2E046E7C" w14:textId="733F5131"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61" w:history="1">
        <w:r w:rsidR="00914D85" w:rsidRPr="00F2048F">
          <w:rPr>
            <w:rStyle w:val="Hipervnculo"/>
            <w:noProof/>
          </w:rPr>
          <w:t>3.11.</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contratación y patrimonio</w:t>
        </w:r>
        <w:r w:rsidR="00914D85">
          <w:rPr>
            <w:noProof/>
            <w:webHidden/>
          </w:rPr>
          <w:tab/>
        </w:r>
        <w:r w:rsidR="00914D85">
          <w:rPr>
            <w:noProof/>
            <w:webHidden/>
          </w:rPr>
          <w:fldChar w:fldCharType="begin"/>
        </w:r>
        <w:r w:rsidR="00914D85">
          <w:rPr>
            <w:noProof/>
            <w:webHidden/>
          </w:rPr>
          <w:instrText xml:space="preserve"> PAGEREF _Toc159408961 \h </w:instrText>
        </w:r>
        <w:r w:rsidR="00914D85">
          <w:rPr>
            <w:noProof/>
            <w:webHidden/>
          </w:rPr>
        </w:r>
        <w:r w:rsidR="00914D85">
          <w:rPr>
            <w:noProof/>
            <w:webHidden/>
          </w:rPr>
          <w:fldChar w:fldCharType="separate"/>
        </w:r>
        <w:r w:rsidR="00914D85">
          <w:rPr>
            <w:noProof/>
            <w:webHidden/>
          </w:rPr>
          <w:t>74</w:t>
        </w:r>
        <w:r w:rsidR="00914D85">
          <w:rPr>
            <w:noProof/>
            <w:webHidden/>
          </w:rPr>
          <w:fldChar w:fldCharType="end"/>
        </w:r>
      </w:hyperlink>
    </w:p>
    <w:p w14:paraId="7B0F4B2F" w14:textId="61A63947"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2" w:history="1">
        <w:r w:rsidR="00914D85" w:rsidRPr="00F2048F">
          <w:rPr>
            <w:rStyle w:val="Hipervnculo"/>
            <w:noProof/>
          </w:rPr>
          <w:t>3.11.1.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Licitación y contratación de obras, servicios y suministros.</w:t>
        </w:r>
        <w:r w:rsidR="00914D85">
          <w:rPr>
            <w:noProof/>
            <w:webHidden/>
          </w:rPr>
          <w:tab/>
        </w:r>
        <w:r w:rsidR="00914D85">
          <w:rPr>
            <w:noProof/>
            <w:webHidden/>
          </w:rPr>
          <w:fldChar w:fldCharType="begin"/>
        </w:r>
        <w:r w:rsidR="00914D85">
          <w:rPr>
            <w:noProof/>
            <w:webHidden/>
          </w:rPr>
          <w:instrText xml:space="preserve"> PAGEREF _Toc159408962 \h </w:instrText>
        </w:r>
        <w:r w:rsidR="00914D85">
          <w:rPr>
            <w:noProof/>
            <w:webHidden/>
          </w:rPr>
        </w:r>
        <w:r w:rsidR="00914D85">
          <w:rPr>
            <w:noProof/>
            <w:webHidden/>
          </w:rPr>
          <w:fldChar w:fldCharType="separate"/>
        </w:r>
        <w:r w:rsidR="00914D85">
          <w:rPr>
            <w:noProof/>
            <w:webHidden/>
          </w:rPr>
          <w:t>74</w:t>
        </w:r>
        <w:r w:rsidR="00914D85">
          <w:rPr>
            <w:noProof/>
            <w:webHidden/>
          </w:rPr>
          <w:fldChar w:fldCharType="end"/>
        </w:r>
      </w:hyperlink>
    </w:p>
    <w:p w14:paraId="14C43680" w14:textId="39BBBBCC"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3" w:history="1">
        <w:r w:rsidR="00914D85" w:rsidRPr="00F2048F">
          <w:rPr>
            <w:rStyle w:val="Hipervnculo"/>
            <w:noProof/>
          </w:rPr>
          <w:t>3.11.2.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Patrimonio municipal</w:t>
        </w:r>
        <w:r w:rsidR="00914D85">
          <w:rPr>
            <w:noProof/>
            <w:webHidden/>
          </w:rPr>
          <w:tab/>
        </w:r>
        <w:r w:rsidR="00914D85">
          <w:rPr>
            <w:noProof/>
            <w:webHidden/>
          </w:rPr>
          <w:fldChar w:fldCharType="begin"/>
        </w:r>
        <w:r w:rsidR="00914D85">
          <w:rPr>
            <w:noProof/>
            <w:webHidden/>
          </w:rPr>
          <w:instrText xml:space="preserve"> PAGEREF _Toc159408963 \h </w:instrText>
        </w:r>
        <w:r w:rsidR="00914D85">
          <w:rPr>
            <w:noProof/>
            <w:webHidden/>
          </w:rPr>
        </w:r>
        <w:r w:rsidR="00914D85">
          <w:rPr>
            <w:noProof/>
            <w:webHidden/>
          </w:rPr>
          <w:fldChar w:fldCharType="separate"/>
        </w:r>
        <w:r w:rsidR="00914D85">
          <w:rPr>
            <w:noProof/>
            <w:webHidden/>
          </w:rPr>
          <w:t>77</w:t>
        </w:r>
        <w:r w:rsidR="00914D85">
          <w:rPr>
            <w:noProof/>
            <w:webHidden/>
          </w:rPr>
          <w:fldChar w:fldCharType="end"/>
        </w:r>
      </w:hyperlink>
    </w:p>
    <w:p w14:paraId="466B79AF" w14:textId="35B3D249"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64" w:history="1">
        <w:r w:rsidR="00914D85" w:rsidRPr="00F2048F">
          <w:rPr>
            <w:rStyle w:val="Hipervnculo"/>
            <w:noProof/>
          </w:rPr>
          <w:t>3.12.</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hacienda pública</w:t>
        </w:r>
        <w:r w:rsidR="00914D85">
          <w:rPr>
            <w:noProof/>
            <w:webHidden/>
          </w:rPr>
          <w:tab/>
        </w:r>
        <w:r w:rsidR="00914D85">
          <w:rPr>
            <w:noProof/>
            <w:webHidden/>
          </w:rPr>
          <w:fldChar w:fldCharType="begin"/>
        </w:r>
        <w:r w:rsidR="00914D85">
          <w:rPr>
            <w:noProof/>
            <w:webHidden/>
          </w:rPr>
          <w:instrText xml:space="preserve"> PAGEREF _Toc159408964 \h </w:instrText>
        </w:r>
        <w:r w:rsidR="00914D85">
          <w:rPr>
            <w:noProof/>
            <w:webHidden/>
          </w:rPr>
        </w:r>
        <w:r w:rsidR="00914D85">
          <w:rPr>
            <w:noProof/>
            <w:webHidden/>
          </w:rPr>
          <w:fldChar w:fldCharType="separate"/>
        </w:r>
        <w:r w:rsidR="00914D85">
          <w:rPr>
            <w:noProof/>
            <w:webHidden/>
          </w:rPr>
          <w:t>79</w:t>
        </w:r>
        <w:r w:rsidR="00914D85">
          <w:rPr>
            <w:noProof/>
            <w:webHidden/>
          </w:rPr>
          <w:fldChar w:fldCharType="end"/>
        </w:r>
      </w:hyperlink>
    </w:p>
    <w:p w14:paraId="2427F65C" w14:textId="4C00E3A1"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5" w:history="1">
        <w:r w:rsidR="00914D85" w:rsidRPr="00F2048F">
          <w:rPr>
            <w:rStyle w:val="Hipervnculo"/>
            <w:noProof/>
          </w:rPr>
          <w:t>3.12.1.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Gestión tributaria</w:t>
        </w:r>
        <w:r w:rsidR="00914D85">
          <w:rPr>
            <w:noProof/>
            <w:webHidden/>
          </w:rPr>
          <w:tab/>
        </w:r>
        <w:r w:rsidR="00914D85">
          <w:rPr>
            <w:noProof/>
            <w:webHidden/>
          </w:rPr>
          <w:fldChar w:fldCharType="begin"/>
        </w:r>
        <w:r w:rsidR="00914D85">
          <w:rPr>
            <w:noProof/>
            <w:webHidden/>
          </w:rPr>
          <w:instrText xml:space="preserve"> PAGEREF _Toc159408965 \h </w:instrText>
        </w:r>
        <w:r w:rsidR="00914D85">
          <w:rPr>
            <w:noProof/>
            <w:webHidden/>
          </w:rPr>
        </w:r>
        <w:r w:rsidR="00914D85">
          <w:rPr>
            <w:noProof/>
            <w:webHidden/>
          </w:rPr>
          <w:fldChar w:fldCharType="separate"/>
        </w:r>
        <w:r w:rsidR="00914D85">
          <w:rPr>
            <w:noProof/>
            <w:webHidden/>
          </w:rPr>
          <w:t>79</w:t>
        </w:r>
        <w:r w:rsidR="00914D85">
          <w:rPr>
            <w:noProof/>
            <w:webHidden/>
          </w:rPr>
          <w:fldChar w:fldCharType="end"/>
        </w:r>
      </w:hyperlink>
    </w:p>
    <w:p w14:paraId="2C22DB59" w14:textId="76A6CF5A"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6" w:history="1">
        <w:r w:rsidR="00914D85" w:rsidRPr="00F2048F">
          <w:rPr>
            <w:rStyle w:val="Hipervnculo"/>
            <w:noProof/>
          </w:rPr>
          <w:t>3.12.2.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Intervención municipal</w:t>
        </w:r>
        <w:r w:rsidR="00914D85">
          <w:rPr>
            <w:noProof/>
            <w:webHidden/>
          </w:rPr>
          <w:tab/>
        </w:r>
        <w:r w:rsidR="00914D85">
          <w:rPr>
            <w:noProof/>
            <w:webHidden/>
          </w:rPr>
          <w:fldChar w:fldCharType="begin"/>
        </w:r>
        <w:r w:rsidR="00914D85">
          <w:rPr>
            <w:noProof/>
            <w:webHidden/>
          </w:rPr>
          <w:instrText xml:space="preserve"> PAGEREF _Toc159408966 \h </w:instrText>
        </w:r>
        <w:r w:rsidR="00914D85">
          <w:rPr>
            <w:noProof/>
            <w:webHidden/>
          </w:rPr>
        </w:r>
        <w:r w:rsidR="00914D85">
          <w:rPr>
            <w:noProof/>
            <w:webHidden/>
          </w:rPr>
          <w:fldChar w:fldCharType="separate"/>
        </w:r>
        <w:r w:rsidR="00914D85">
          <w:rPr>
            <w:noProof/>
            <w:webHidden/>
          </w:rPr>
          <w:t>83</w:t>
        </w:r>
        <w:r w:rsidR="00914D85">
          <w:rPr>
            <w:noProof/>
            <w:webHidden/>
          </w:rPr>
          <w:fldChar w:fldCharType="end"/>
        </w:r>
      </w:hyperlink>
    </w:p>
    <w:p w14:paraId="5045BA73" w14:textId="0A5832E0"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67" w:history="1">
        <w:r w:rsidR="00914D85" w:rsidRPr="00F2048F">
          <w:rPr>
            <w:rStyle w:val="Hipervnculo"/>
            <w:noProof/>
          </w:rPr>
          <w:t>3.13.</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sanidad</w:t>
        </w:r>
        <w:r w:rsidR="00914D85">
          <w:rPr>
            <w:noProof/>
            <w:webHidden/>
          </w:rPr>
          <w:tab/>
        </w:r>
        <w:r w:rsidR="00914D85">
          <w:rPr>
            <w:noProof/>
            <w:webHidden/>
          </w:rPr>
          <w:fldChar w:fldCharType="begin"/>
        </w:r>
        <w:r w:rsidR="00914D85">
          <w:rPr>
            <w:noProof/>
            <w:webHidden/>
          </w:rPr>
          <w:instrText xml:space="preserve"> PAGEREF _Toc159408967 \h </w:instrText>
        </w:r>
        <w:r w:rsidR="00914D85">
          <w:rPr>
            <w:noProof/>
            <w:webHidden/>
          </w:rPr>
        </w:r>
        <w:r w:rsidR="00914D85">
          <w:rPr>
            <w:noProof/>
            <w:webHidden/>
          </w:rPr>
          <w:fldChar w:fldCharType="separate"/>
        </w:r>
        <w:r w:rsidR="00914D85">
          <w:rPr>
            <w:noProof/>
            <w:webHidden/>
          </w:rPr>
          <w:t>87</w:t>
        </w:r>
        <w:r w:rsidR="00914D85">
          <w:rPr>
            <w:noProof/>
            <w:webHidden/>
          </w:rPr>
          <w:fldChar w:fldCharType="end"/>
        </w:r>
      </w:hyperlink>
    </w:p>
    <w:p w14:paraId="1E0EB4CE" w14:textId="17F471FB"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8" w:history="1">
        <w:r w:rsidR="00914D85" w:rsidRPr="00F2048F">
          <w:rPr>
            <w:rStyle w:val="Hipervnculo"/>
            <w:noProof/>
          </w:rPr>
          <w:t>3.13.1.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Licencia de animales peligrosos</w:t>
        </w:r>
        <w:r w:rsidR="00914D85">
          <w:rPr>
            <w:noProof/>
            <w:webHidden/>
          </w:rPr>
          <w:tab/>
        </w:r>
        <w:r w:rsidR="00914D85">
          <w:rPr>
            <w:noProof/>
            <w:webHidden/>
          </w:rPr>
          <w:fldChar w:fldCharType="begin"/>
        </w:r>
        <w:r w:rsidR="00914D85">
          <w:rPr>
            <w:noProof/>
            <w:webHidden/>
          </w:rPr>
          <w:instrText xml:space="preserve"> PAGEREF _Toc159408968 \h </w:instrText>
        </w:r>
        <w:r w:rsidR="00914D85">
          <w:rPr>
            <w:noProof/>
            <w:webHidden/>
          </w:rPr>
        </w:r>
        <w:r w:rsidR="00914D85">
          <w:rPr>
            <w:noProof/>
            <w:webHidden/>
          </w:rPr>
          <w:fldChar w:fldCharType="separate"/>
        </w:r>
        <w:r w:rsidR="00914D85">
          <w:rPr>
            <w:noProof/>
            <w:webHidden/>
          </w:rPr>
          <w:t>87</w:t>
        </w:r>
        <w:r w:rsidR="00914D85">
          <w:rPr>
            <w:noProof/>
            <w:webHidden/>
          </w:rPr>
          <w:fldChar w:fldCharType="end"/>
        </w:r>
      </w:hyperlink>
    </w:p>
    <w:p w14:paraId="353B134F" w14:textId="34CDFFA5"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69" w:history="1">
        <w:r w:rsidR="00914D85" w:rsidRPr="00F2048F">
          <w:rPr>
            <w:rStyle w:val="Hipervnculo"/>
            <w:noProof/>
          </w:rPr>
          <w:t>3.13.2.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Padrón de animales domésticos</w:t>
        </w:r>
        <w:r w:rsidR="00914D85">
          <w:rPr>
            <w:noProof/>
            <w:webHidden/>
          </w:rPr>
          <w:tab/>
        </w:r>
        <w:r w:rsidR="00914D85">
          <w:rPr>
            <w:noProof/>
            <w:webHidden/>
          </w:rPr>
          <w:fldChar w:fldCharType="begin"/>
        </w:r>
        <w:r w:rsidR="00914D85">
          <w:rPr>
            <w:noProof/>
            <w:webHidden/>
          </w:rPr>
          <w:instrText xml:space="preserve"> PAGEREF _Toc159408969 \h </w:instrText>
        </w:r>
        <w:r w:rsidR="00914D85">
          <w:rPr>
            <w:noProof/>
            <w:webHidden/>
          </w:rPr>
        </w:r>
        <w:r w:rsidR="00914D85">
          <w:rPr>
            <w:noProof/>
            <w:webHidden/>
          </w:rPr>
          <w:fldChar w:fldCharType="separate"/>
        </w:r>
        <w:r w:rsidR="00914D85">
          <w:rPr>
            <w:noProof/>
            <w:webHidden/>
          </w:rPr>
          <w:t>89</w:t>
        </w:r>
        <w:r w:rsidR="00914D85">
          <w:rPr>
            <w:noProof/>
            <w:webHidden/>
          </w:rPr>
          <w:fldChar w:fldCharType="end"/>
        </w:r>
      </w:hyperlink>
    </w:p>
    <w:p w14:paraId="36609AB0" w14:textId="0222CF3E"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70" w:history="1">
        <w:r w:rsidR="00914D85" w:rsidRPr="00F2048F">
          <w:rPr>
            <w:rStyle w:val="Hipervnculo"/>
            <w:noProof/>
          </w:rPr>
          <w:t>3.14.</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participación ciudadana</w:t>
        </w:r>
        <w:r w:rsidR="00914D85">
          <w:rPr>
            <w:noProof/>
            <w:webHidden/>
          </w:rPr>
          <w:tab/>
        </w:r>
        <w:r w:rsidR="00914D85">
          <w:rPr>
            <w:noProof/>
            <w:webHidden/>
          </w:rPr>
          <w:fldChar w:fldCharType="begin"/>
        </w:r>
        <w:r w:rsidR="00914D85">
          <w:rPr>
            <w:noProof/>
            <w:webHidden/>
          </w:rPr>
          <w:instrText xml:space="preserve"> PAGEREF _Toc159408970 \h </w:instrText>
        </w:r>
        <w:r w:rsidR="00914D85">
          <w:rPr>
            <w:noProof/>
            <w:webHidden/>
          </w:rPr>
        </w:r>
        <w:r w:rsidR="00914D85">
          <w:rPr>
            <w:noProof/>
            <w:webHidden/>
          </w:rPr>
          <w:fldChar w:fldCharType="separate"/>
        </w:r>
        <w:r w:rsidR="00914D85">
          <w:rPr>
            <w:noProof/>
            <w:webHidden/>
          </w:rPr>
          <w:t>91</w:t>
        </w:r>
        <w:r w:rsidR="00914D85">
          <w:rPr>
            <w:noProof/>
            <w:webHidden/>
          </w:rPr>
          <w:fldChar w:fldCharType="end"/>
        </w:r>
      </w:hyperlink>
    </w:p>
    <w:p w14:paraId="331B1560" w14:textId="200D4C8C"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71" w:history="1">
        <w:r w:rsidR="00914D85" w:rsidRPr="00F2048F">
          <w:rPr>
            <w:rStyle w:val="Hipervnculo"/>
            <w:noProof/>
          </w:rPr>
          <w:t>3.14.1.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Participación ciudadana</w:t>
        </w:r>
        <w:r w:rsidR="00914D85">
          <w:rPr>
            <w:noProof/>
            <w:webHidden/>
          </w:rPr>
          <w:tab/>
        </w:r>
        <w:r w:rsidR="00914D85">
          <w:rPr>
            <w:noProof/>
            <w:webHidden/>
          </w:rPr>
          <w:fldChar w:fldCharType="begin"/>
        </w:r>
        <w:r w:rsidR="00914D85">
          <w:rPr>
            <w:noProof/>
            <w:webHidden/>
          </w:rPr>
          <w:instrText xml:space="preserve"> PAGEREF _Toc159408971 \h </w:instrText>
        </w:r>
        <w:r w:rsidR="00914D85">
          <w:rPr>
            <w:noProof/>
            <w:webHidden/>
          </w:rPr>
        </w:r>
        <w:r w:rsidR="00914D85">
          <w:rPr>
            <w:noProof/>
            <w:webHidden/>
          </w:rPr>
          <w:fldChar w:fldCharType="separate"/>
        </w:r>
        <w:r w:rsidR="00914D85">
          <w:rPr>
            <w:noProof/>
            <w:webHidden/>
          </w:rPr>
          <w:t>91</w:t>
        </w:r>
        <w:r w:rsidR="00914D85">
          <w:rPr>
            <w:noProof/>
            <w:webHidden/>
          </w:rPr>
          <w:fldChar w:fldCharType="end"/>
        </w:r>
      </w:hyperlink>
    </w:p>
    <w:p w14:paraId="310FC9A2" w14:textId="74458EF4"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72" w:history="1">
        <w:r w:rsidR="00914D85" w:rsidRPr="00F2048F">
          <w:rPr>
            <w:rStyle w:val="Hipervnculo"/>
            <w:noProof/>
          </w:rPr>
          <w:t>3.15.</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subvenciones</w:t>
        </w:r>
        <w:r w:rsidR="00914D85">
          <w:rPr>
            <w:noProof/>
            <w:webHidden/>
          </w:rPr>
          <w:tab/>
        </w:r>
        <w:r w:rsidR="00914D85">
          <w:rPr>
            <w:noProof/>
            <w:webHidden/>
          </w:rPr>
          <w:fldChar w:fldCharType="begin"/>
        </w:r>
        <w:r w:rsidR="00914D85">
          <w:rPr>
            <w:noProof/>
            <w:webHidden/>
          </w:rPr>
          <w:instrText xml:space="preserve"> PAGEREF _Toc159408972 \h </w:instrText>
        </w:r>
        <w:r w:rsidR="00914D85">
          <w:rPr>
            <w:noProof/>
            <w:webHidden/>
          </w:rPr>
        </w:r>
        <w:r w:rsidR="00914D85">
          <w:rPr>
            <w:noProof/>
            <w:webHidden/>
          </w:rPr>
          <w:fldChar w:fldCharType="separate"/>
        </w:r>
        <w:r w:rsidR="00914D85">
          <w:rPr>
            <w:noProof/>
            <w:webHidden/>
          </w:rPr>
          <w:t>94</w:t>
        </w:r>
        <w:r w:rsidR="00914D85">
          <w:rPr>
            <w:noProof/>
            <w:webHidden/>
          </w:rPr>
          <w:fldChar w:fldCharType="end"/>
        </w:r>
      </w:hyperlink>
    </w:p>
    <w:p w14:paraId="45B729D0" w14:textId="50F9DF00"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73" w:history="1">
        <w:r w:rsidR="00914D85" w:rsidRPr="00F2048F">
          <w:rPr>
            <w:rStyle w:val="Hipervnculo"/>
            <w:noProof/>
          </w:rPr>
          <w:t>3.15.1.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Subvenciones y ayudas</w:t>
        </w:r>
        <w:r w:rsidR="00914D85">
          <w:rPr>
            <w:noProof/>
            <w:webHidden/>
          </w:rPr>
          <w:tab/>
        </w:r>
        <w:r w:rsidR="00914D85">
          <w:rPr>
            <w:noProof/>
            <w:webHidden/>
          </w:rPr>
          <w:fldChar w:fldCharType="begin"/>
        </w:r>
        <w:r w:rsidR="00914D85">
          <w:rPr>
            <w:noProof/>
            <w:webHidden/>
          </w:rPr>
          <w:instrText xml:space="preserve"> PAGEREF _Toc159408973 \h </w:instrText>
        </w:r>
        <w:r w:rsidR="00914D85">
          <w:rPr>
            <w:noProof/>
            <w:webHidden/>
          </w:rPr>
        </w:r>
        <w:r w:rsidR="00914D85">
          <w:rPr>
            <w:noProof/>
            <w:webHidden/>
          </w:rPr>
          <w:fldChar w:fldCharType="separate"/>
        </w:r>
        <w:r w:rsidR="00914D85">
          <w:rPr>
            <w:noProof/>
            <w:webHidden/>
          </w:rPr>
          <w:t>94</w:t>
        </w:r>
        <w:r w:rsidR="00914D85">
          <w:rPr>
            <w:noProof/>
            <w:webHidden/>
          </w:rPr>
          <w:fldChar w:fldCharType="end"/>
        </w:r>
      </w:hyperlink>
    </w:p>
    <w:p w14:paraId="1ECBE1DD" w14:textId="32AA7971"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74" w:history="1">
        <w:r w:rsidR="00914D85" w:rsidRPr="00F2048F">
          <w:rPr>
            <w:rStyle w:val="Hipervnculo"/>
            <w:noProof/>
          </w:rPr>
          <w:t>3.16.</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empleo y emprendimiento</w:t>
        </w:r>
        <w:r w:rsidR="00914D85">
          <w:rPr>
            <w:noProof/>
            <w:webHidden/>
          </w:rPr>
          <w:tab/>
        </w:r>
        <w:r w:rsidR="00914D85">
          <w:rPr>
            <w:noProof/>
            <w:webHidden/>
          </w:rPr>
          <w:fldChar w:fldCharType="begin"/>
        </w:r>
        <w:r w:rsidR="00914D85">
          <w:rPr>
            <w:noProof/>
            <w:webHidden/>
          </w:rPr>
          <w:instrText xml:space="preserve"> PAGEREF _Toc159408974 \h </w:instrText>
        </w:r>
        <w:r w:rsidR="00914D85">
          <w:rPr>
            <w:noProof/>
            <w:webHidden/>
          </w:rPr>
        </w:r>
        <w:r w:rsidR="00914D85">
          <w:rPr>
            <w:noProof/>
            <w:webHidden/>
          </w:rPr>
          <w:fldChar w:fldCharType="separate"/>
        </w:r>
        <w:r w:rsidR="00914D85">
          <w:rPr>
            <w:noProof/>
            <w:webHidden/>
          </w:rPr>
          <w:t>97</w:t>
        </w:r>
        <w:r w:rsidR="00914D85">
          <w:rPr>
            <w:noProof/>
            <w:webHidden/>
          </w:rPr>
          <w:fldChar w:fldCharType="end"/>
        </w:r>
      </w:hyperlink>
    </w:p>
    <w:p w14:paraId="0EA491D6" w14:textId="0E424B96"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75" w:history="1">
        <w:r w:rsidR="00914D85" w:rsidRPr="00F2048F">
          <w:rPr>
            <w:rStyle w:val="Hipervnculo"/>
            <w:noProof/>
          </w:rPr>
          <w:t>3.16.1.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Fomento del empleo</w:t>
        </w:r>
        <w:r w:rsidR="00914D85">
          <w:rPr>
            <w:noProof/>
            <w:webHidden/>
          </w:rPr>
          <w:tab/>
        </w:r>
        <w:r w:rsidR="00914D85">
          <w:rPr>
            <w:noProof/>
            <w:webHidden/>
          </w:rPr>
          <w:fldChar w:fldCharType="begin"/>
        </w:r>
        <w:r w:rsidR="00914D85">
          <w:rPr>
            <w:noProof/>
            <w:webHidden/>
          </w:rPr>
          <w:instrText xml:space="preserve"> PAGEREF _Toc159408975 \h </w:instrText>
        </w:r>
        <w:r w:rsidR="00914D85">
          <w:rPr>
            <w:noProof/>
            <w:webHidden/>
          </w:rPr>
        </w:r>
        <w:r w:rsidR="00914D85">
          <w:rPr>
            <w:noProof/>
            <w:webHidden/>
          </w:rPr>
          <w:fldChar w:fldCharType="separate"/>
        </w:r>
        <w:r w:rsidR="00914D85">
          <w:rPr>
            <w:noProof/>
            <w:webHidden/>
          </w:rPr>
          <w:t>97</w:t>
        </w:r>
        <w:r w:rsidR="00914D85">
          <w:rPr>
            <w:noProof/>
            <w:webHidden/>
          </w:rPr>
          <w:fldChar w:fldCharType="end"/>
        </w:r>
      </w:hyperlink>
    </w:p>
    <w:p w14:paraId="5A7B7B35" w14:textId="08F40C10"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76" w:history="1">
        <w:r w:rsidR="00914D85" w:rsidRPr="00F2048F">
          <w:rPr>
            <w:rStyle w:val="Hipervnculo"/>
            <w:noProof/>
          </w:rPr>
          <w:t>3.16.2.</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Emprendimiento</w:t>
        </w:r>
        <w:r w:rsidR="00914D85">
          <w:rPr>
            <w:noProof/>
            <w:webHidden/>
          </w:rPr>
          <w:tab/>
        </w:r>
        <w:r w:rsidR="00914D85">
          <w:rPr>
            <w:noProof/>
            <w:webHidden/>
          </w:rPr>
          <w:fldChar w:fldCharType="begin"/>
        </w:r>
        <w:r w:rsidR="00914D85">
          <w:rPr>
            <w:noProof/>
            <w:webHidden/>
          </w:rPr>
          <w:instrText xml:space="preserve"> PAGEREF _Toc159408976 \h </w:instrText>
        </w:r>
        <w:r w:rsidR="00914D85">
          <w:rPr>
            <w:noProof/>
            <w:webHidden/>
          </w:rPr>
        </w:r>
        <w:r w:rsidR="00914D85">
          <w:rPr>
            <w:noProof/>
            <w:webHidden/>
          </w:rPr>
          <w:fldChar w:fldCharType="separate"/>
        </w:r>
        <w:r w:rsidR="00914D85">
          <w:rPr>
            <w:noProof/>
            <w:webHidden/>
          </w:rPr>
          <w:t>100</w:t>
        </w:r>
        <w:r w:rsidR="00914D85">
          <w:rPr>
            <w:noProof/>
            <w:webHidden/>
          </w:rPr>
          <w:fldChar w:fldCharType="end"/>
        </w:r>
      </w:hyperlink>
    </w:p>
    <w:p w14:paraId="4E32907F" w14:textId="041F2B45"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77" w:history="1">
        <w:r w:rsidR="00914D85" w:rsidRPr="00F2048F">
          <w:rPr>
            <w:rStyle w:val="Hipervnculo"/>
            <w:noProof/>
          </w:rPr>
          <w:t>3.17.</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registro general</w:t>
        </w:r>
        <w:r w:rsidR="00914D85">
          <w:rPr>
            <w:noProof/>
            <w:webHidden/>
          </w:rPr>
          <w:tab/>
        </w:r>
        <w:r w:rsidR="00914D85">
          <w:rPr>
            <w:noProof/>
            <w:webHidden/>
          </w:rPr>
          <w:fldChar w:fldCharType="begin"/>
        </w:r>
        <w:r w:rsidR="00914D85">
          <w:rPr>
            <w:noProof/>
            <w:webHidden/>
          </w:rPr>
          <w:instrText xml:space="preserve"> PAGEREF _Toc159408977 \h </w:instrText>
        </w:r>
        <w:r w:rsidR="00914D85">
          <w:rPr>
            <w:noProof/>
            <w:webHidden/>
          </w:rPr>
        </w:r>
        <w:r w:rsidR="00914D85">
          <w:rPr>
            <w:noProof/>
            <w:webHidden/>
          </w:rPr>
          <w:fldChar w:fldCharType="separate"/>
        </w:r>
        <w:r w:rsidR="00914D85">
          <w:rPr>
            <w:noProof/>
            <w:webHidden/>
          </w:rPr>
          <w:t>103</w:t>
        </w:r>
        <w:r w:rsidR="00914D85">
          <w:rPr>
            <w:noProof/>
            <w:webHidden/>
          </w:rPr>
          <w:fldChar w:fldCharType="end"/>
        </w:r>
      </w:hyperlink>
    </w:p>
    <w:p w14:paraId="04DE35BA" w14:textId="23B43771"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78" w:history="1">
        <w:r w:rsidR="00914D85" w:rsidRPr="00F2048F">
          <w:rPr>
            <w:rStyle w:val="Hipervnculo"/>
            <w:noProof/>
          </w:rPr>
          <w:t>3.17.1.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Actividades de Tratamiento: Registro general</w:t>
        </w:r>
        <w:r w:rsidR="00914D85">
          <w:rPr>
            <w:noProof/>
            <w:webHidden/>
          </w:rPr>
          <w:tab/>
        </w:r>
        <w:r w:rsidR="00914D85">
          <w:rPr>
            <w:noProof/>
            <w:webHidden/>
          </w:rPr>
          <w:fldChar w:fldCharType="begin"/>
        </w:r>
        <w:r w:rsidR="00914D85">
          <w:rPr>
            <w:noProof/>
            <w:webHidden/>
          </w:rPr>
          <w:instrText xml:space="preserve"> PAGEREF _Toc159408978 \h </w:instrText>
        </w:r>
        <w:r w:rsidR="00914D85">
          <w:rPr>
            <w:noProof/>
            <w:webHidden/>
          </w:rPr>
        </w:r>
        <w:r w:rsidR="00914D85">
          <w:rPr>
            <w:noProof/>
            <w:webHidden/>
          </w:rPr>
          <w:fldChar w:fldCharType="separate"/>
        </w:r>
        <w:r w:rsidR="00914D85">
          <w:rPr>
            <w:noProof/>
            <w:webHidden/>
          </w:rPr>
          <w:t>103</w:t>
        </w:r>
        <w:r w:rsidR="00914D85">
          <w:rPr>
            <w:noProof/>
            <w:webHidden/>
          </w:rPr>
          <w:fldChar w:fldCharType="end"/>
        </w:r>
      </w:hyperlink>
    </w:p>
    <w:p w14:paraId="5BBFCF06" w14:textId="7598C506" w:rsidR="00914D85" w:rsidRDefault="00000000">
      <w:pPr>
        <w:pStyle w:val="TDC2"/>
        <w:tabs>
          <w:tab w:val="left" w:pos="1200"/>
          <w:tab w:val="right" w:leader="dot" w:pos="8494"/>
        </w:tabs>
        <w:rPr>
          <w:rFonts w:asciiTheme="minorHAnsi" w:eastAsiaTheme="minorEastAsia" w:hAnsiTheme="minorHAnsi"/>
          <w:noProof/>
          <w:kern w:val="2"/>
          <w:szCs w:val="24"/>
          <w:lang w:eastAsia="es-ES"/>
          <w14:ligatures w14:val="standardContextual"/>
        </w:rPr>
      </w:pPr>
      <w:hyperlink w:anchor="_Toc159408979" w:history="1">
        <w:r w:rsidR="00914D85" w:rsidRPr="00F2048F">
          <w:rPr>
            <w:rStyle w:val="Hipervnculo"/>
            <w:noProof/>
          </w:rPr>
          <w:t>3.18.</w:t>
        </w:r>
        <w:r w:rsidR="00914D85">
          <w:rPr>
            <w:rFonts w:asciiTheme="minorHAnsi" w:eastAsiaTheme="minorEastAsia" w:hAnsiTheme="minorHAnsi"/>
            <w:noProof/>
            <w:kern w:val="2"/>
            <w:szCs w:val="24"/>
            <w:lang w:eastAsia="es-ES"/>
            <w14:ligatures w14:val="standardContextual"/>
          </w:rPr>
          <w:tab/>
        </w:r>
        <w:r w:rsidR="00914D85" w:rsidRPr="00F2048F">
          <w:rPr>
            <w:rStyle w:val="Hipervnculo"/>
            <w:noProof/>
          </w:rPr>
          <w:t>Área de protección de datos</w:t>
        </w:r>
        <w:r w:rsidR="00914D85">
          <w:rPr>
            <w:noProof/>
            <w:webHidden/>
          </w:rPr>
          <w:tab/>
        </w:r>
        <w:r w:rsidR="00914D85">
          <w:rPr>
            <w:noProof/>
            <w:webHidden/>
          </w:rPr>
          <w:fldChar w:fldCharType="begin"/>
        </w:r>
        <w:r w:rsidR="00914D85">
          <w:rPr>
            <w:noProof/>
            <w:webHidden/>
          </w:rPr>
          <w:instrText xml:space="preserve"> PAGEREF _Toc159408979 \h </w:instrText>
        </w:r>
        <w:r w:rsidR="00914D85">
          <w:rPr>
            <w:noProof/>
            <w:webHidden/>
          </w:rPr>
        </w:r>
        <w:r w:rsidR="00914D85">
          <w:rPr>
            <w:noProof/>
            <w:webHidden/>
          </w:rPr>
          <w:fldChar w:fldCharType="separate"/>
        </w:r>
        <w:r w:rsidR="00914D85">
          <w:rPr>
            <w:noProof/>
            <w:webHidden/>
          </w:rPr>
          <w:t>105</w:t>
        </w:r>
        <w:r w:rsidR="00914D85">
          <w:rPr>
            <w:noProof/>
            <w:webHidden/>
          </w:rPr>
          <w:fldChar w:fldCharType="end"/>
        </w:r>
      </w:hyperlink>
    </w:p>
    <w:p w14:paraId="68760AB2" w14:textId="3AF0701F" w:rsidR="00914D85" w:rsidRDefault="00000000">
      <w:pPr>
        <w:pStyle w:val="TDC3"/>
        <w:tabs>
          <w:tab w:val="left" w:pos="1440"/>
          <w:tab w:val="right" w:leader="dot" w:pos="8494"/>
        </w:tabs>
        <w:rPr>
          <w:rFonts w:asciiTheme="minorHAnsi" w:eastAsiaTheme="minorEastAsia" w:hAnsiTheme="minorHAnsi"/>
          <w:i w:val="0"/>
          <w:noProof/>
          <w:kern w:val="2"/>
          <w:sz w:val="24"/>
          <w:szCs w:val="24"/>
          <w:lang w:eastAsia="es-ES"/>
          <w14:ligatures w14:val="standardContextual"/>
        </w:rPr>
      </w:pPr>
      <w:hyperlink w:anchor="_Toc159408980" w:history="1">
        <w:r w:rsidR="00914D85" w:rsidRPr="00F2048F">
          <w:rPr>
            <w:rStyle w:val="Hipervnculo"/>
            <w:noProof/>
          </w:rPr>
          <w:t>3.18.1.</w:t>
        </w:r>
        <w:r w:rsidR="00914D85">
          <w:rPr>
            <w:rFonts w:asciiTheme="minorHAnsi" w:eastAsiaTheme="minorEastAsia" w:hAnsiTheme="minorHAnsi"/>
            <w:i w:val="0"/>
            <w:noProof/>
            <w:kern w:val="2"/>
            <w:sz w:val="24"/>
            <w:szCs w:val="24"/>
            <w:lang w:eastAsia="es-ES"/>
            <w14:ligatures w14:val="standardContextual"/>
          </w:rPr>
          <w:tab/>
        </w:r>
        <w:r w:rsidR="00914D85" w:rsidRPr="00F2048F">
          <w:rPr>
            <w:rStyle w:val="Hipervnculo"/>
            <w:noProof/>
          </w:rPr>
          <w:t>Actividad de Tratamiento: Gestión de la protección de datos personales</w:t>
        </w:r>
        <w:r w:rsidR="00914D85">
          <w:rPr>
            <w:noProof/>
            <w:webHidden/>
          </w:rPr>
          <w:tab/>
        </w:r>
        <w:r w:rsidR="00914D85">
          <w:rPr>
            <w:noProof/>
            <w:webHidden/>
          </w:rPr>
          <w:fldChar w:fldCharType="begin"/>
        </w:r>
        <w:r w:rsidR="00914D85">
          <w:rPr>
            <w:noProof/>
            <w:webHidden/>
          </w:rPr>
          <w:instrText xml:space="preserve"> PAGEREF _Toc159408980 \h </w:instrText>
        </w:r>
        <w:r w:rsidR="00914D85">
          <w:rPr>
            <w:noProof/>
            <w:webHidden/>
          </w:rPr>
        </w:r>
        <w:r w:rsidR="00914D85">
          <w:rPr>
            <w:noProof/>
            <w:webHidden/>
          </w:rPr>
          <w:fldChar w:fldCharType="separate"/>
        </w:r>
        <w:r w:rsidR="00914D85">
          <w:rPr>
            <w:noProof/>
            <w:webHidden/>
          </w:rPr>
          <w:t>105</w:t>
        </w:r>
        <w:r w:rsidR="00914D85">
          <w:rPr>
            <w:noProof/>
            <w:webHidden/>
          </w:rPr>
          <w:fldChar w:fldCharType="end"/>
        </w:r>
      </w:hyperlink>
    </w:p>
    <w:p w14:paraId="1D355845" w14:textId="2BA03D87" w:rsidR="00D22AFC" w:rsidRPr="00D22AFC" w:rsidRDefault="00456CE7" w:rsidP="00D22AFC">
      <w:pPr>
        <w:tabs>
          <w:tab w:val="left" w:pos="5745"/>
        </w:tabs>
        <w:rPr>
          <w:rFonts w:ascii="Montserrat Light" w:eastAsia="Times New Roman" w:hAnsi="Montserrat Light" w:cs="Garamond"/>
          <w:b/>
          <w:bCs/>
          <w:caps/>
          <w:color w:val="C00000"/>
          <w:sz w:val="34"/>
          <w:lang w:eastAsia="es-ES" w:bidi="hi-IN"/>
        </w:rPr>
      </w:pPr>
      <w:r>
        <w:rPr>
          <w:rFonts w:ascii="Montserrat Light" w:eastAsia="Times New Roman" w:hAnsi="Montserrat Light" w:cs="Garamond"/>
          <w:b/>
          <w:bCs/>
          <w:caps/>
          <w:color w:val="C00000"/>
          <w:sz w:val="34"/>
          <w:lang w:eastAsia="es-ES" w:bidi="hi-IN"/>
        </w:rPr>
        <w:lastRenderedPageBreak/>
        <w:fldChar w:fldCharType="end"/>
      </w:r>
    </w:p>
    <w:p w14:paraId="14AB7FDA" w14:textId="77777777" w:rsidR="00D924D7" w:rsidRPr="00575C1D" w:rsidRDefault="00D924D7" w:rsidP="00D924D7">
      <w:pPr>
        <w:pStyle w:val="Ttulo1"/>
        <w:spacing w:line="240" w:lineRule="atLeast"/>
        <w:ind w:left="357" w:hanging="357"/>
      </w:pPr>
      <w:bookmarkStart w:id="0" w:name="_Toc19713710"/>
      <w:bookmarkStart w:id="1" w:name="_Toc19715145"/>
      <w:bookmarkStart w:id="2" w:name="_Toc52292648"/>
      <w:bookmarkStart w:id="3" w:name="_Toc159408925"/>
      <w:bookmarkStart w:id="4" w:name="_Toc296012152"/>
      <w:bookmarkStart w:id="5" w:name="_Toc499190511"/>
      <w:r w:rsidRPr="00575C1D">
        <w:lastRenderedPageBreak/>
        <w:t>Gestión y control de documentos y registros</w:t>
      </w:r>
      <w:bookmarkEnd w:id="0"/>
      <w:bookmarkEnd w:id="1"/>
      <w:bookmarkEnd w:id="2"/>
      <w:bookmarkEnd w:id="3"/>
    </w:p>
    <w:p w14:paraId="12547B3B" w14:textId="77777777" w:rsidR="00D924D7" w:rsidRDefault="00D924D7" w:rsidP="00D924D7">
      <w:pPr>
        <w:pStyle w:val="Textoindependiente"/>
        <w:spacing w:line="276" w:lineRule="auto"/>
        <w:contextualSpacing/>
        <w:jc w:val="both"/>
        <w:rPr>
          <w:rFonts w:ascii="Century Gothic" w:hAnsi="Century Gothic"/>
          <w:lang w:eastAsia="es-ES"/>
        </w:rPr>
      </w:pPr>
      <w:r w:rsidRPr="00D66DC5">
        <w:rPr>
          <w:rFonts w:ascii="Century Gothic" w:hAnsi="Century Gothic"/>
          <w:lang w:eastAsia="es-ES"/>
        </w:rPr>
        <w:t xml:space="preserve">Una de las medidas que el </w:t>
      </w:r>
      <w:r>
        <w:rPr>
          <w:rFonts w:ascii="Century Gothic" w:hAnsi="Century Gothic"/>
          <w:lang w:eastAsia="es-ES"/>
        </w:rPr>
        <w:t>Responsable</w:t>
      </w:r>
      <w:r w:rsidRPr="00D66DC5">
        <w:rPr>
          <w:rFonts w:ascii="Century Gothic" w:hAnsi="Century Gothic"/>
          <w:lang w:eastAsia="es-ES"/>
        </w:rPr>
        <w:t xml:space="preserve"> del tratamiento ha de adoptar en vistas a garantizar un adecuado cumplimiento con el principio de responsabilidad proactiva prescrito en el </w:t>
      </w:r>
      <w:r>
        <w:rPr>
          <w:rFonts w:ascii="Century Gothic" w:hAnsi="Century Gothic"/>
        </w:rPr>
        <w:t>R</w:t>
      </w:r>
      <w:r w:rsidRPr="00FE1987">
        <w:rPr>
          <w:rFonts w:ascii="Century Gothic" w:hAnsi="Century Gothic"/>
        </w:rPr>
        <w:t>eglamento (</w:t>
      </w:r>
      <w:r>
        <w:rPr>
          <w:rFonts w:ascii="Century Gothic" w:hAnsi="Century Gothic"/>
        </w:rPr>
        <w:t>UE) 2016/679 del Parlamento Europeo y del C</w:t>
      </w:r>
      <w:r w:rsidRPr="00FE1987">
        <w:rPr>
          <w:rFonts w:ascii="Century Gothic" w:hAnsi="Century Gothic"/>
        </w:rPr>
        <w:t>onsejo de 27 de abril de 2016 relativo a la protección de las personas físicas en lo que respecta al tratamiento de datos personales y a la libre circulación de estos datos y por el que s</w:t>
      </w:r>
      <w:r>
        <w:rPr>
          <w:rFonts w:ascii="Century Gothic" w:hAnsi="Century Gothic"/>
        </w:rPr>
        <w:t>e deroga la Directiva 95/46/CE (en adelante “</w:t>
      </w:r>
      <w:r w:rsidRPr="004E1E9D">
        <w:rPr>
          <w:rFonts w:ascii="Century Gothic" w:hAnsi="Century Gothic"/>
          <w:b/>
        </w:rPr>
        <w:t>RGPD</w:t>
      </w:r>
      <w:r>
        <w:rPr>
          <w:rFonts w:ascii="Century Gothic" w:hAnsi="Century Gothic"/>
        </w:rPr>
        <w:t>”</w:t>
      </w:r>
      <w:r w:rsidRPr="00FE1987">
        <w:rPr>
          <w:rFonts w:ascii="Century Gothic" w:hAnsi="Century Gothic"/>
        </w:rPr>
        <w:t>)</w:t>
      </w:r>
      <w:r w:rsidRPr="00D66DC5">
        <w:rPr>
          <w:rFonts w:ascii="Century Gothic" w:hAnsi="Century Gothic"/>
          <w:lang w:eastAsia="es-ES"/>
        </w:rPr>
        <w:t xml:space="preserve">, es </w:t>
      </w:r>
      <w:r>
        <w:rPr>
          <w:rFonts w:ascii="Century Gothic" w:hAnsi="Century Gothic"/>
          <w:lang w:eastAsia="es-ES"/>
        </w:rPr>
        <w:t>elaborar registro de las actividades de tratamiento llevadas a cabo en la organización</w:t>
      </w:r>
      <w:r w:rsidRPr="00D66DC5">
        <w:rPr>
          <w:rFonts w:ascii="Century Gothic" w:hAnsi="Century Gothic"/>
          <w:lang w:eastAsia="es-ES"/>
        </w:rPr>
        <w:t xml:space="preserve">. Una buena práctica derivada de dicha obligación es la de supervisar </w:t>
      </w:r>
      <w:r>
        <w:rPr>
          <w:rFonts w:ascii="Century Gothic" w:hAnsi="Century Gothic"/>
          <w:lang w:eastAsia="es-ES"/>
        </w:rPr>
        <w:t>y revisar que dicho registro es actualizado periódicamente.</w:t>
      </w:r>
      <w:r w:rsidRPr="00D66DC5">
        <w:rPr>
          <w:rFonts w:ascii="Century Gothic" w:hAnsi="Century Gothic"/>
          <w:lang w:eastAsia="es-ES"/>
        </w:rPr>
        <w:t xml:space="preserve"> </w:t>
      </w:r>
    </w:p>
    <w:p w14:paraId="4E084047" w14:textId="77777777" w:rsidR="00D924D7" w:rsidRDefault="00D924D7" w:rsidP="00D924D7">
      <w:pPr>
        <w:pStyle w:val="Textoindependiente"/>
        <w:spacing w:line="276" w:lineRule="auto"/>
        <w:contextualSpacing/>
        <w:jc w:val="both"/>
        <w:rPr>
          <w:rFonts w:ascii="Century Gothic" w:hAnsi="Century Gothic"/>
          <w:lang w:eastAsia="es-ES"/>
        </w:rPr>
      </w:pPr>
    </w:p>
    <w:tbl>
      <w:tblPr>
        <w:tblW w:w="94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1134"/>
        <w:gridCol w:w="1559"/>
        <w:gridCol w:w="2693"/>
        <w:gridCol w:w="2470"/>
      </w:tblGrid>
      <w:tr w:rsidR="00D924D7" w:rsidRPr="00946942" w14:paraId="0C433286" w14:textId="77777777" w:rsidTr="00D924D7">
        <w:trPr>
          <w:trHeight w:val="567"/>
        </w:trPr>
        <w:tc>
          <w:tcPr>
            <w:tcW w:w="9411" w:type="dxa"/>
            <w:gridSpan w:val="5"/>
            <w:tcBorders>
              <w:top w:val="single" w:sz="4" w:space="0" w:color="000000"/>
              <w:left w:val="single" w:sz="4" w:space="0" w:color="000000"/>
              <w:bottom w:val="single" w:sz="4" w:space="0" w:color="000000"/>
              <w:right w:val="single" w:sz="4" w:space="0" w:color="000000"/>
            </w:tcBorders>
            <w:shd w:val="clear" w:color="auto" w:fill="B8CCE4"/>
            <w:vAlign w:val="center"/>
          </w:tcPr>
          <w:p w14:paraId="2D96C653" w14:textId="77777777" w:rsidR="00D924D7" w:rsidRDefault="00D924D7" w:rsidP="00D924D7">
            <w:pPr>
              <w:pStyle w:val="Encabezado"/>
              <w:tabs>
                <w:tab w:val="center" w:pos="8460"/>
              </w:tabs>
              <w:spacing w:before="120"/>
              <w:jc w:val="center"/>
              <w:rPr>
                <w:rFonts w:ascii="Century Gothic" w:hAnsi="Century Gothic" w:cs="Calibri"/>
                <w:b/>
              </w:rPr>
            </w:pPr>
            <w:r>
              <w:rPr>
                <w:rFonts w:ascii="Century Gothic" w:hAnsi="Century Gothic" w:cs="Calibri"/>
                <w:b/>
              </w:rPr>
              <w:t xml:space="preserve">Fecha de Creación </w:t>
            </w:r>
          </w:p>
        </w:tc>
      </w:tr>
      <w:tr w:rsidR="00D924D7" w:rsidRPr="00946942" w14:paraId="615FD749" w14:textId="77777777" w:rsidTr="00D924D7">
        <w:trPr>
          <w:trHeight w:val="567"/>
        </w:trPr>
        <w:tc>
          <w:tcPr>
            <w:tcW w:w="9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F60664" w14:textId="77777777" w:rsidR="00D924D7" w:rsidRDefault="00D924D7" w:rsidP="00D924D7">
            <w:pPr>
              <w:pStyle w:val="Encabezado"/>
              <w:tabs>
                <w:tab w:val="center" w:pos="8460"/>
              </w:tabs>
              <w:spacing w:before="120"/>
              <w:jc w:val="center"/>
              <w:rPr>
                <w:rFonts w:ascii="Century Gothic" w:hAnsi="Century Gothic" w:cs="Calibri"/>
                <w:b/>
              </w:rPr>
            </w:pPr>
            <w:r>
              <w:rPr>
                <w:rFonts w:ascii="Century Gothic" w:hAnsi="Century Gothic" w:cs="Calibri"/>
                <w:b/>
                <w:color w:val="1A495D" w:themeColor="accent1" w:themeShade="80"/>
                <w:sz w:val="20"/>
              </w:rPr>
              <w:t>25/05/2018</w:t>
            </w:r>
          </w:p>
        </w:tc>
      </w:tr>
      <w:tr w:rsidR="00D924D7" w:rsidRPr="00946942" w14:paraId="225FC3ED"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34D2E4C3" w14:textId="77777777" w:rsidR="00D924D7" w:rsidRPr="00946942" w:rsidRDefault="00D924D7" w:rsidP="00D924D7">
            <w:pPr>
              <w:pStyle w:val="Encabezado"/>
              <w:spacing w:before="120"/>
              <w:jc w:val="center"/>
              <w:rPr>
                <w:rFonts w:ascii="Century Gothic" w:hAnsi="Century Gothic" w:cs="Calibri"/>
                <w:b/>
              </w:rPr>
            </w:pPr>
            <w:r w:rsidRPr="00946942">
              <w:rPr>
                <w:rFonts w:ascii="Century Gothic" w:hAnsi="Century Gothic" w:cs="Calibri"/>
                <w:b/>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199ECD22" w14:textId="77777777" w:rsidR="00D924D7" w:rsidRPr="00946942" w:rsidRDefault="00D924D7" w:rsidP="00D924D7">
            <w:pPr>
              <w:pStyle w:val="Encabezado"/>
              <w:spacing w:before="120"/>
              <w:jc w:val="center"/>
              <w:rPr>
                <w:rFonts w:ascii="Century Gothic" w:hAnsi="Century Gothic" w:cs="Calibri"/>
                <w:b/>
              </w:rPr>
            </w:pPr>
            <w:r>
              <w:rPr>
                <w:rFonts w:ascii="Century Gothic" w:hAnsi="Century Gothic" w:cs="Calibri"/>
                <w:b/>
              </w:rPr>
              <w:t>Revisión</w:t>
            </w:r>
          </w:p>
        </w:tc>
        <w:tc>
          <w:tcPr>
            <w:tcW w:w="1559"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C303EFB" w14:textId="77777777" w:rsidR="00D924D7" w:rsidRPr="00946942" w:rsidRDefault="00D924D7" w:rsidP="00D924D7">
            <w:pPr>
              <w:pStyle w:val="Encabezado"/>
              <w:tabs>
                <w:tab w:val="center" w:pos="8460"/>
              </w:tabs>
              <w:spacing w:before="120"/>
              <w:jc w:val="center"/>
              <w:rPr>
                <w:rFonts w:ascii="Century Gothic" w:hAnsi="Century Gothic" w:cs="Calibri"/>
                <w:b/>
              </w:rPr>
            </w:pPr>
            <w:r>
              <w:rPr>
                <w:rFonts w:ascii="Century Gothic" w:hAnsi="Century Gothic" w:cs="Calibri"/>
                <w:b/>
              </w:rPr>
              <w:t>Versión</w:t>
            </w:r>
          </w:p>
        </w:tc>
        <w:tc>
          <w:tcPr>
            <w:tcW w:w="2693"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61ED14C6" w14:textId="77777777" w:rsidR="00D924D7" w:rsidRPr="00946942" w:rsidRDefault="00D924D7" w:rsidP="00D924D7">
            <w:pPr>
              <w:pStyle w:val="Encabezado"/>
              <w:tabs>
                <w:tab w:val="center" w:pos="8460"/>
              </w:tabs>
              <w:spacing w:before="120"/>
              <w:jc w:val="center"/>
              <w:rPr>
                <w:rFonts w:ascii="Century Gothic" w:hAnsi="Century Gothic" w:cs="Calibri"/>
                <w:b/>
              </w:rPr>
            </w:pPr>
            <w:r w:rsidRPr="00946942">
              <w:rPr>
                <w:rFonts w:ascii="Century Gothic" w:hAnsi="Century Gothic" w:cs="Calibri"/>
                <w:b/>
              </w:rPr>
              <w:t>Cambios Realizados</w:t>
            </w:r>
          </w:p>
        </w:tc>
        <w:tc>
          <w:tcPr>
            <w:tcW w:w="2470"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5F42D7DB" w14:textId="77777777" w:rsidR="00D924D7" w:rsidRPr="00946942" w:rsidRDefault="00D924D7" w:rsidP="00D924D7">
            <w:pPr>
              <w:pStyle w:val="Encabezado"/>
              <w:tabs>
                <w:tab w:val="center" w:pos="8460"/>
              </w:tabs>
              <w:spacing w:before="120"/>
              <w:jc w:val="center"/>
              <w:rPr>
                <w:rFonts w:ascii="Century Gothic" w:hAnsi="Century Gothic" w:cs="Calibri"/>
                <w:b/>
              </w:rPr>
            </w:pPr>
            <w:r>
              <w:rPr>
                <w:rFonts w:ascii="Century Gothic" w:hAnsi="Century Gothic" w:cs="Calibri"/>
                <w:b/>
              </w:rPr>
              <w:t>Persona encargada</w:t>
            </w:r>
          </w:p>
        </w:tc>
      </w:tr>
      <w:tr w:rsidR="00D924D7" w:rsidRPr="00946942" w14:paraId="55B1832F"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EEC2CFE" w14:textId="77777777" w:rsidR="00D924D7" w:rsidRPr="00DB52F9" w:rsidRDefault="00D924D7" w:rsidP="00D924D7">
            <w:pPr>
              <w:pStyle w:val="Encabezado"/>
              <w:spacing w:before="120" w:after="120" w:line="276" w:lineRule="auto"/>
              <w:rPr>
                <w:rFonts w:ascii="Century Gothic" w:hAnsi="Century Gothic" w:cs="Calibri"/>
                <w:color w:val="1A495D" w:themeColor="accent1" w:themeShade="80"/>
                <w:sz w:val="20"/>
                <w:highlight w:val="yellow"/>
              </w:rPr>
            </w:pPr>
            <w:r w:rsidRPr="00DE66B3">
              <w:rPr>
                <w:rFonts w:ascii="Century Gothic" w:hAnsi="Century Gothic" w:cs="Calibri"/>
                <w:color w:val="1A495D" w:themeColor="accent1" w:themeShade="80"/>
                <w:sz w:val="20"/>
              </w:rPr>
              <w:t>30/09/2020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6FA91" w14:textId="77777777" w:rsidR="00D924D7" w:rsidRPr="00A33DF7" w:rsidRDefault="00D924D7" w:rsidP="00D924D7">
            <w:pPr>
              <w:pStyle w:val="Encabezado"/>
              <w:spacing w:before="120" w:after="120" w:line="276" w:lineRule="auto"/>
              <w:jc w:val="center"/>
              <w:rPr>
                <w:rFonts w:ascii="Century Gothic" w:hAnsi="Century Gothic" w:cs="Calibri"/>
                <w:color w:val="1A495D" w:themeColor="accent1" w:themeShade="80"/>
                <w:sz w:val="20"/>
                <w:highlight w:val="yellow"/>
              </w:rPr>
            </w:pPr>
            <w:r>
              <w:rPr>
                <w:rFonts w:ascii="Century Gothic" w:hAnsi="Century Gothic" w:cs="Calibri"/>
                <w:color w:val="1A495D" w:themeColor="accent1" w:themeShade="80"/>
                <w:sz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774E7" w14:textId="77777777" w:rsidR="00D924D7" w:rsidRPr="00A33DF7" w:rsidRDefault="00D924D7" w:rsidP="00D924D7">
            <w:pPr>
              <w:pStyle w:val="Encabezado"/>
              <w:spacing w:before="120" w:after="120" w:line="276" w:lineRule="auto"/>
              <w:jc w:val="center"/>
              <w:rPr>
                <w:rFonts w:ascii="Century Gothic" w:hAnsi="Century Gothic" w:cs="Calibri"/>
                <w:color w:val="1A495D" w:themeColor="accent1" w:themeShade="80"/>
                <w:sz w:val="20"/>
                <w:highlight w:val="yellow"/>
              </w:rPr>
            </w:pPr>
            <w:r w:rsidRPr="00105DA6">
              <w:rPr>
                <w:rFonts w:ascii="Century Gothic" w:hAnsi="Century Gothic" w:cs="Calibri"/>
                <w:color w:val="1A495D" w:themeColor="accent1" w:themeShade="80"/>
                <w:sz w:val="20"/>
              </w:rPr>
              <w:t>v.1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C8ECB" w14:textId="77777777" w:rsidR="00D924D7" w:rsidRPr="00A33DF7" w:rsidRDefault="00D924D7"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Revisión con todos los departamentos</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EE985" w14:textId="77777777" w:rsidR="00D924D7" w:rsidRPr="00A33DF7" w:rsidRDefault="00D924D7"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Firma, Proyectos y Formación, S.L.</w:t>
            </w:r>
          </w:p>
        </w:tc>
      </w:tr>
      <w:tr w:rsidR="00D924D7" w:rsidRPr="00946942" w14:paraId="59208B5C"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16028342" w14:textId="77777777" w:rsidR="00D924D7" w:rsidRPr="00DE66B3" w:rsidRDefault="00D924D7" w:rsidP="00D924D7">
            <w:pPr>
              <w:pStyle w:val="Encabezado"/>
              <w:spacing w:before="120" w:after="120" w:line="276" w:lineRule="auto"/>
              <w:rPr>
                <w:rFonts w:ascii="Century Gothic" w:hAnsi="Century Gothic" w:cs="Calibri"/>
                <w:color w:val="1A495D" w:themeColor="accent1" w:themeShade="80"/>
                <w:sz w:val="20"/>
              </w:rPr>
            </w:pPr>
            <w:r>
              <w:rPr>
                <w:rFonts w:ascii="Century Gothic" w:hAnsi="Century Gothic" w:cs="Calibri"/>
                <w:color w:val="1A495D" w:themeColor="accent1" w:themeShade="80"/>
                <w:sz w:val="20"/>
              </w:rPr>
              <w:t>29/08/2019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4501" w14:textId="77777777" w:rsidR="00D924D7" w:rsidRDefault="00D924D7"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E22E3" w14:textId="77777777" w:rsidR="00D924D7" w:rsidRPr="00105DA6" w:rsidRDefault="00D924D7"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v.2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2B1F" w14:textId="77777777" w:rsidR="00D924D7" w:rsidRDefault="00D924D7"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Actualización de tratamientos</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F0C6" w14:textId="77777777" w:rsidR="00D924D7" w:rsidRDefault="00D924D7"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Firma, Proyectos y Formación, S.L.</w:t>
            </w:r>
          </w:p>
        </w:tc>
      </w:tr>
      <w:tr w:rsidR="00D924D7" w:rsidRPr="00946942" w14:paraId="3F2D0110"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508F2170" w14:textId="77777777" w:rsidR="00D924D7" w:rsidRPr="00E278D9" w:rsidRDefault="00D924D7" w:rsidP="00D924D7">
            <w:pPr>
              <w:pStyle w:val="Encabezado"/>
              <w:spacing w:before="120" w:after="120" w:line="276" w:lineRule="auto"/>
              <w:rPr>
                <w:rFonts w:ascii="Century Gothic" w:hAnsi="Century Gothic" w:cs="Calibri"/>
                <w:color w:val="1A495D" w:themeColor="accent1" w:themeShade="80"/>
                <w:sz w:val="20"/>
              </w:rPr>
            </w:pPr>
            <w:r w:rsidRPr="00E278D9">
              <w:rPr>
                <w:rFonts w:ascii="Century Gothic" w:hAnsi="Century Gothic" w:cs="Calibri"/>
                <w:color w:val="1A495D" w:themeColor="accent1" w:themeShade="80"/>
                <w:sz w:val="20"/>
              </w:rPr>
              <w:t>01/11/2020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29770" w14:textId="77777777" w:rsidR="00D924D7" w:rsidRDefault="00D924D7"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85DAE" w14:textId="77777777" w:rsidR="00D924D7" w:rsidRDefault="00D924D7"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v.3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CCAD" w14:textId="77777777" w:rsidR="00D924D7" w:rsidRDefault="00D924D7"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Revisión con todos los departamentos</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EFB56" w14:textId="77777777" w:rsidR="00D924D7" w:rsidRDefault="00D924D7"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Firma, Proyectos y Formación, S.L.</w:t>
            </w:r>
          </w:p>
        </w:tc>
      </w:tr>
      <w:tr w:rsidR="00E278D9" w:rsidRPr="00946942" w14:paraId="54220F7A"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68C7E1A5" w14:textId="7319625F" w:rsidR="00E278D9" w:rsidRPr="00F818C1" w:rsidRDefault="00E278D9" w:rsidP="00D924D7">
            <w:pPr>
              <w:pStyle w:val="Encabezado"/>
              <w:spacing w:before="120" w:after="120" w:line="276" w:lineRule="auto"/>
              <w:rPr>
                <w:rFonts w:ascii="Century Gothic" w:hAnsi="Century Gothic" w:cs="Calibri"/>
                <w:color w:val="1A495D" w:themeColor="accent1" w:themeShade="80"/>
                <w:sz w:val="20"/>
              </w:rPr>
            </w:pPr>
            <w:r w:rsidRPr="00F818C1">
              <w:rPr>
                <w:rFonts w:ascii="Century Gothic" w:hAnsi="Century Gothic" w:cs="Calibri"/>
                <w:color w:val="1A495D" w:themeColor="accent1" w:themeShade="80"/>
                <w:sz w:val="20"/>
              </w:rPr>
              <w:t>25/03</w:t>
            </w:r>
            <w:r w:rsidR="00F818C1" w:rsidRPr="00F818C1">
              <w:rPr>
                <w:rFonts w:ascii="Century Gothic" w:hAnsi="Century Gothic" w:cs="Calibri"/>
                <w:color w:val="1A495D" w:themeColor="accent1" w:themeShade="80"/>
                <w:sz w:val="20"/>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853ED" w14:textId="2F434FFD" w:rsidR="00E278D9" w:rsidRDefault="00E278D9"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94E6" w14:textId="12AFC180" w:rsidR="00E278D9" w:rsidRDefault="00E278D9"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v.3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0150" w14:textId="3D7AAC94" w:rsidR="00E278D9" w:rsidRDefault="00E278D9"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Inserción de tratamiento “Videovigilancia de instalaciones policiales”</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3807" w14:textId="50BC6AF1" w:rsidR="00E278D9" w:rsidRDefault="00E278D9"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Firma, Proyectos y Formación, S.L.</w:t>
            </w:r>
          </w:p>
        </w:tc>
      </w:tr>
      <w:tr w:rsidR="005A5D2C" w:rsidRPr="004E695F" w14:paraId="25E3EAED"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76D3D2DD" w14:textId="03EDDE57" w:rsidR="005A5D2C" w:rsidRPr="00F818C1" w:rsidRDefault="00193F65" w:rsidP="00D924D7">
            <w:pPr>
              <w:pStyle w:val="Encabezado"/>
              <w:spacing w:before="120" w:after="120" w:line="276" w:lineRule="auto"/>
              <w:rPr>
                <w:rFonts w:ascii="Century Gothic" w:hAnsi="Century Gothic" w:cs="Calibri"/>
                <w:color w:val="1A495D" w:themeColor="accent1" w:themeShade="80"/>
                <w:sz w:val="20"/>
              </w:rPr>
            </w:pPr>
            <w:r>
              <w:rPr>
                <w:rFonts w:ascii="Century Gothic" w:hAnsi="Century Gothic" w:cs="Calibri"/>
                <w:color w:val="1A495D" w:themeColor="accent1" w:themeShade="80"/>
                <w:sz w:val="20"/>
              </w:rPr>
              <w:t>01/09</w:t>
            </w:r>
            <w:r w:rsidR="00C94E88">
              <w:rPr>
                <w:rFonts w:ascii="Century Gothic" w:hAnsi="Century Gothic" w:cs="Calibri"/>
                <w:color w:val="1A495D" w:themeColor="accent1" w:themeShade="80"/>
                <w:sz w:val="20"/>
              </w:rPr>
              <w:t>/</w:t>
            </w:r>
            <w:r>
              <w:rPr>
                <w:rFonts w:ascii="Century Gothic" w:hAnsi="Century Gothic" w:cs="Calibri"/>
                <w:color w:val="1A495D" w:themeColor="accent1" w:themeShade="80"/>
                <w:sz w:val="20"/>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6BEF" w14:textId="61F7C5B9" w:rsidR="005A5D2C" w:rsidRDefault="00193F65"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8F36" w14:textId="37966977" w:rsidR="005A5D2C" w:rsidRDefault="00193F65"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v.4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C6DD" w14:textId="4D45F03E" w:rsidR="005A5D2C" w:rsidRDefault="00047AD1"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Inserción de tratamiento “Videovigilancia para el control de tráfico”</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7838" w14:textId="1FE81FEC" w:rsidR="004E695F" w:rsidRPr="004E695F" w:rsidRDefault="004E695F" w:rsidP="004E695F">
            <w:pPr>
              <w:pStyle w:val="Encabezado"/>
              <w:spacing w:before="120" w:after="120" w:line="276" w:lineRule="auto"/>
              <w:jc w:val="both"/>
              <w:rPr>
                <w:rFonts w:ascii="Century Gothic" w:hAnsi="Century Gothic" w:cs="Calibri"/>
                <w:color w:val="1A495D" w:themeColor="accent1" w:themeShade="80"/>
                <w:sz w:val="20"/>
              </w:rPr>
            </w:pPr>
            <w:r w:rsidRPr="004E695F">
              <w:rPr>
                <w:rFonts w:ascii="Century Gothic" w:hAnsi="Century Gothic" w:cs="Calibri"/>
                <w:color w:val="1A495D" w:themeColor="accent1" w:themeShade="80"/>
                <w:sz w:val="20"/>
              </w:rPr>
              <w:t>TELEFONICA SOLUCIONES DE INFORMATICA Y COMUNICACIONES DE ESPAÑA S</w:t>
            </w:r>
            <w:r>
              <w:rPr>
                <w:rFonts w:ascii="Century Gothic" w:hAnsi="Century Gothic" w:cs="Calibri"/>
                <w:color w:val="1A495D" w:themeColor="accent1" w:themeShade="80"/>
                <w:sz w:val="20"/>
              </w:rPr>
              <w:t>.</w:t>
            </w:r>
            <w:r w:rsidRPr="004E695F">
              <w:rPr>
                <w:rFonts w:ascii="Century Gothic" w:hAnsi="Century Gothic" w:cs="Calibri"/>
                <w:color w:val="1A495D" w:themeColor="accent1" w:themeShade="80"/>
                <w:sz w:val="20"/>
              </w:rPr>
              <w:t>A</w:t>
            </w:r>
            <w:r>
              <w:rPr>
                <w:rFonts w:ascii="Century Gothic" w:hAnsi="Century Gothic" w:cs="Calibri"/>
                <w:color w:val="1A495D" w:themeColor="accent1" w:themeShade="80"/>
                <w:sz w:val="20"/>
              </w:rPr>
              <w:t>.</w:t>
            </w:r>
          </w:p>
          <w:p w14:paraId="6555C142" w14:textId="1856D643" w:rsidR="005A5D2C" w:rsidRPr="004E695F" w:rsidRDefault="005A5D2C" w:rsidP="00D924D7">
            <w:pPr>
              <w:pStyle w:val="Encabezado"/>
              <w:spacing w:before="120" w:after="120" w:line="276" w:lineRule="auto"/>
              <w:jc w:val="both"/>
              <w:rPr>
                <w:rFonts w:ascii="Century Gothic" w:hAnsi="Century Gothic" w:cs="Calibri"/>
                <w:color w:val="1A495D" w:themeColor="accent1" w:themeShade="80"/>
                <w:sz w:val="20"/>
              </w:rPr>
            </w:pPr>
          </w:p>
        </w:tc>
      </w:tr>
      <w:tr w:rsidR="00C94E88" w:rsidRPr="008F1A0C" w14:paraId="7E7FB273" w14:textId="77777777" w:rsidTr="00D924D7">
        <w:trPr>
          <w:trHeight w:val="567"/>
        </w:trPr>
        <w:tc>
          <w:tcPr>
            <w:tcW w:w="1555" w:type="dxa"/>
            <w:tcBorders>
              <w:top w:val="single" w:sz="4" w:space="0" w:color="000000"/>
              <w:left w:val="single" w:sz="4" w:space="0" w:color="000000"/>
              <w:bottom w:val="single" w:sz="4" w:space="0" w:color="000000"/>
              <w:right w:val="single" w:sz="4" w:space="0" w:color="000000"/>
            </w:tcBorders>
            <w:vAlign w:val="center"/>
          </w:tcPr>
          <w:p w14:paraId="7C2EC9E4" w14:textId="226DBD56" w:rsidR="00C94E88" w:rsidRDefault="004A678E" w:rsidP="00D924D7">
            <w:pPr>
              <w:pStyle w:val="Encabezado"/>
              <w:spacing w:before="120" w:after="120" w:line="276" w:lineRule="auto"/>
              <w:rPr>
                <w:rFonts w:ascii="Century Gothic" w:hAnsi="Century Gothic" w:cs="Calibri"/>
                <w:color w:val="1A495D" w:themeColor="accent1" w:themeShade="80"/>
                <w:sz w:val="20"/>
              </w:rPr>
            </w:pPr>
            <w:r>
              <w:rPr>
                <w:rFonts w:ascii="Century Gothic" w:hAnsi="Century Gothic" w:cs="Calibri"/>
                <w:color w:val="1A495D" w:themeColor="accent1" w:themeShade="80"/>
                <w:sz w:val="20"/>
              </w:rPr>
              <w:t>16/02/2024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17AE" w14:textId="5332FBEF" w:rsidR="00C94E88" w:rsidRDefault="004A678E"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3EC1" w14:textId="17B6E0C9" w:rsidR="00C94E88" w:rsidRDefault="004A678E" w:rsidP="00D924D7">
            <w:pPr>
              <w:pStyle w:val="Encabezado"/>
              <w:spacing w:before="120" w:after="120" w:line="276" w:lineRule="auto"/>
              <w:jc w:val="center"/>
              <w:rPr>
                <w:rFonts w:ascii="Century Gothic" w:hAnsi="Century Gothic" w:cs="Calibri"/>
                <w:color w:val="1A495D" w:themeColor="accent1" w:themeShade="80"/>
                <w:sz w:val="20"/>
              </w:rPr>
            </w:pPr>
            <w:r>
              <w:rPr>
                <w:rFonts w:ascii="Century Gothic" w:hAnsi="Century Gothic" w:cs="Calibri"/>
                <w:color w:val="1A495D" w:themeColor="accent1" w:themeShade="80"/>
                <w:sz w:val="20"/>
              </w:rPr>
              <w:t>v.5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0E36" w14:textId="3C219CCA" w:rsidR="00C94E88" w:rsidRDefault="004E695F"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t>Actualización de tratamientos</w:t>
            </w:r>
          </w:p>
          <w:p w14:paraId="692D7C6E" w14:textId="0C496CF6" w:rsidR="008F1A0C" w:rsidRDefault="008F1A0C" w:rsidP="00D924D7">
            <w:pPr>
              <w:pStyle w:val="Encabezado"/>
              <w:spacing w:before="120" w:after="120" w:line="276" w:lineRule="auto"/>
              <w:jc w:val="both"/>
              <w:rPr>
                <w:rFonts w:ascii="Century Gothic" w:hAnsi="Century Gothic" w:cs="Calibri"/>
                <w:color w:val="1A495D" w:themeColor="accent1" w:themeShade="80"/>
                <w:sz w:val="20"/>
              </w:rPr>
            </w:pPr>
            <w:r>
              <w:rPr>
                <w:rFonts w:ascii="Century Gothic" w:hAnsi="Century Gothic" w:cs="Calibri"/>
                <w:color w:val="1A495D" w:themeColor="accent1" w:themeShade="80"/>
                <w:sz w:val="20"/>
              </w:rPr>
              <w:lastRenderedPageBreak/>
              <w:t>Inserción de tratamiento “Canal de denuncias”</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43E8" w14:textId="77777777" w:rsidR="004E695F" w:rsidRPr="004E695F" w:rsidRDefault="004E695F" w:rsidP="004E695F">
            <w:pPr>
              <w:pStyle w:val="Encabezado"/>
              <w:spacing w:before="120" w:after="120" w:line="276" w:lineRule="auto"/>
              <w:jc w:val="both"/>
              <w:rPr>
                <w:rFonts w:ascii="Century Gothic" w:hAnsi="Century Gothic" w:cs="Calibri"/>
                <w:color w:val="1A495D" w:themeColor="accent1" w:themeShade="80"/>
                <w:sz w:val="20"/>
              </w:rPr>
            </w:pPr>
            <w:r w:rsidRPr="004E695F">
              <w:rPr>
                <w:rFonts w:ascii="Century Gothic" w:hAnsi="Century Gothic" w:cs="Calibri"/>
                <w:color w:val="1A495D" w:themeColor="accent1" w:themeShade="80"/>
                <w:sz w:val="20"/>
              </w:rPr>
              <w:lastRenderedPageBreak/>
              <w:t xml:space="preserve">TELEFONICA SOLUCIONES DE INFORMATICA Y </w:t>
            </w:r>
            <w:r w:rsidRPr="004E695F">
              <w:rPr>
                <w:rFonts w:ascii="Century Gothic" w:hAnsi="Century Gothic" w:cs="Calibri"/>
                <w:color w:val="1A495D" w:themeColor="accent1" w:themeShade="80"/>
                <w:sz w:val="20"/>
              </w:rPr>
              <w:lastRenderedPageBreak/>
              <w:t>COMUNICACIONES DE ESPAÑA S</w:t>
            </w:r>
            <w:r>
              <w:rPr>
                <w:rFonts w:ascii="Century Gothic" w:hAnsi="Century Gothic" w:cs="Calibri"/>
                <w:color w:val="1A495D" w:themeColor="accent1" w:themeShade="80"/>
                <w:sz w:val="20"/>
              </w:rPr>
              <w:t>.</w:t>
            </w:r>
            <w:r w:rsidRPr="004E695F">
              <w:rPr>
                <w:rFonts w:ascii="Century Gothic" w:hAnsi="Century Gothic" w:cs="Calibri"/>
                <w:color w:val="1A495D" w:themeColor="accent1" w:themeShade="80"/>
                <w:sz w:val="20"/>
              </w:rPr>
              <w:t>A</w:t>
            </w:r>
            <w:r>
              <w:rPr>
                <w:rFonts w:ascii="Century Gothic" w:hAnsi="Century Gothic" w:cs="Calibri"/>
                <w:color w:val="1A495D" w:themeColor="accent1" w:themeShade="80"/>
                <w:sz w:val="20"/>
              </w:rPr>
              <w:t>.</w:t>
            </w:r>
          </w:p>
          <w:p w14:paraId="110B6DCB" w14:textId="77777777" w:rsidR="00C94E88" w:rsidRPr="008F1A0C" w:rsidRDefault="00C94E88" w:rsidP="00D924D7">
            <w:pPr>
              <w:pStyle w:val="Encabezado"/>
              <w:spacing w:before="120" w:after="120" w:line="276" w:lineRule="auto"/>
              <w:jc w:val="both"/>
              <w:rPr>
                <w:rFonts w:ascii="Century Gothic" w:hAnsi="Century Gothic" w:cs="Calibri"/>
                <w:color w:val="1A495D" w:themeColor="accent1" w:themeShade="80"/>
                <w:sz w:val="20"/>
              </w:rPr>
            </w:pPr>
          </w:p>
        </w:tc>
      </w:tr>
    </w:tbl>
    <w:p w14:paraId="3C8E8F17" w14:textId="77777777" w:rsidR="00D840BC" w:rsidRPr="00FE1987" w:rsidRDefault="00E01C9B" w:rsidP="00D840BC">
      <w:pPr>
        <w:pStyle w:val="Ttulo1"/>
      </w:pPr>
      <w:bookmarkStart w:id="6" w:name="_Toc159408926"/>
      <w:bookmarkEnd w:id="4"/>
      <w:bookmarkEnd w:id="5"/>
      <w:r>
        <w:lastRenderedPageBreak/>
        <w:t>Objetivo</w:t>
      </w:r>
      <w:bookmarkEnd w:id="6"/>
    </w:p>
    <w:p w14:paraId="44143BBF" w14:textId="77777777" w:rsidR="00002AC0" w:rsidRPr="00FE1987" w:rsidRDefault="00002AC0" w:rsidP="00002AC0">
      <w:pPr>
        <w:rPr>
          <w:rFonts w:ascii="Century Gothic" w:hAnsi="Century Gothic"/>
        </w:rPr>
      </w:pPr>
      <w:r w:rsidRPr="00FE1987">
        <w:rPr>
          <w:rFonts w:ascii="Century Gothic" w:hAnsi="Century Gothic"/>
        </w:rPr>
        <w:t>El presente Documento tiene por objeto:</w:t>
      </w:r>
    </w:p>
    <w:p w14:paraId="5744F8C9" w14:textId="77777777" w:rsidR="00002AC0" w:rsidRDefault="00002AC0" w:rsidP="00070874">
      <w:pPr>
        <w:pStyle w:val="Prrafodelista"/>
        <w:numPr>
          <w:ilvl w:val="0"/>
          <w:numId w:val="4"/>
        </w:numPr>
        <w:contextualSpacing w:val="0"/>
        <w:jc w:val="both"/>
        <w:rPr>
          <w:rFonts w:ascii="Century Gothic" w:hAnsi="Century Gothic"/>
        </w:rPr>
      </w:pPr>
      <w:r w:rsidRPr="00FE1987">
        <w:rPr>
          <w:rFonts w:ascii="Century Gothic" w:hAnsi="Century Gothic"/>
        </w:rPr>
        <w:t xml:space="preserve">Declarar la aplicabilidad </w:t>
      </w:r>
      <w:r>
        <w:rPr>
          <w:rFonts w:ascii="Century Gothic" w:hAnsi="Century Gothic"/>
        </w:rPr>
        <w:t>y cumplimiento en el Ayuntamiento de Ondara (en adelante, el “</w:t>
      </w:r>
      <w:r w:rsidRPr="00FB61AF">
        <w:rPr>
          <w:rFonts w:ascii="Century Gothic" w:hAnsi="Century Gothic"/>
          <w:b/>
        </w:rPr>
        <w:t>Ayuntamiento</w:t>
      </w:r>
      <w:r>
        <w:rPr>
          <w:rFonts w:ascii="Century Gothic" w:hAnsi="Century Gothic"/>
        </w:rPr>
        <w:t>”),</w:t>
      </w:r>
      <w:r w:rsidRPr="00FE1987">
        <w:rPr>
          <w:rFonts w:ascii="Century Gothic" w:hAnsi="Century Gothic"/>
          <w:color w:val="85A5C1" w:themeColor="background2" w:themeShade="BF"/>
        </w:rPr>
        <w:t xml:space="preserve"> </w:t>
      </w:r>
      <w:r w:rsidRPr="00FE1987">
        <w:rPr>
          <w:rFonts w:ascii="Century Gothic" w:hAnsi="Century Gothic"/>
        </w:rPr>
        <w:t xml:space="preserve">del </w:t>
      </w:r>
      <w:r>
        <w:rPr>
          <w:rFonts w:ascii="Century Gothic" w:hAnsi="Century Gothic"/>
        </w:rPr>
        <w:t>R</w:t>
      </w:r>
      <w:r w:rsidRPr="00FE1987">
        <w:rPr>
          <w:rFonts w:ascii="Century Gothic" w:hAnsi="Century Gothic"/>
        </w:rPr>
        <w:t>eglamento (</w:t>
      </w:r>
      <w:r>
        <w:rPr>
          <w:rFonts w:ascii="Century Gothic" w:hAnsi="Century Gothic"/>
        </w:rPr>
        <w:t>UE) 2016/679 del Parlamento Europeo y del C</w:t>
      </w:r>
      <w:r w:rsidRPr="00FE1987">
        <w:rPr>
          <w:rFonts w:ascii="Century Gothic" w:hAnsi="Century Gothic"/>
        </w:rPr>
        <w:t>onsejo de 27 de abril de 2016 relativo a la protección de las personas físicas e</w:t>
      </w:r>
      <w:r>
        <w:rPr>
          <w:rFonts w:ascii="Century Gothic" w:hAnsi="Century Gothic"/>
        </w:rPr>
        <w:t>n lo que respecta al tratamiento</w:t>
      </w:r>
      <w:r w:rsidRPr="00FE1987">
        <w:rPr>
          <w:rFonts w:ascii="Century Gothic" w:hAnsi="Century Gothic"/>
        </w:rPr>
        <w:t xml:space="preserve"> de datos personales y a la libre circulación de estos datos y por el que s</w:t>
      </w:r>
      <w:r>
        <w:rPr>
          <w:rFonts w:ascii="Century Gothic" w:hAnsi="Century Gothic"/>
        </w:rPr>
        <w:t>e deroga la Directiva 95/46/CE (Reglamento General de Protección de D</w:t>
      </w:r>
      <w:r w:rsidRPr="00FE1987">
        <w:rPr>
          <w:rFonts w:ascii="Century Gothic" w:hAnsi="Century Gothic"/>
        </w:rPr>
        <w:t>atos</w:t>
      </w:r>
      <w:r>
        <w:rPr>
          <w:rFonts w:ascii="Century Gothic" w:hAnsi="Century Gothic"/>
        </w:rPr>
        <w:t>, en adelante “</w:t>
      </w:r>
      <w:r w:rsidRPr="004E1E9D">
        <w:rPr>
          <w:rFonts w:ascii="Century Gothic" w:hAnsi="Century Gothic"/>
          <w:b/>
        </w:rPr>
        <w:t>RGPD</w:t>
      </w:r>
      <w:r>
        <w:rPr>
          <w:rFonts w:ascii="Century Gothic" w:hAnsi="Century Gothic"/>
        </w:rPr>
        <w:t>”</w:t>
      </w:r>
      <w:r w:rsidRPr="00FE1987">
        <w:rPr>
          <w:rFonts w:ascii="Century Gothic" w:hAnsi="Century Gothic"/>
        </w:rPr>
        <w:t>)</w:t>
      </w:r>
      <w:r>
        <w:rPr>
          <w:rFonts w:ascii="Century Gothic" w:hAnsi="Century Gothic"/>
        </w:rPr>
        <w:t xml:space="preserve"> y de la </w:t>
      </w:r>
      <w:r w:rsidRPr="004E1E9D">
        <w:rPr>
          <w:rFonts w:ascii="Century Gothic" w:hAnsi="Century Gothic"/>
        </w:rPr>
        <w:t>Ley Orgánica 3/2018, de 5 de diciembre, de Protección de Datos Personales y garantía de los derechos digitales</w:t>
      </w:r>
      <w:r>
        <w:rPr>
          <w:rFonts w:ascii="Century Gothic" w:hAnsi="Century Gothic"/>
        </w:rPr>
        <w:t xml:space="preserve"> (en adelante, “</w:t>
      </w:r>
      <w:r w:rsidRPr="004E1E9D">
        <w:rPr>
          <w:rFonts w:ascii="Century Gothic" w:hAnsi="Century Gothic"/>
          <w:b/>
        </w:rPr>
        <w:t>LOPDGDD</w:t>
      </w:r>
      <w:r>
        <w:rPr>
          <w:rFonts w:ascii="Century Gothic" w:hAnsi="Century Gothic"/>
        </w:rPr>
        <w:t>”). En adelante, ambas normas y sus disposiciones de desarrollo serán denominadas las “</w:t>
      </w:r>
      <w:r w:rsidRPr="004E1E9D">
        <w:rPr>
          <w:rFonts w:ascii="Century Gothic" w:hAnsi="Century Gothic"/>
          <w:b/>
        </w:rPr>
        <w:t>normas en materia de protección de datos</w:t>
      </w:r>
      <w:r>
        <w:rPr>
          <w:rFonts w:ascii="Century Gothic" w:hAnsi="Century Gothic"/>
        </w:rPr>
        <w:t>”.</w:t>
      </w:r>
    </w:p>
    <w:p w14:paraId="0C090E2A" w14:textId="77777777" w:rsidR="00002AC0" w:rsidRDefault="00002AC0" w:rsidP="00070874">
      <w:pPr>
        <w:pStyle w:val="Prrafodelista"/>
        <w:numPr>
          <w:ilvl w:val="0"/>
          <w:numId w:val="4"/>
        </w:numPr>
        <w:contextualSpacing w:val="0"/>
        <w:jc w:val="both"/>
        <w:rPr>
          <w:rFonts w:ascii="Century Gothic" w:hAnsi="Century Gothic"/>
        </w:rPr>
      </w:pPr>
      <w:r>
        <w:rPr>
          <w:rFonts w:ascii="Century Gothic" w:hAnsi="Century Gothic"/>
        </w:rPr>
        <w:t xml:space="preserve">Elaborar un Registro de las Actividades de Tratamiento de datos de carácter personal efectuadas bajo su control en cada una de los Negociados que lo componen. </w:t>
      </w:r>
    </w:p>
    <w:p w14:paraId="52711E40" w14:textId="77777777" w:rsidR="00D924D7" w:rsidRDefault="00002AC0" w:rsidP="00070874">
      <w:pPr>
        <w:pStyle w:val="Prrafodelista"/>
        <w:numPr>
          <w:ilvl w:val="0"/>
          <w:numId w:val="4"/>
        </w:numPr>
        <w:contextualSpacing w:val="0"/>
        <w:jc w:val="both"/>
        <w:rPr>
          <w:rFonts w:ascii="Century Gothic" w:hAnsi="Century Gothic"/>
        </w:rPr>
      </w:pPr>
      <w:r>
        <w:rPr>
          <w:rFonts w:ascii="Century Gothic" w:hAnsi="Century Gothic"/>
        </w:rPr>
        <w:t>Ser una herramienta que permita</w:t>
      </w:r>
      <w:r w:rsidRPr="002240F6">
        <w:rPr>
          <w:rFonts w:ascii="Century Gothic" w:hAnsi="Century Gothic"/>
        </w:rPr>
        <w:t xml:space="preserve"> al </w:t>
      </w:r>
      <w:r>
        <w:rPr>
          <w:rFonts w:ascii="Century Gothic" w:hAnsi="Century Gothic"/>
        </w:rPr>
        <w:t>Ayuntamiento</w:t>
      </w:r>
      <w:r w:rsidRPr="002240F6">
        <w:rPr>
          <w:rFonts w:ascii="Century Gothic" w:hAnsi="Century Gothic"/>
        </w:rPr>
        <w:t xml:space="preserve"> y a la autoridad supervisora, cuando así se solicite, tener una perspectiva general de todas las actividades de tratamiento de datos personales que lleva a cabo </w:t>
      </w:r>
      <w:r>
        <w:rPr>
          <w:rFonts w:ascii="Century Gothic" w:hAnsi="Century Gothic"/>
        </w:rPr>
        <w:t>el Ayuntamiento</w:t>
      </w:r>
      <w:r w:rsidRPr="002240F6">
        <w:rPr>
          <w:rFonts w:ascii="Century Gothic" w:hAnsi="Century Gothic"/>
        </w:rPr>
        <w:t xml:space="preserve">. Es por lo tanto un requisito previo para el cumplimiento de la normativa y, en ese sentido, una medida de rendición de cuentas efectiva. </w:t>
      </w:r>
    </w:p>
    <w:p w14:paraId="58A2518B" w14:textId="77777777" w:rsidR="00D840BC" w:rsidRPr="00D924D7" w:rsidRDefault="00002AC0" w:rsidP="00070874">
      <w:pPr>
        <w:pStyle w:val="Prrafodelista"/>
        <w:numPr>
          <w:ilvl w:val="0"/>
          <w:numId w:val="4"/>
        </w:numPr>
        <w:contextualSpacing w:val="0"/>
        <w:jc w:val="both"/>
        <w:rPr>
          <w:rFonts w:ascii="Century Gothic" w:hAnsi="Century Gothic"/>
        </w:rPr>
      </w:pPr>
      <w:r w:rsidRPr="00D924D7">
        <w:rPr>
          <w:rFonts w:ascii="Century Gothic" w:hAnsi="Century Gothic"/>
        </w:rPr>
        <w:t>Hacer público y, como consecuencia, informar a todos los interesados cuyos datos sean tratados por el Ayuntamiento del registro</w:t>
      </w:r>
      <w:r w:rsidR="00D924D7">
        <w:rPr>
          <w:rFonts w:ascii="Century Gothic" w:hAnsi="Century Gothic"/>
        </w:rPr>
        <w:t xml:space="preserve"> de actividades de tratamiento </w:t>
      </w:r>
      <w:r w:rsidRPr="00D924D7">
        <w:rPr>
          <w:rFonts w:ascii="Century Gothic" w:hAnsi="Century Gothic"/>
        </w:rPr>
        <w:t>por medios electrónicos de conformidad con la normativa de protección de datos vigente</w:t>
      </w:r>
      <w:r w:rsidR="00D840BC" w:rsidRPr="00D924D7">
        <w:rPr>
          <w:rFonts w:ascii="Century Gothic" w:hAnsi="Century Gothic"/>
        </w:rPr>
        <w:t xml:space="preserve">. </w:t>
      </w:r>
    </w:p>
    <w:p w14:paraId="661F2898" w14:textId="77777777" w:rsidR="00D840BC" w:rsidRDefault="00D840BC" w:rsidP="00D840BC">
      <w:pPr>
        <w:rPr>
          <w:rFonts w:ascii="Century Gothic" w:hAnsi="Century Gothic"/>
        </w:rPr>
      </w:pPr>
    </w:p>
    <w:p w14:paraId="54654D06" w14:textId="77777777" w:rsidR="00D840BC" w:rsidRDefault="00D840BC" w:rsidP="00D840BC">
      <w:pPr>
        <w:rPr>
          <w:rFonts w:ascii="Century Gothic" w:hAnsi="Century Gothic"/>
        </w:rPr>
      </w:pPr>
    </w:p>
    <w:p w14:paraId="4D48B80B" w14:textId="77777777" w:rsidR="00D840BC" w:rsidRDefault="00D840BC" w:rsidP="00D840BC">
      <w:pPr>
        <w:jc w:val="both"/>
        <w:rPr>
          <w:rFonts w:ascii="Century Gothic" w:hAnsi="Century Gothic"/>
        </w:rPr>
      </w:pPr>
    </w:p>
    <w:p w14:paraId="79C9682B" w14:textId="77777777" w:rsidR="00D840BC" w:rsidRDefault="00D840BC" w:rsidP="00D840BC">
      <w:pPr>
        <w:jc w:val="both"/>
        <w:rPr>
          <w:rFonts w:ascii="Century Gothic" w:hAnsi="Century Gothic"/>
        </w:rPr>
      </w:pPr>
    </w:p>
    <w:p w14:paraId="3EAE2239" w14:textId="77777777" w:rsidR="00D840BC" w:rsidRDefault="00D840BC" w:rsidP="00D840BC">
      <w:pPr>
        <w:jc w:val="both"/>
        <w:rPr>
          <w:rFonts w:ascii="Century Gothic" w:hAnsi="Century Gothic"/>
        </w:rPr>
      </w:pPr>
    </w:p>
    <w:p w14:paraId="3963AE10" w14:textId="77777777" w:rsidR="00D840BC" w:rsidRDefault="00D840BC" w:rsidP="00D840BC">
      <w:pPr>
        <w:jc w:val="both"/>
        <w:rPr>
          <w:rFonts w:ascii="Century Gothic" w:hAnsi="Century Gothic"/>
        </w:rPr>
      </w:pPr>
    </w:p>
    <w:p w14:paraId="40196EFC" w14:textId="77777777" w:rsidR="00D840BC" w:rsidRDefault="00D840BC" w:rsidP="00D840BC">
      <w:pPr>
        <w:jc w:val="both"/>
        <w:rPr>
          <w:rFonts w:ascii="Century Gothic" w:hAnsi="Century Gothic"/>
        </w:rPr>
      </w:pPr>
    </w:p>
    <w:p w14:paraId="2AC384DA" w14:textId="77777777" w:rsidR="00D840BC" w:rsidRDefault="00E01C9B" w:rsidP="00D840BC">
      <w:pPr>
        <w:pStyle w:val="Ttulo1"/>
      </w:pPr>
      <w:bookmarkStart w:id="7" w:name="_Toc159408927"/>
      <w:r>
        <w:lastRenderedPageBreak/>
        <w:t>Registro de actividades de tratamiento</w:t>
      </w:r>
      <w:bookmarkEnd w:id="7"/>
    </w:p>
    <w:p w14:paraId="29CC67BA" w14:textId="77777777" w:rsidR="00D840BC" w:rsidRDefault="00D840BC" w:rsidP="00D840BC">
      <w:pPr>
        <w:pStyle w:val="Textoindependiente"/>
        <w:spacing w:line="276" w:lineRule="auto"/>
        <w:jc w:val="both"/>
        <w:rPr>
          <w:rFonts w:ascii="Century Gothic" w:hAnsi="Century Gothic"/>
          <w:lang w:eastAsia="es-ES"/>
        </w:rPr>
      </w:pPr>
      <w:r w:rsidRPr="54CF518C">
        <w:rPr>
          <w:rFonts w:ascii="Century Gothic" w:hAnsi="Century Gothic"/>
          <w:lang w:eastAsia="es-ES"/>
        </w:rPr>
        <w:t>El artículo 30.1 del RGPD relativo a Registro de las actividades de tratamiento, establece que cada responsable y, en su caso, su representante llevará un registro de las actividades de tratamiento efectuadas bajo su responsabilidad. Dicho registro deberá contener la siguiente información:</w:t>
      </w:r>
    </w:p>
    <w:p w14:paraId="21B41DD1"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 xml:space="preserve">El nombre y los datos de contacto del responsable y, en su caso, del corresponsable, del representante del responsable, y del delegado de protección de datos. </w:t>
      </w:r>
    </w:p>
    <w:p w14:paraId="15E8AD33"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 xml:space="preserve"> Los fines del tratamiento.</w:t>
      </w:r>
    </w:p>
    <w:p w14:paraId="1A4941F1"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Una descripción de las categorías de interesados y de las categorías de datos personales.</w:t>
      </w:r>
    </w:p>
    <w:p w14:paraId="077367D0"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 xml:space="preserve">Las categorías de destinatarios a quienes se comunicaron o comunicarán los datos personales, incluidos los destinatarios en terceros países u organizaciones internacionales. </w:t>
      </w:r>
    </w:p>
    <w:p w14:paraId="71623EF2"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14:paraId="6115C671"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 xml:space="preserve">Cuando sea posible, los plazos previstos para la supresión de las diferentes categorías de datos. </w:t>
      </w:r>
    </w:p>
    <w:p w14:paraId="1B6AD90F" w14:textId="77777777" w:rsidR="00D840BC" w:rsidRDefault="00D840BC" w:rsidP="00070874">
      <w:pPr>
        <w:pStyle w:val="Textoindependiente"/>
        <w:numPr>
          <w:ilvl w:val="0"/>
          <w:numId w:val="2"/>
        </w:numPr>
        <w:spacing w:line="276" w:lineRule="auto"/>
        <w:jc w:val="both"/>
        <w:rPr>
          <w:rFonts w:ascii="Century Gothic" w:hAnsi="Century Gothic"/>
          <w:lang w:eastAsia="es-ES"/>
        </w:rPr>
      </w:pPr>
      <w:r w:rsidRPr="54CF518C">
        <w:rPr>
          <w:rFonts w:ascii="Century Gothic" w:hAnsi="Century Gothic"/>
          <w:lang w:eastAsia="es-ES"/>
        </w:rPr>
        <w:t>Cuando sea posible, una descripción general de las medidas técnicas y organizativas de seguridad a que se refiere el artículo 32, apartado 1.</w:t>
      </w:r>
    </w:p>
    <w:p w14:paraId="6D15DF86" w14:textId="77777777" w:rsidR="00D840BC" w:rsidRDefault="00D840BC" w:rsidP="00D840BC">
      <w:pPr>
        <w:pStyle w:val="Textoindependiente"/>
        <w:spacing w:line="276" w:lineRule="auto"/>
        <w:jc w:val="both"/>
        <w:rPr>
          <w:rFonts w:ascii="Century Gothic" w:hAnsi="Century Gothic"/>
          <w:lang w:eastAsia="es-ES"/>
        </w:rPr>
      </w:pPr>
      <w:r w:rsidRPr="454D77BD">
        <w:rPr>
          <w:rFonts w:ascii="Century Gothic" w:hAnsi="Century Gothic"/>
          <w:lang w:eastAsia="es-ES"/>
        </w:rPr>
        <w:t xml:space="preserve">Es obligación del </w:t>
      </w:r>
      <w:r w:rsidR="006F7167">
        <w:rPr>
          <w:rFonts w:ascii="Century Gothic" w:hAnsi="Century Gothic"/>
          <w:lang w:eastAsia="es-ES"/>
        </w:rPr>
        <w:t xml:space="preserve">Ayuntamiento </w:t>
      </w:r>
      <w:r w:rsidRPr="454D77BD">
        <w:rPr>
          <w:rFonts w:ascii="Century Gothic" w:hAnsi="Century Gothic"/>
          <w:lang w:eastAsia="es-ES"/>
        </w:rPr>
        <w:t xml:space="preserve">mantener el registro de actividades de tratamiento actualizado. </w:t>
      </w:r>
    </w:p>
    <w:p w14:paraId="7B2D1807" w14:textId="77777777" w:rsidR="005A4118" w:rsidRDefault="005A4118" w:rsidP="005A4118">
      <w:pPr>
        <w:pStyle w:val="Textoindependiente"/>
        <w:spacing w:line="276" w:lineRule="auto"/>
        <w:jc w:val="both"/>
        <w:rPr>
          <w:rFonts w:ascii="Century Gothic" w:hAnsi="Century Gothic"/>
          <w:lang w:eastAsia="es-ES"/>
        </w:rPr>
      </w:pPr>
      <w:r>
        <w:rPr>
          <w:rFonts w:ascii="Century Gothic" w:hAnsi="Century Gothic"/>
          <w:lang w:eastAsia="es-ES"/>
        </w:rPr>
        <w:t xml:space="preserve">Asimismo, se prevé en </w:t>
      </w:r>
      <w:r w:rsidR="00002AC0">
        <w:rPr>
          <w:rFonts w:ascii="Century Gothic" w:hAnsi="Century Gothic"/>
          <w:lang w:eastAsia="es-ES"/>
        </w:rPr>
        <w:t>LOPDGDD</w:t>
      </w:r>
      <w:r>
        <w:rPr>
          <w:rFonts w:ascii="Century Gothic" w:hAnsi="Century Gothic"/>
          <w:lang w:eastAsia="es-ES"/>
        </w:rPr>
        <w:t xml:space="preserve"> que todas las entidades incluidas en el artículo 77.1 deberán hacer público un inventario de sus tratamientos en el que constará la información establecida en el artículo 30 del RGPD y su base legítima. </w:t>
      </w:r>
      <w:r w:rsidR="00D924D7">
        <w:rPr>
          <w:rFonts w:ascii="Century Gothic" w:hAnsi="Century Gothic"/>
          <w:lang w:eastAsia="es-ES"/>
        </w:rPr>
        <w:t xml:space="preserve">Por ello, </w:t>
      </w:r>
      <w:r w:rsidR="00D924D7" w:rsidRPr="009651EC">
        <w:rPr>
          <w:rFonts w:ascii="Century Gothic" w:hAnsi="Century Gothic"/>
          <w:lang w:eastAsia="es-ES"/>
        </w:rPr>
        <w:t>se deberá publicar el siguiente documento</w:t>
      </w:r>
      <w:r w:rsidR="00D924D7">
        <w:rPr>
          <w:rFonts w:ascii="Century Gothic" w:hAnsi="Century Gothic"/>
          <w:lang w:eastAsia="es-ES"/>
        </w:rPr>
        <w:t xml:space="preserve">: </w:t>
      </w:r>
    </w:p>
    <w:p w14:paraId="0BFFCA98" w14:textId="77777777" w:rsidR="00BE60BB" w:rsidRDefault="00BE60BB" w:rsidP="00D840BC">
      <w:pPr>
        <w:rPr>
          <w:rFonts w:ascii="Century Gothic" w:hAnsi="Century Gothic"/>
          <w:lang w:eastAsia="es-ES"/>
        </w:rPr>
      </w:pPr>
    </w:p>
    <w:p w14:paraId="6F0BDB0B" w14:textId="77777777" w:rsidR="00BE60BB" w:rsidRDefault="00BE60BB" w:rsidP="00D840BC">
      <w:pPr>
        <w:rPr>
          <w:rFonts w:ascii="Century Gothic" w:hAnsi="Century Gothic"/>
          <w:lang w:eastAsia="es-ES"/>
        </w:rPr>
      </w:pPr>
    </w:p>
    <w:p w14:paraId="34DF2D2F" w14:textId="77777777" w:rsidR="00BE60BB" w:rsidRDefault="00BE60BB" w:rsidP="00D840BC">
      <w:pPr>
        <w:rPr>
          <w:rFonts w:ascii="Century Gothic" w:hAnsi="Century Gothic"/>
          <w:lang w:eastAsia="es-ES"/>
        </w:rPr>
      </w:pPr>
    </w:p>
    <w:p w14:paraId="70D52509" w14:textId="77777777" w:rsidR="00BE60BB" w:rsidRDefault="00BE60BB" w:rsidP="00D840BC">
      <w:pPr>
        <w:rPr>
          <w:rFonts w:ascii="Century Gothic" w:hAnsi="Century Gothic"/>
          <w:lang w:eastAsia="es-ES"/>
        </w:rPr>
      </w:pPr>
    </w:p>
    <w:p w14:paraId="3BFAB69E" w14:textId="77777777" w:rsidR="00002AC0" w:rsidRDefault="00002AC0" w:rsidP="00954D1D">
      <w:pPr>
        <w:pStyle w:val="Ttulo2"/>
        <w:sectPr w:rsidR="00002AC0" w:rsidSect="00A301C3">
          <w:headerReference w:type="default" r:id="rId9"/>
          <w:footerReference w:type="default" r:id="rId10"/>
          <w:pgSz w:w="11906" w:h="16838"/>
          <w:pgMar w:top="2299" w:right="1701" w:bottom="1417" w:left="1701" w:header="708" w:footer="708" w:gutter="0"/>
          <w:cols w:space="708"/>
          <w:titlePg/>
          <w:docGrid w:linePitch="360"/>
        </w:sectPr>
      </w:pPr>
    </w:p>
    <w:p w14:paraId="1C3C980D" w14:textId="77777777" w:rsidR="004332A2" w:rsidRDefault="004332A2" w:rsidP="00954D1D">
      <w:pPr>
        <w:pStyle w:val="Ttulo2"/>
      </w:pPr>
      <w:bookmarkStart w:id="8" w:name="_Toc159408928"/>
      <w:r>
        <w:lastRenderedPageBreak/>
        <w:t>Área de protección civil y policía local</w:t>
      </w:r>
      <w:bookmarkEnd w:id="8"/>
    </w:p>
    <w:p w14:paraId="5BA1FD98" w14:textId="77777777" w:rsidR="004332A2" w:rsidRDefault="004332A2" w:rsidP="004332A2">
      <w:pPr>
        <w:pStyle w:val="Ttulo3"/>
      </w:pPr>
      <w:bookmarkStart w:id="9" w:name="_Toc159408929"/>
      <w:r>
        <w:t xml:space="preserve">Actividad de Tratamiento: </w:t>
      </w:r>
      <w:r w:rsidR="00DB269B">
        <w:t>Policía local</w:t>
      </w:r>
      <w:bookmarkEnd w:id="9"/>
    </w:p>
    <w:tbl>
      <w:tblPr>
        <w:tblStyle w:val="Tablaconcuadrcula2-nfasis6"/>
        <w:tblW w:w="0" w:type="auto"/>
        <w:tblLook w:val="04A0" w:firstRow="1" w:lastRow="0" w:firstColumn="1" w:lastColumn="0" w:noHBand="0" w:noVBand="1"/>
      </w:tblPr>
      <w:tblGrid>
        <w:gridCol w:w="3441"/>
        <w:gridCol w:w="10551"/>
      </w:tblGrid>
      <w:tr w:rsidR="004332A2" w:rsidRPr="00E37660" w14:paraId="0D43FA1C"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708A8602" w14:textId="77777777" w:rsidR="004332A2" w:rsidRPr="00E37660" w:rsidRDefault="00DB269B" w:rsidP="004332A2">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w:t>
            </w:r>
            <w:r w:rsidR="004332A2" w:rsidRPr="00E37660">
              <w:rPr>
                <w:rFonts w:ascii="Century Gothic" w:hAnsi="Century Gothic"/>
                <w:color w:val="FFFFFF" w:themeColor="background1"/>
              </w:rPr>
              <w:t>1_ Policía local</w:t>
            </w:r>
          </w:p>
        </w:tc>
      </w:tr>
      <w:tr w:rsidR="004332A2" w:rsidRPr="00E37660" w14:paraId="6F19A7C9"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3DEAF8F" w14:textId="77777777" w:rsidR="004332A2" w:rsidRPr="00E37660" w:rsidRDefault="004332A2" w:rsidP="004332A2">
            <w:pPr>
              <w:spacing w:line="276" w:lineRule="auto"/>
              <w:rPr>
                <w:rFonts w:ascii="Century Gothic" w:hAnsi="Century Gothic"/>
              </w:rPr>
            </w:pPr>
            <w:r w:rsidRPr="00E37660">
              <w:rPr>
                <w:rFonts w:ascii="Century Gothic" w:hAnsi="Century Gothic"/>
              </w:rPr>
              <w:t>Nombre y datos de contacto del responsable</w:t>
            </w:r>
          </w:p>
        </w:tc>
        <w:tc>
          <w:tcPr>
            <w:tcW w:w="0" w:type="auto"/>
            <w:tcBorders>
              <w:right w:val="single" w:sz="4" w:space="0" w:color="2683C6" w:themeColor="accent6"/>
            </w:tcBorders>
            <w:vAlign w:val="center"/>
          </w:tcPr>
          <w:p w14:paraId="1101BAF2"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Ayuntamiento de Ondara</w:t>
            </w:r>
          </w:p>
          <w:p w14:paraId="0A6DA006"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CIF nº P0309500G, </w:t>
            </w:r>
          </w:p>
          <w:p w14:paraId="2AA0ABF2"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Dirección: Plaça Convent, número 2, </w:t>
            </w:r>
          </w:p>
          <w:p w14:paraId="70F12B5E"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Ondara, Alicante, CP 03760</w:t>
            </w:r>
          </w:p>
        </w:tc>
      </w:tr>
      <w:tr w:rsidR="004332A2" w:rsidRPr="00E37660" w14:paraId="39AF57AF" w14:textId="77777777" w:rsidTr="004332A2">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646C6ED" w14:textId="77777777" w:rsidR="004332A2" w:rsidRPr="00E37660" w:rsidRDefault="004332A2" w:rsidP="004332A2">
            <w:pPr>
              <w:spacing w:line="276" w:lineRule="auto"/>
              <w:rPr>
                <w:rFonts w:ascii="Century Gothic" w:hAnsi="Century Gothic"/>
              </w:rPr>
            </w:pPr>
            <w:r w:rsidRPr="00E37660">
              <w:rPr>
                <w:rFonts w:ascii="Century Gothic" w:hAnsi="Century Gothic"/>
              </w:rPr>
              <w:t>Datos de contacto del DPD</w:t>
            </w:r>
          </w:p>
        </w:tc>
        <w:tc>
          <w:tcPr>
            <w:tcW w:w="0" w:type="auto"/>
            <w:tcBorders>
              <w:right w:val="single" w:sz="4" w:space="0" w:color="2683C6" w:themeColor="accent6"/>
            </w:tcBorders>
            <w:vAlign w:val="center"/>
          </w:tcPr>
          <w:p w14:paraId="5025154F" w14:textId="77777777" w:rsidR="004332A2" w:rsidRPr="00E37660"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E-mail: </w:t>
            </w:r>
            <w:hyperlink r:id="rId11" w:history="1">
              <w:r w:rsidRPr="00E37660">
                <w:rPr>
                  <w:rStyle w:val="Hipervnculo"/>
                  <w:rFonts w:ascii="Century Gothic" w:hAnsi="Century Gothic"/>
                </w:rPr>
                <w:t>dpd@ondara.org</w:t>
              </w:r>
            </w:hyperlink>
          </w:p>
        </w:tc>
      </w:tr>
      <w:tr w:rsidR="004332A2" w:rsidRPr="00E37660" w14:paraId="6FECB476" w14:textId="77777777" w:rsidTr="004332A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6C3A234" w14:textId="77777777" w:rsidR="004332A2" w:rsidRPr="00E37660" w:rsidRDefault="004332A2" w:rsidP="004332A2">
            <w:pPr>
              <w:spacing w:line="276" w:lineRule="auto"/>
              <w:rPr>
                <w:rFonts w:ascii="Century Gothic" w:hAnsi="Century Gothic"/>
              </w:rPr>
            </w:pPr>
            <w:r w:rsidRPr="00E37660">
              <w:rPr>
                <w:rFonts w:ascii="Century Gothic" w:hAnsi="Century Gothic"/>
              </w:rPr>
              <w:t>Legitimación del tratamiento</w:t>
            </w:r>
          </w:p>
        </w:tc>
        <w:tc>
          <w:tcPr>
            <w:tcW w:w="0" w:type="auto"/>
            <w:tcBorders>
              <w:right w:val="single" w:sz="4" w:space="0" w:color="2683C6" w:themeColor="accent6"/>
            </w:tcBorders>
            <w:vAlign w:val="center"/>
          </w:tcPr>
          <w:p w14:paraId="6A325F42"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RGPD: 6.1.e): Tratamiento necesario para el cumplimiento de una misión realizada en interés público o en el ejercicio de poderes públicos conferidos al responsable del tratamiento:</w:t>
            </w:r>
          </w:p>
          <w:p w14:paraId="297D53ED" w14:textId="77777777" w:rsidR="004332A2" w:rsidRPr="00E37660" w:rsidRDefault="004332A2" w:rsidP="004332A2">
            <w:pPr>
              <w:pStyle w:val="Prrafodelista"/>
              <w:numPr>
                <w:ilvl w:val="0"/>
                <w:numId w:val="7"/>
              </w:numPr>
              <w:spacing w:after="200"/>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Real Decreto Legislativo 1/2013, de 29 de noviembre, por el que se aprueba el Texto Refundido de la Ley General de derechos de las personas con discapacidad y de su inclusión social</w:t>
            </w:r>
          </w:p>
          <w:p w14:paraId="4809629F" w14:textId="77777777" w:rsidR="004332A2" w:rsidRPr="00E37660" w:rsidRDefault="004332A2" w:rsidP="004332A2">
            <w:pPr>
              <w:pStyle w:val="Prrafodelista"/>
              <w:numPr>
                <w:ilvl w:val="0"/>
                <w:numId w:val="7"/>
              </w:numPr>
              <w:spacing w:after="200"/>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Ley 39/2015, de 1 de octubre, del Procedimiento Administrativo Común de las Administraciones Públicas</w:t>
            </w:r>
            <w:r w:rsidRPr="00E37660">
              <w:rPr>
                <w:rFonts w:ascii="Century Gothic" w:hAnsi="Century Gothic"/>
              </w:rPr>
              <w:t>.</w:t>
            </w:r>
          </w:p>
          <w:p w14:paraId="2B193818" w14:textId="77777777" w:rsidR="004332A2" w:rsidRPr="00E37660"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rPr>
              <w:t>RGPD: 6.1.c): Tratamiento necesario para el cumplimiento de una obligación legal aplicable al responsable del tratamiento:</w:t>
            </w:r>
          </w:p>
          <w:p w14:paraId="0189AB64" w14:textId="77777777" w:rsidR="004332A2" w:rsidRPr="00E37660" w:rsidRDefault="004332A2" w:rsidP="004332A2">
            <w:pPr>
              <w:pStyle w:val="Prrafodelista"/>
              <w:numPr>
                <w:ilvl w:val="0"/>
                <w:numId w:val="7"/>
              </w:numPr>
              <w:spacing w:after="200"/>
              <w:ind w:left="50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Ley 39/2015, de 1 de octubre, del Procedimiento Administrativo Común de las Administraciones Públicas.</w:t>
            </w:r>
          </w:p>
          <w:p w14:paraId="1980D76C" w14:textId="77777777" w:rsidR="004332A2" w:rsidRPr="00E37660" w:rsidRDefault="004332A2" w:rsidP="004332A2">
            <w:pPr>
              <w:pStyle w:val="Prrafodelista"/>
              <w:numPr>
                <w:ilvl w:val="0"/>
                <w:numId w:val="7"/>
              </w:numPr>
              <w:spacing w:after="200"/>
              <w:ind w:left="50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Ley Orgánica 2/1986, de 13 de Marzo, de Fuerzas y Cuerpos de Seguridad.</w:t>
            </w:r>
          </w:p>
          <w:p w14:paraId="7ED517A2" w14:textId="77777777" w:rsidR="004332A2" w:rsidRPr="00E37660" w:rsidRDefault="004332A2" w:rsidP="004332A2">
            <w:pPr>
              <w:pStyle w:val="Prrafodelista"/>
              <w:numPr>
                <w:ilvl w:val="0"/>
                <w:numId w:val="7"/>
              </w:numPr>
              <w:spacing w:after="200"/>
              <w:ind w:left="50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Ley Orgánica 4/2015, de 30 de Marzo, de protección de la seguridad ciudadana.</w:t>
            </w:r>
          </w:p>
          <w:p w14:paraId="4FF89F8B" w14:textId="77777777" w:rsidR="004332A2" w:rsidRPr="00E37660" w:rsidRDefault="004332A2" w:rsidP="004332A2">
            <w:pPr>
              <w:pStyle w:val="Prrafodelista"/>
              <w:numPr>
                <w:ilvl w:val="0"/>
                <w:numId w:val="7"/>
              </w:numPr>
              <w:spacing w:after="200"/>
              <w:ind w:left="50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Código Penal.</w:t>
            </w:r>
          </w:p>
          <w:p w14:paraId="100D7922" w14:textId="77777777" w:rsidR="004332A2" w:rsidRPr="00E37660" w:rsidRDefault="004332A2" w:rsidP="004332A2">
            <w:pPr>
              <w:pStyle w:val="Prrafodelista"/>
              <w:numPr>
                <w:ilvl w:val="0"/>
                <w:numId w:val="7"/>
              </w:numPr>
              <w:spacing w:after="200"/>
              <w:ind w:left="50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lastRenderedPageBreak/>
              <w:t>Real Decreto Legislativo 6/2015, de 30 de octubre, por el que se aprueba el texto refundido de la Ley sobre Tráfico, Circulación de Vehículos a Motor y Seguridad Vial.</w:t>
            </w:r>
          </w:p>
        </w:tc>
      </w:tr>
      <w:tr w:rsidR="004332A2" w:rsidRPr="00E37660" w14:paraId="16A159EA"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6D40C06" w14:textId="77777777" w:rsidR="004332A2" w:rsidRPr="00E37660" w:rsidRDefault="004332A2" w:rsidP="004332A2">
            <w:pPr>
              <w:spacing w:line="276" w:lineRule="auto"/>
              <w:rPr>
                <w:rFonts w:ascii="Century Gothic" w:hAnsi="Century Gothic"/>
              </w:rPr>
            </w:pPr>
            <w:r w:rsidRPr="00E37660">
              <w:rPr>
                <w:rFonts w:ascii="Century Gothic" w:hAnsi="Century Gothic"/>
              </w:rPr>
              <w:lastRenderedPageBreak/>
              <w:t>Fines del tratamiento</w:t>
            </w:r>
          </w:p>
        </w:tc>
        <w:tc>
          <w:tcPr>
            <w:tcW w:w="0" w:type="auto"/>
            <w:tcBorders>
              <w:right w:val="single" w:sz="4" w:space="0" w:color="2683C6" w:themeColor="accent6"/>
            </w:tcBorders>
            <w:vAlign w:val="center"/>
          </w:tcPr>
          <w:p w14:paraId="6FDE3771" w14:textId="77777777" w:rsidR="004332A2" w:rsidRPr="00E37660" w:rsidRDefault="004332A2" w:rsidP="00277D11">
            <w:pPr>
              <w:pStyle w:val="Prrafodelista"/>
              <w:numPr>
                <w:ilvl w:val="0"/>
                <w:numId w:val="35"/>
              </w:numPr>
              <w:spacing w:line="276" w:lineRule="auto"/>
              <w:ind w:left="224" w:hanging="224"/>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Gestionar el registro de efectos perdidos y las solicitudes efectuadas al respecto.</w:t>
            </w:r>
          </w:p>
          <w:p w14:paraId="3B01CE28" w14:textId="77777777" w:rsidR="004332A2" w:rsidRPr="00E37660" w:rsidRDefault="004332A2" w:rsidP="00277D11">
            <w:pPr>
              <w:pStyle w:val="Prrafodelista"/>
              <w:numPr>
                <w:ilvl w:val="0"/>
                <w:numId w:val="35"/>
              </w:numPr>
              <w:spacing w:line="276" w:lineRule="auto"/>
              <w:ind w:left="224" w:hanging="224"/>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Calibri"/>
              </w:rPr>
              <w:t>Gestionar las competencias propias de la policía local del Ayuntamiento de Ondara en las áreas de seguridad ciudadana y seguridad vial. Este tratamiento incluye las gestiones derivadas de la regulación de los usos de las vías urbanas, los trámites respecto de la seguridad, asistencia y auxilio de los ciudadanos, así como la prevención de delitos.</w:t>
            </w:r>
          </w:p>
          <w:p w14:paraId="4F4EA1C8" w14:textId="77777777" w:rsidR="004332A2" w:rsidRPr="00E37660" w:rsidRDefault="004332A2" w:rsidP="00277D11">
            <w:pPr>
              <w:pStyle w:val="Prrafodelista"/>
              <w:numPr>
                <w:ilvl w:val="0"/>
                <w:numId w:val="35"/>
              </w:numPr>
              <w:spacing w:line="276" w:lineRule="auto"/>
              <w:ind w:left="224" w:hanging="224"/>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Calibri"/>
              </w:rPr>
              <w:t>Gestionar los trámites de expedición de la tarjeta de estacionamiento para personas con discapacidad.</w:t>
            </w:r>
          </w:p>
        </w:tc>
      </w:tr>
      <w:tr w:rsidR="004332A2" w:rsidRPr="00E37660" w14:paraId="2DF064A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7031AD5" w14:textId="77777777" w:rsidR="004332A2" w:rsidRPr="00E37660" w:rsidRDefault="004332A2" w:rsidP="004332A2">
            <w:pPr>
              <w:spacing w:line="276" w:lineRule="auto"/>
              <w:rPr>
                <w:rFonts w:ascii="Century Gothic" w:hAnsi="Century Gothic"/>
              </w:rPr>
            </w:pPr>
          </w:p>
          <w:p w14:paraId="5D293964" w14:textId="77777777" w:rsidR="004332A2" w:rsidRPr="00E37660" w:rsidRDefault="004332A2" w:rsidP="004332A2">
            <w:pPr>
              <w:spacing w:line="276" w:lineRule="auto"/>
              <w:rPr>
                <w:rFonts w:ascii="Century Gothic" w:hAnsi="Century Gothic"/>
              </w:rPr>
            </w:pPr>
            <w:r w:rsidRPr="00E37660">
              <w:rPr>
                <w:rFonts w:ascii="Century Gothic" w:hAnsi="Century Gothic"/>
              </w:rPr>
              <w:t>Categoría de datos personales</w:t>
            </w:r>
          </w:p>
          <w:p w14:paraId="118B8D45" w14:textId="77777777" w:rsidR="004332A2" w:rsidRPr="00E37660" w:rsidRDefault="004332A2" w:rsidP="004332A2">
            <w:pPr>
              <w:spacing w:line="276" w:lineRule="auto"/>
              <w:rPr>
                <w:rFonts w:ascii="Century Gothic" w:hAnsi="Century Gothic"/>
              </w:rPr>
            </w:pPr>
          </w:p>
        </w:tc>
        <w:tc>
          <w:tcPr>
            <w:tcW w:w="0" w:type="auto"/>
            <w:tcBorders>
              <w:right w:val="single" w:sz="4" w:space="0" w:color="2683C6" w:themeColor="accent6"/>
            </w:tcBorders>
            <w:vAlign w:val="center"/>
          </w:tcPr>
          <w:p w14:paraId="31B73EAC"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DE DATOS DE CARÁCTER IDENTIFICATIVO</w:t>
            </w:r>
          </w:p>
          <w:p w14:paraId="5DEC2593"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Datos identificativos (Nombre, apellidos y DNI), dirección postal, firma. </w:t>
            </w:r>
          </w:p>
          <w:p w14:paraId="476A511E"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Email - teléfono</w:t>
            </w:r>
          </w:p>
          <w:p w14:paraId="54B6C822"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Matricula de vehículo </w:t>
            </w:r>
          </w:p>
          <w:p w14:paraId="0328B133"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Permiso de circulación</w:t>
            </w:r>
          </w:p>
          <w:p w14:paraId="4B2293C5"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Cartilla ROMA</w:t>
            </w:r>
          </w:p>
          <w:p w14:paraId="088BC6C9"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E37660">
              <w:rPr>
                <w:rFonts w:ascii="Century Gothic" w:hAnsi="Century Gothic"/>
                <w:b/>
                <w:bCs/>
              </w:rPr>
              <w:t>TRATAMIENTO DE DATOS PERSONALES RELATIVOS A CONDENAS E INFRACCIONES PENALES</w:t>
            </w:r>
          </w:p>
          <w:p w14:paraId="7555CBCE"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E37660">
              <w:rPr>
                <w:rFonts w:ascii="Century Gothic" w:hAnsi="Century Gothic"/>
                <w:bCs/>
              </w:rPr>
              <w:t>Antecedentes penales.</w:t>
            </w:r>
          </w:p>
          <w:p w14:paraId="7778A647"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 xml:space="preserve">CATEGORÍAS ESPECIALES DE DATOS </w:t>
            </w:r>
          </w:p>
          <w:p w14:paraId="6A8FE927"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cs="Helvetica"/>
              </w:rPr>
              <w:t>Datos de salud: secuelas de accidentes, grado de discapacidad.</w:t>
            </w:r>
          </w:p>
        </w:tc>
      </w:tr>
      <w:tr w:rsidR="004332A2" w:rsidRPr="00E37660" w14:paraId="26BF839F"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A51E1DC" w14:textId="77777777" w:rsidR="004332A2" w:rsidRPr="00E37660" w:rsidRDefault="004332A2" w:rsidP="004332A2">
            <w:pPr>
              <w:spacing w:line="276" w:lineRule="auto"/>
              <w:rPr>
                <w:rFonts w:ascii="Century Gothic" w:hAnsi="Century Gothic"/>
              </w:rPr>
            </w:pPr>
            <w:r w:rsidRPr="00E37660">
              <w:rPr>
                <w:rFonts w:ascii="Century Gothic" w:hAnsi="Century Gothic"/>
              </w:rPr>
              <w:t>Categoría de interesados</w:t>
            </w:r>
          </w:p>
        </w:tc>
        <w:tc>
          <w:tcPr>
            <w:tcW w:w="0" w:type="auto"/>
            <w:tcBorders>
              <w:right w:val="single" w:sz="4" w:space="0" w:color="2683C6" w:themeColor="accent6"/>
            </w:tcBorders>
            <w:vAlign w:val="center"/>
          </w:tcPr>
          <w:p w14:paraId="32529F8C" w14:textId="77777777" w:rsidR="004332A2" w:rsidRPr="00E37660"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Ciudadanos en general, representantes legales (progenitores y tutores), profesionales y empresarios.</w:t>
            </w:r>
          </w:p>
        </w:tc>
      </w:tr>
      <w:tr w:rsidR="004332A2" w:rsidRPr="00E37660" w14:paraId="3A101F5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C29225C" w14:textId="77777777" w:rsidR="004332A2" w:rsidRPr="00E37660" w:rsidRDefault="004332A2" w:rsidP="004332A2">
            <w:pPr>
              <w:spacing w:line="276" w:lineRule="auto"/>
              <w:rPr>
                <w:rFonts w:ascii="Century Gothic" w:hAnsi="Century Gothic"/>
              </w:rPr>
            </w:pPr>
            <w:r w:rsidRPr="00E37660">
              <w:rPr>
                <w:rFonts w:ascii="Century Gothic" w:hAnsi="Century Gothic"/>
              </w:rPr>
              <w:t>Categorías de destinatarios de comunicaciones</w:t>
            </w:r>
          </w:p>
        </w:tc>
        <w:tc>
          <w:tcPr>
            <w:tcW w:w="0" w:type="auto"/>
            <w:tcBorders>
              <w:right w:val="single" w:sz="4" w:space="0" w:color="2683C6" w:themeColor="accent6"/>
            </w:tcBorders>
            <w:vAlign w:val="center"/>
          </w:tcPr>
          <w:p w14:paraId="7117F4B7" w14:textId="77777777" w:rsidR="004332A2" w:rsidRPr="00E37660"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Se cederán los datos cuando así lo establezca la Ley a:</w:t>
            </w:r>
          </w:p>
          <w:p w14:paraId="3F1413C1" w14:textId="77777777" w:rsidR="004332A2" w:rsidRPr="00E37660" w:rsidRDefault="004332A2" w:rsidP="00277D11">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Fuerzas y Cuerpos de Seguridad.</w:t>
            </w:r>
          </w:p>
          <w:p w14:paraId="0046B5F3" w14:textId="77777777" w:rsidR="004332A2" w:rsidRPr="00E37660" w:rsidRDefault="004332A2" w:rsidP="00277D11">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Servicios de emergencias</w:t>
            </w:r>
          </w:p>
          <w:p w14:paraId="33BECECB" w14:textId="77777777" w:rsidR="004332A2" w:rsidRPr="00E37660" w:rsidRDefault="004332A2" w:rsidP="00277D11">
            <w:pPr>
              <w:pStyle w:val="Prrafodelista"/>
              <w:numPr>
                <w:ilvl w:val="0"/>
                <w:numId w:val="16"/>
              </w:num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lastRenderedPageBreak/>
              <w:t xml:space="preserve">A otras Administraciones públicas con competencia en la materia. </w:t>
            </w:r>
          </w:p>
        </w:tc>
      </w:tr>
      <w:tr w:rsidR="004332A2" w:rsidRPr="00E37660" w14:paraId="2C640AAD"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78EE316" w14:textId="77777777" w:rsidR="004332A2" w:rsidRPr="00E37660" w:rsidRDefault="004332A2" w:rsidP="004332A2">
            <w:pPr>
              <w:spacing w:line="276" w:lineRule="auto"/>
              <w:rPr>
                <w:rFonts w:ascii="Century Gothic" w:hAnsi="Century Gothic"/>
              </w:rPr>
            </w:pPr>
            <w:r w:rsidRPr="00E37660">
              <w:rPr>
                <w:rFonts w:ascii="Century Gothic" w:hAnsi="Century Gothic"/>
              </w:rPr>
              <w:lastRenderedPageBreak/>
              <w:t>Transferencias internacionales</w:t>
            </w:r>
          </w:p>
        </w:tc>
        <w:tc>
          <w:tcPr>
            <w:tcW w:w="0" w:type="auto"/>
            <w:tcBorders>
              <w:right w:val="single" w:sz="4" w:space="0" w:color="2683C6" w:themeColor="accent6"/>
            </w:tcBorders>
            <w:vAlign w:val="center"/>
          </w:tcPr>
          <w:p w14:paraId="5FAA8959" w14:textId="77777777" w:rsidR="004332A2" w:rsidRPr="00E37660"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No existen. </w:t>
            </w:r>
          </w:p>
        </w:tc>
      </w:tr>
      <w:tr w:rsidR="004332A2" w:rsidRPr="00E37660" w14:paraId="5F659E8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4FA658B" w14:textId="77777777" w:rsidR="004332A2" w:rsidRPr="00E37660" w:rsidRDefault="004332A2" w:rsidP="004332A2">
            <w:pPr>
              <w:spacing w:line="276" w:lineRule="auto"/>
              <w:rPr>
                <w:rFonts w:ascii="Century Gothic" w:hAnsi="Century Gothic"/>
              </w:rPr>
            </w:pPr>
            <w:r w:rsidRPr="00E37660">
              <w:rPr>
                <w:rFonts w:ascii="Century Gothic" w:hAnsi="Century Gothic"/>
              </w:rPr>
              <w:t>Plazo/Criterio de conservación de los datos</w:t>
            </w:r>
          </w:p>
        </w:tc>
        <w:tc>
          <w:tcPr>
            <w:tcW w:w="0" w:type="auto"/>
            <w:tcBorders>
              <w:right w:val="single" w:sz="4" w:space="0" w:color="2683C6" w:themeColor="accent6"/>
            </w:tcBorders>
            <w:vAlign w:val="center"/>
          </w:tcPr>
          <w:p w14:paraId="65163F0A" w14:textId="77777777" w:rsidR="004332A2" w:rsidRPr="00E3766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w:t>
            </w:r>
          </w:p>
          <w:p w14:paraId="217D4FA8" w14:textId="77777777" w:rsidR="004332A2" w:rsidRPr="00E3766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apropiadas que impone el RGP</w:t>
            </w:r>
          </w:p>
        </w:tc>
      </w:tr>
      <w:tr w:rsidR="004332A2" w:rsidRPr="00E37660" w14:paraId="1F5EBAF3"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87F40E3" w14:textId="77777777" w:rsidR="004332A2" w:rsidRPr="00E37660" w:rsidRDefault="004332A2" w:rsidP="004332A2">
            <w:pPr>
              <w:spacing w:line="276" w:lineRule="auto"/>
              <w:rPr>
                <w:rFonts w:ascii="Century Gothic" w:hAnsi="Century Gothic"/>
              </w:rPr>
            </w:pPr>
            <w:r w:rsidRPr="00E37660">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24E925E0" w14:textId="312B6482" w:rsidR="004332A2" w:rsidRPr="00E37660" w:rsidRDefault="004332A2" w:rsidP="00035F3C">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00035F3C"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1036B514" w14:textId="77777777" w:rsidR="004332A2" w:rsidRDefault="004332A2" w:rsidP="004332A2">
      <w:pPr>
        <w:pStyle w:val="Textoindependiente"/>
        <w:rPr>
          <w:lang w:eastAsia="es-ES"/>
        </w:rPr>
      </w:pPr>
    </w:p>
    <w:p w14:paraId="1DCD679B" w14:textId="77777777" w:rsidR="004332A2" w:rsidRDefault="004332A2">
      <w:pPr>
        <w:rPr>
          <w:lang w:eastAsia="es-ES"/>
        </w:rPr>
      </w:pPr>
      <w:r>
        <w:rPr>
          <w:lang w:eastAsia="es-ES"/>
        </w:rPr>
        <w:br w:type="page"/>
      </w:r>
    </w:p>
    <w:p w14:paraId="6C0C66A5" w14:textId="77777777" w:rsidR="005B5133" w:rsidRDefault="005B5133" w:rsidP="004332A2">
      <w:pPr>
        <w:pStyle w:val="Ttulo3"/>
      </w:pPr>
      <w:bookmarkStart w:id="10" w:name="_Toc159408930"/>
      <w:r>
        <w:lastRenderedPageBreak/>
        <w:t xml:space="preserve">Actividad de tratamiento: </w:t>
      </w:r>
      <w:r w:rsidR="00DB269B">
        <w:t>Grabación de llamadas</w:t>
      </w:r>
      <w:bookmarkEnd w:id="10"/>
    </w:p>
    <w:tbl>
      <w:tblPr>
        <w:tblStyle w:val="Tablaconcuadrcula2-nfasis6"/>
        <w:tblW w:w="14312" w:type="dxa"/>
        <w:tblLayout w:type="fixed"/>
        <w:tblLook w:val="04A0" w:firstRow="1" w:lastRow="0" w:firstColumn="1" w:lastColumn="0" w:noHBand="0" w:noVBand="1"/>
      </w:tblPr>
      <w:tblGrid>
        <w:gridCol w:w="3256"/>
        <w:gridCol w:w="11056"/>
      </w:tblGrid>
      <w:tr w:rsidR="003C70FE" w14:paraId="24EC2D8A" w14:textId="77777777" w:rsidTr="00002AC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32CAB0C4" w14:textId="77777777" w:rsidR="003C70FE" w:rsidRPr="00171C09" w:rsidRDefault="00DB269B" w:rsidP="00DB269B">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02</w:t>
            </w:r>
            <w:r w:rsidR="003C70FE" w:rsidRPr="00171C09">
              <w:rPr>
                <w:rFonts w:ascii="Century Gothic" w:hAnsi="Century Gothic"/>
                <w:color w:val="FFFFFF" w:themeColor="background1"/>
              </w:rPr>
              <w:t xml:space="preserve">_ </w:t>
            </w:r>
            <w:r>
              <w:rPr>
                <w:rFonts w:ascii="Century Gothic" w:hAnsi="Century Gothic"/>
                <w:color w:val="FFFFFF" w:themeColor="background1"/>
              </w:rPr>
              <w:t>Grabación de llamadas</w:t>
            </w:r>
          </w:p>
        </w:tc>
      </w:tr>
      <w:tr w:rsidR="003C70FE" w14:paraId="17D00397" w14:textId="77777777" w:rsidTr="00002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39BD4E9" w14:textId="77777777" w:rsidR="003C70FE" w:rsidRDefault="003C70FE" w:rsidP="007D4808">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tcPr>
          <w:p w14:paraId="5C43B6F3" w14:textId="77777777" w:rsidR="003C70FE" w:rsidRPr="00053815" w:rsidRDefault="003C70FE"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2CCE6CFC" w14:textId="77777777" w:rsidR="003C70FE" w:rsidRPr="00053815" w:rsidRDefault="003C70FE"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0637B7D2" w14:textId="77777777" w:rsidR="003C70FE" w:rsidRDefault="003C70FE"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293B694" w14:textId="77777777" w:rsidR="003C70FE" w:rsidRPr="00D924D7" w:rsidRDefault="003C70FE"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3C70FE" w14:paraId="18066DB8" w14:textId="77777777" w:rsidTr="00002AC0">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22677B2" w14:textId="77777777" w:rsidR="003C70FE" w:rsidRDefault="003C70FE" w:rsidP="007D4808">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tcPr>
          <w:p w14:paraId="5409D392" w14:textId="77777777" w:rsidR="003C70FE" w:rsidRDefault="003C70FE"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2" w:history="1">
              <w:r w:rsidRPr="00071E01">
                <w:rPr>
                  <w:rStyle w:val="Hipervnculo"/>
                  <w:rFonts w:ascii="Century Gothic" w:hAnsi="Century Gothic"/>
                </w:rPr>
                <w:t>dpd@ondara.org</w:t>
              </w:r>
            </w:hyperlink>
          </w:p>
        </w:tc>
      </w:tr>
      <w:tr w:rsidR="003C70FE" w14:paraId="22311986" w14:textId="77777777" w:rsidTr="00002AC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49ABF1FA" w14:textId="77777777" w:rsidR="003C70FE" w:rsidRDefault="003C70FE" w:rsidP="007D4808">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tcPr>
          <w:p w14:paraId="646EDE42" w14:textId="77777777" w:rsidR="003C70FE" w:rsidRPr="00D924D7" w:rsidRDefault="00910E1B" w:rsidP="00277D11">
            <w:pPr>
              <w:pStyle w:val="Prrafodelista"/>
              <w:numPr>
                <w:ilvl w:val="0"/>
                <w:numId w:val="29"/>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RGPD: 6.1.</w:t>
            </w:r>
            <w:r w:rsidR="003C70FE" w:rsidRPr="00D924D7">
              <w:rPr>
                <w:rFonts w:ascii="Century Gothic" w:hAnsi="Century Gothic"/>
              </w:rPr>
              <w:t>e): tratamiento necesario para el cumplimiento de una misión realizada en interés público o en el ejercicio de poderes públicos conferidos</w:t>
            </w:r>
            <w:r w:rsidR="00002AC0" w:rsidRPr="00D924D7">
              <w:rPr>
                <w:rFonts w:ascii="Century Gothic" w:hAnsi="Century Gothic"/>
              </w:rPr>
              <w:t xml:space="preserve"> al responsable del tratamiento:</w:t>
            </w:r>
          </w:p>
          <w:p w14:paraId="0C516D09" w14:textId="77777777" w:rsidR="00002AC0" w:rsidRDefault="00002AC0" w:rsidP="00070874">
            <w:pPr>
              <w:pStyle w:val="Prrafodelista"/>
              <w:numPr>
                <w:ilvl w:val="0"/>
                <w:numId w:val="6"/>
              </w:numPr>
              <w:spacing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02AC0">
              <w:rPr>
                <w:rFonts w:ascii="Century Gothic" w:hAnsi="Century Gothic"/>
              </w:rPr>
              <w:t>Real Decreto 903/1997, de 16 de junio, por el que se regula el acceso, mediante redes de telecomunicaciones, al servicio de atención de llamadas de urgencia a través del número telefónico 112</w:t>
            </w:r>
            <w:r>
              <w:rPr>
                <w:rFonts w:ascii="Century Gothic" w:hAnsi="Century Gothic"/>
              </w:rPr>
              <w:t>.</w:t>
            </w:r>
          </w:p>
          <w:p w14:paraId="2AD0AAB1" w14:textId="77777777" w:rsidR="003C70FE" w:rsidRPr="00D924D7" w:rsidRDefault="00002AC0" w:rsidP="00277D11">
            <w:pPr>
              <w:pStyle w:val="Prrafodelista"/>
              <w:numPr>
                <w:ilvl w:val="0"/>
                <w:numId w:val="29"/>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RGPD 6.1.f): Interés Legítimo de terceros.</w:t>
            </w:r>
          </w:p>
        </w:tc>
      </w:tr>
      <w:tr w:rsidR="003C70FE" w14:paraId="3C32FEFC" w14:textId="77777777" w:rsidTr="00D924D7">
        <w:trPr>
          <w:trHeight w:val="614"/>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0ACFF9F" w14:textId="77777777" w:rsidR="003C70FE" w:rsidRDefault="003C70FE" w:rsidP="007D4808">
            <w:pPr>
              <w:spacing w:line="276" w:lineRule="auto"/>
              <w:rPr>
                <w:rFonts w:ascii="Century Gothic" w:hAnsi="Century Gothic"/>
              </w:rPr>
            </w:pPr>
            <w:r w:rsidRPr="641DE736">
              <w:rPr>
                <w:rFonts w:ascii="Century Gothic" w:hAnsi="Century Gothic"/>
              </w:rPr>
              <w:t>Fines del tratamiento</w:t>
            </w:r>
          </w:p>
        </w:tc>
        <w:tc>
          <w:tcPr>
            <w:tcW w:w="11056" w:type="dxa"/>
            <w:tcBorders>
              <w:right w:val="single" w:sz="4" w:space="0" w:color="2683C6" w:themeColor="accent6"/>
            </w:tcBorders>
          </w:tcPr>
          <w:p w14:paraId="17D75DB7" w14:textId="77777777" w:rsidR="003C70FE" w:rsidRDefault="00CB3C91"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Grabación</w:t>
            </w:r>
            <w:r w:rsidR="003C70FE">
              <w:rPr>
                <w:rFonts w:ascii="Century Gothic" w:hAnsi="Century Gothic"/>
              </w:rPr>
              <w:t xml:space="preserve"> de las llamadas recibidas por el servicio</w:t>
            </w:r>
            <w:r>
              <w:rPr>
                <w:rFonts w:ascii="Century Gothic" w:hAnsi="Century Gothic"/>
              </w:rPr>
              <w:t xml:space="preserve"> de</w:t>
            </w:r>
            <w:r w:rsidR="003C70FE">
              <w:rPr>
                <w:rFonts w:ascii="Century Gothic" w:hAnsi="Century Gothic"/>
              </w:rPr>
              <w:t xml:space="preserve"> polic</w:t>
            </w:r>
            <w:r>
              <w:rPr>
                <w:rFonts w:ascii="Century Gothic" w:hAnsi="Century Gothic"/>
              </w:rPr>
              <w:t>ía 092 para poder llevar a cabo las gestiones necesarias para la resoluc</w:t>
            </w:r>
            <w:r w:rsidR="00D924D7">
              <w:rPr>
                <w:rFonts w:ascii="Century Gothic" w:hAnsi="Century Gothic"/>
              </w:rPr>
              <w:t>ión de situaciones de urgencia.</w:t>
            </w:r>
          </w:p>
        </w:tc>
      </w:tr>
      <w:tr w:rsidR="003C70FE" w14:paraId="2C8E220F" w14:textId="77777777" w:rsidTr="00D924D7">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B6CEAA8" w14:textId="77777777" w:rsidR="003C70FE" w:rsidRDefault="003C70FE" w:rsidP="007D4808">
            <w:pPr>
              <w:spacing w:line="276" w:lineRule="auto"/>
              <w:rPr>
                <w:rFonts w:ascii="Century Gothic" w:hAnsi="Century Gothic"/>
              </w:rPr>
            </w:pPr>
            <w:r w:rsidRPr="641DE736">
              <w:rPr>
                <w:rFonts w:ascii="Century Gothic" w:hAnsi="Century Gothic"/>
              </w:rPr>
              <w:t>Categoría de datos personales</w:t>
            </w:r>
          </w:p>
        </w:tc>
        <w:tc>
          <w:tcPr>
            <w:tcW w:w="11056" w:type="dxa"/>
            <w:tcBorders>
              <w:right w:val="single" w:sz="4" w:space="0" w:color="2683C6" w:themeColor="accent6"/>
            </w:tcBorders>
          </w:tcPr>
          <w:p w14:paraId="6C72F217" w14:textId="77777777" w:rsidR="00C60309" w:rsidRPr="00411C6D" w:rsidRDefault="00C60309" w:rsidP="00C6030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11C6D">
              <w:rPr>
                <w:rFonts w:ascii="Century Gothic" w:hAnsi="Century Gothic" w:cs="Helvetica"/>
                <w:b/>
                <w:bCs/>
              </w:rPr>
              <w:t>CATEGORÍAS DE DATOS DE CARÁCTER IDENTIFICATIVO</w:t>
            </w:r>
          </w:p>
          <w:p w14:paraId="10BE4C00" w14:textId="77777777" w:rsidR="00C60309" w:rsidRDefault="00C60309" w:rsidP="00C6030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Datos identificativos (Nombre, apellidos)</w:t>
            </w:r>
          </w:p>
          <w:p w14:paraId="1873F431" w14:textId="77777777" w:rsidR="003C70FE" w:rsidRDefault="00C60309"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Teléfono de contacto</w:t>
            </w:r>
          </w:p>
          <w:p w14:paraId="6F766859" w14:textId="430917C4" w:rsidR="00421A7B" w:rsidRDefault="00421A7B"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Voz</w:t>
            </w:r>
          </w:p>
        </w:tc>
      </w:tr>
      <w:tr w:rsidR="003C70FE" w14:paraId="5A64865E" w14:textId="77777777" w:rsidTr="00002AC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3BD5983" w14:textId="77777777" w:rsidR="003C70FE" w:rsidRDefault="003C70FE" w:rsidP="007D4808">
            <w:pPr>
              <w:spacing w:line="276" w:lineRule="auto"/>
              <w:rPr>
                <w:rFonts w:ascii="Century Gothic" w:hAnsi="Century Gothic"/>
              </w:rPr>
            </w:pPr>
            <w:r w:rsidRPr="641DE736">
              <w:rPr>
                <w:rFonts w:ascii="Century Gothic" w:hAnsi="Century Gothic"/>
              </w:rPr>
              <w:t>Categoría de interesados</w:t>
            </w:r>
          </w:p>
        </w:tc>
        <w:tc>
          <w:tcPr>
            <w:tcW w:w="11056" w:type="dxa"/>
            <w:tcBorders>
              <w:right w:val="single" w:sz="4" w:space="0" w:color="2683C6" w:themeColor="accent6"/>
            </w:tcBorders>
          </w:tcPr>
          <w:p w14:paraId="721FDC0A" w14:textId="77777777" w:rsidR="003C70FE" w:rsidRDefault="003C70FE"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4B496996" w14:textId="77777777" w:rsidR="00910E1B" w:rsidRDefault="00910E1B"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Todos. </w:t>
            </w:r>
          </w:p>
        </w:tc>
      </w:tr>
      <w:tr w:rsidR="003C70FE" w14:paraId="53DB858A" w14:textId="77777777" w:rsidTr="00D924D7">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D83AD0C" w14:textId="77777777" w:rsidR="003C70FE" w:rsidRDefault="003C70FE" w:rsidP="007D4808">
            <w:pPr>
              <w:spacing w:line="276" w:lineRule="auto"/>
              <w:rPr>
                <w:rFonts w:ascii="Century Gothic" w:hAnsi="Century Gothic"/>
              </w:rPr>
            </w:pPr>
            <w:r w:rsidRPr="641DE736">
              <w:rPr>
                <w:rFonts w:ascii="Century Gothic" w:hAnsi="Century Gothic"/>
              </w:rPr>
              <w:lastRenderedPageBreak/>
              <w:t>Categorías de destinatarios de comunicaciones</w:t>
            </w:r>
          </w:p>
        </w:tc>
        <w:tc>
          <w:tcPr>
            <w:tcW w:w="11056" w:type="dxa"/>
            <w:tcBorders>
              <w:right w:val="single" w:sz="4" w:space="0" w:color="2683C6" w:themeColor="accent6"/>
            </w:tcBorders>
            <w:vAlign w:val="center"/>
          </w:tcPr>
          <w:p w14:paraId="1F928A97" w14:textId="77777777" w:rsidR="003C70FE" w:rsidRPr="00EC6C6E" w:rsidRDefault="00740778" w:rsidP="00910E1B">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Los organismos implicados en la resolución de situaciones de urgencia. </w:t>
            </w:r>
          </w:p>
        </w:tc>
      </w:tr>
      <w:tr w:rsidR="003C70FE" w14:paraId="0F7B8C6D" w14:textId="77777777" w:rsidTr="00D924D7">
        <w:trPr>
          <w:trHeight w:val="573"/>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79EF24D" w14:textId="77777777" w:rsidR="003C70FE" w:rsidRDefault="003C70FE" w:rsidP="007D4808">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17C22E6B" w14:textId="77777777" w:rsidR="003C70FE" w:rsidRPr="00F93B15" w:rsidRDefault="003C70FE" w:rsidP="00BA282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3C70FE" w14:paraId="41633CC5" w14:textId="77777777" w:rsidTr="00002AC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1C6E500" w14:textId="77777777" w:rsidR="003C70FE" w:rsidRDefault="003C70FE" w:rsidP="007D4808">
            <w:pPr>
              <w:spacing w:line="276" w:lineRule="auto"/>
              <w:rPr>
                <w:rFonts w:ascii="Century Gothic" w:hAnsi="Century Gothic"/>
              </w:rPr>
            </w:pPr>
            <w:r w:rsidRPr="641DE736">
              <w:rPr>
                <w:rFonts w:ascii="Century Gothic" w:hAnsi="Century Gothic"/>
              </w:rPr>
              <w:t>Plazo/Criterio de conservación de los datos</w:t>
            </w:r>
          </w:p>
          <w:p w14:paraId="164BFBB5" w14:textId="77777777" w:rsidR="003C70FE" w:rsidRDefault="003C70FE" w:rsidP="007D4808">
            <w:pPr>
              <w:spacing w:line="276" w:lineRule="auto"/>
              <w:rPr>
                <w:rFonts w:ascii="Century Gothic" w:hAnsi="Century Gothic"/>
              </w:rPr>
            </w:pPr>
          </w:p>
        </w:tc>
        <w:tc>
          <w:tcPr>
            <w:tcW w:w="11056" w:type="dxa"/>
            <w:tcBorders>
              <w:right w:val="single" w:sz="4" w:space="0" w:color="2683C6" w:themeColor="accent6"/>
            </w:tcBorders>
          </w:tcPr>
          <w:p w14:paraId="7C0405E6" w14:textId="77777777" w:rsidR="003C70FE" w:rsidRPr="00D924D7" w:rsidRDefault="00F66CF5"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A7D88">
              <w:rPr>
                <w:rFonts w:ascii="Century Gothic" w:hAnsi="Century Gothic" w:cs="Arial"/>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w:t>
            </w:r>
          </w:p>
        </w:tc>
      </w:tr>
      <w:tr w:rsidR="003C70FE" w14:paraId="1C6F80D7" w14:textId="77777777" w:rsidTr="00002AC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71F20EB" w14:textId="77777777" w:rsidR="003C70FE" w:rsidRPr="641DE736" w:rsidRDefault="003C70FE" w:rsidP="007D4808">
            <w:pPr>
              <w:spacing w:line="276" w:lineRule="auto"/>
              <w:rPr>
                <w:rFonts w:ascii="Century Gothic" w:hAnsi="Century Gothic"/>
              </w:rPr>
            </w:pPr>
            <w:r w:rsidRPr="00F063EA">
              <w:rPr>
                <w:rFonts w:ascii="Century Gothic" w:hAnsi="Century Gothic"/>
              </w:rPr>
              <w:t>Descripción de las medidas técnicas y organizativas de seguridad</w:t>
            </w:r>
          </w:p>
        </w:tc>
        <w:tc>
          <w:tcPr>
            <w:tcW w:w="11056" w:type="dxa"/>
            <w:tcBorders>
              <w:right w:val="single" w:sz="4" w:space="0" w:color="2683C6" w:themeColor="accent6"/>
            </w:tcBorders>
          </w:tcPr>
          <w:p w14:paraId="203E9890" w14:textId="6225F2CE" w:rsidR="003C70FE" w:rsidRDefault="00035F3C"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35F3C">
              <w:rPr>
                <w:rFonts w:ascii="Century Gothic" w:hAnsi="Century Gothic"/>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7CAE783E" w14:textId="77777777" w:rsidR="003C70FE" w:rsidRDefault="003C70FE" w:rsidP="003C70FE">
      <w:pPr>
        <w:pStyle w:val="Textoindependiente"/>
        <w:rPr>
          <w:lang w:eastAsia="es-ES"/>
        </w:rPr>
      </w:pPr>
    </w:p>
    <w:p w14:paraId="5F24D087" w14:textId="76EB73D1" w:rsidR="00E278D9" w:rsidRDefault="003C70FE" w:rsidP="00E278D9">
      <w:pPr>
        <w:pStyle w:val="Ttulo3"/>
      </w:pPr>
      <w:r>
        <w:br w:type="page"/>
      </w:r>
      <w:bookmarkStart w:id="11" w:name="_Toc159408931"/>
      <w:r w:rsidR="00E278D9">
        <w:lastRenderedPageBreak/>
        <w:t>Actividad de tratamiento: Videovigilancia de instalaciones policiales</w:t>
      </w:r>
      <w:bookmarkEnd w:id="11"/>
    </w:p>
    <w:tbl>
      <w:tblPr>
        <w:tblStyle w:val="Tablaconcuadrcula2-nfasis6"/>
        <w:tblW w:w="14312" w:type="dxa"/>
        <w:tblLayout w:type="fixed"/>
        <w:tblLook w:val="04A0" w:firstRow="1" w:lastRow="0" w:firstColumn="1" w:lastColumn="0" w:noHBand="0" w:noVBand="1"/>
      </w:tblPr>
      <w:tblGrid>
        <w:gridCol w:w="3256"/>
        <w:gridCol w:w="11056"/>
      </w:tblGrid>
      <w:tr w:rsidR="00E278D9" w14:paraId="736E0392" w14:textId="77777777" w:rsidTr="00D3527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260B78B" w14:textId="5AC04A45" w:rsidR="00E278D9" w:rsidRPr="00171C09" w:rsidRDefault="00E278D9" w:rsidP="00D35278">
            <w:pPr>
              <w:tabs>
                <w:tab w:val="left" w:pos="971"/>
              </w:tabs>
              <w:spacing w:line="276" w:lineRule="auto"/>
              <w:jc w:val="center"/>
              <w:rPr>
                <w:rFonts w:ascii="Century Gothic" w:hAnsi="Century Gothic"/>
                <w:color w:val="FFFFFF" w:themeColor="background1"/>
              </w:rPr>
            </w:pPr>
            <w:bookmarkStart w:id="12" w:name="_Hlk81386463"/>
            <w:r>
              <w:rPr>
                <w:rFonts w:ascii="Century Gothic" w:hAnsi="Century Gothic"/>
                <w:color w:val="FFFFFF" w:themeColor="background1"/>
              </w:rPr>
              <w:t>Actividad de tratamiento 03</w:t>
            </w:r>
            <w:r w:rsidRPr="00171C09">
              <w:rPr>
                <w:rFonts w:ascii="Century Gothic" w:hAnsi="Century Gothic"/>
                <w:color w:val="FFFFFF" w:themeColor="background1"/>
              </w:rPr>
              <w:t xml:space="preserve">_ </w:t>
            </w:r>
            <w:r>
              <w:rPr>
                <w:rFonts w:ascii="Century Gothic" w:hAnsi="Century Gothic"/>
                <w:color w:val="FFFFFF" w:themeColor="background1"/>
              </w:rPr>
              <w:t>Videovigilancia de instalaciones policiales</w:t>
            </w:r>
          </w:p>
        </w:tc>
      </w:tr>
      <w:tr w:rsidR="00E278D9" w14:paraId="31405289" w14:textId="77777777" w:rsidTr="00D35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E8BDB18" w14:textId="77777777" w:rsidR="00E278D9" w:rsidRDefault="00E278D9" w:rsidP="00D35278">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tcPr>
          <w:p w14:paraId="366106A7" w14:textId="77777777" w:rsidR="00E278D9" w:rsidRPr="00053815"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434913D4" w14:textId="77777777" w:rsidR="00E278D9" w:rsidRPr="00053815"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658A79B7" w14:textId="77777777" w:rsidR="00E278D9"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0C6C492F" w14:textId="77777777" w:rsidR="00E278D9" w:rsidRPr="00D924D7"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E278D9" w14:paraId="4EC1719C" w14:textId="77777777" w:rsidTr="00D35278">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BAB3008" w14:textId="77777777" w:rsidR="00E278D9" w:rsidRDefault="00E278D9" w:rsidP="00D35278">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tcPr>
          <w:p w14:paraId="5E0A5DE8" w14:textId="77777777" w:rsidR="00E278D9" w:rsidRDefault="00E278D9" w:rsidP="00D3527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3" w:history="1">
              <w:r w:rsidRPr="00071E01">
                <w:rPr>
                  <w:rStyle w:val="Hipervnculo"/>
                  <w:rFonts w:ascii="Century Gothic" w:hAnsi="Century Gothic"/>
                </w:rPr>
                <w:t>dpd@ondara.org</w:t>
              </w:r>
            </w:hyperlink>
          </w:p>
        </w:tc>
      </w:tr>
      <w:tr w:rsidR="00E278D9" w14:paraId="4A68317F" w14:textId="77777777" w:rsidTr="00D3527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E304FD3" w14:textId="77777777" w:rsidR="00E278D9" w:rsidRDefault="00E278D9" w:rsidP="00D35278">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tcPr>
          <w:p w14:paraId="380F9F8A" w14:textId="542B3F7A" w:rsidR="00E278D9" w:rsidRPr="00E278D9" w:rsidRDefault="00E278D9" w:rsidP="00E278D9">
            <w:pPr>
              <w:pStyle w:val="Prrafodelista"/>
              <w:numPr>
                <w:ilvl w:val="0"/>
                <w:numId w:val="29"/>
              </w:numPr>
              <w:spacing w:line="276" w:lineRule="auto"/>
              <w:ind w:left="312"/>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278D9">
              <w:rPr>
                <w:rFonts w:ascii="Century Gothic" w:hAnsi="Century Gothic"/>
              </w:rPr>
              <w:t xml:space="preserve">RGPD: 6.1.c): </w:t>
            </w:r>
            <w:r w:rsidRPr="00E278D9">
              <w:rPr>
                <w:rFonts w:ascii="Century Gothic" w:hAnsi="Century Gothic"/>
                <w:szCs w:val="20"/>
              </w:rPr>
              <w:t>Tratamiento necesario para el cumplimiento de una obligación legal aplicable al responsable del tratamiento</w:t>
            </w:r>
            <w:r>
              <w:rPr>
                <w:rFonts w:ascii="Century Gothic" w:hAnsi="Century Gothic"/>
              </w:rPr>
              <w:t xml:space="preserve">: </w:t>
            </w:r>
            <w:r w:rsidRPr="00E278D9">
              <w:rPr>
                <w:rFonts w:ascii="Century Gothic" w:hAnsi="Century Gothic"/>
              </w:rPr>
              <w:t>Ley Orgánica 4/1997, de 4 de agosto, por la que se regula la utilización de videocámaras por las Fuerzas y Cuerpos de Seguridad en lugares públicos, y parcialmente lo dispuesto en el Real Decreto 596/1999, de 16 de abril</w:t>
            </w:r>
            <w:r w:rsidR="00BA48D5">
              <w:rPr>
                <w:rFonts w:ascii="Century Gothic" w:hAnsi="Century Gothic"/>
              </w:rPr>
              <w:t xml:space="preserve">; </w:t>
            </w:r>
            <w:r w:rsidR="003E20E6" w:rsidRPr="003E20E6">
              <w:rPr>
                <w:rFonts w:ascii="Century Gothic" w:hAnsi="Century Gothic"/>
              </w:rPr>
              <w:t>Ley Orgánica 7/2021, de 26 de mayo, de protección de datos personales tratados para fines de prevención, detección, investigación y enjuiciamiento de infracciones penales y de ejecución de sanciones penales</w:t>
            </w:r>
            <w:r w:rsidR="003E20E6">
              <w:rPr>
                <w:rFonts w:ascii="Century Gothic" w:hAnsi="Century Gothic"/>
              </w:rPr>
              <w:t>.</w:t>
            </w:r>
          </w:p>
        </w:tc>
      </w:tr>
      <w:tr w:rsidR="00E278D9" w14:paraId="5AA9B586" w14:textId="77777777" w:rsidTr="00D35278">
        <w:trPr>
          <w:trHeight w:val="614"/>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A3FB01A" w14:textId="77777777" w:rsidR="00E278D9" w:rsidRDefault="00E278D9" w:rsidP="00D35278">
            <w:pPr>
              <w:spacing w:line="276" w:lineRule="auto"/>
              <w:rPr>
                <w:rFonts w:ascii="Century Gothic" w:hAnsi="Century Gothic"/>
              </w:rPr>
            </w:pPr>
            <w:r w:rsidRPr="641DE736">
              <w:rPr>
                <w:rFonts w:ascii="Century Gothic" w:hAnsi="Century Gothic"/>
              </w:rPr>
              <w:t>Fines del tratamiento</w:t>
            </w:r>
          </w:p>
        </w:tc>
        <w:tc>
          <w:tcPr>
            <w:tcW w:w="11056" w:type="dxa"/>
            <w:tcBorders>
              <w:right w:val="single" w:sz="4" w:space="0" w:color="2683C6" w:themeColor="accent6"/>
            </w:tcBorders>
          </w:tcPr>
          <w:p w14:paraId="18539C8E" w14:textId="11E676FF" w:rsidR="00E278D9" w:rsidRDefault="00E278D9" w:rsidP="00D3527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278D9">
              <w:rPr>
                <w:rFonts w:ascii="Century Gothic" w:hAnsi="Century Gothic"/>
              </w:rPr>
              <w:t>Preservar la seguridad de las personas y bienes, así como de sus instalaciones</w:t>
            </w:r>
            <w:r>
              <w:rPr>
                <w:rFonts w:ascii="Century Gothic" w:hAnsi="Century Gothic"/>
              </w:rPr>
              <w:t xml:space="preserve">, mediante las </w:t>
            </w:r>
            <w:r w:rsidRPr="00E278D9">
              <w:rPr>
                <w:rFonts w:ascii="Century Gothic" w:hAnsi="Century Gothic"/>
              </w:rPr>
              <w:t>instalaciones fijas de videocámaras de las que no sean titulares</w:t>
            </w:r>
            <w:r>
              <w:rPr>
                <w:rFonts w:ascii="Century Gothic" w:hAnsi="Century Gothic"/>
              </w:rPr>
              <w:t xml:space="preserve"> los policías locales</w:t>
            </w:r>
            <w:r w:rsidRPr="00E278D9">
              <w:rPr>
                <w:rFonts w:ascii="Century Gothic" w:hAnsi="Century Gothic"/>
              </w:rPr>
              <w:t>, y exista, por parte policial, un control y dirección efectiva del proceso completo de captación, grabación, visionado y custodia de las imágenes y sonidos</w:t>
            </w:r>
            <w:r>
              <w:rPr>
                <w:rFonts w:ascii="Century Gothic" w:hAnsi="Century Gothic"/>
              </w:rPr>
              <w:t>.</w:t>
            </w:r>
          </w:p>
        </w:tc>
      </w:tr>
      <w:tr w:rsidR="00E278D9" w14:paraId="1513CFC3" w14:textId="77777777" w:rsidTr="00D35278">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BA5A986" w14:textId="77777777" w:rsidR="00E278D9" w:rsidRDefault="00E278D9" w:rsidP="00D35278">
            <w:pPr>
              <w:spacing w:line="276" w:lineRule="auto"/>
              <w:rPr>
                <w:rFonts w:ascii="Century Gothic" w:hAnsi="Century Gothic"/>
              </w:rPr>
            </w:pPr>
            <w:r w:rsidRPr="641DE736">
              <w:rPr>
                <w:rFonts w:ascii="Century Gothic" w:hAnsi="Century Gothic"/>
              </w:rPr>
              <w:t>Categoría de datos personales</w:t>
            </w:r>
          </w:p>
        </w:tc>
        <w:tc>
          <w:tcPr>
            <w:tcW w:w="11056" w:type="dxa"/>
            <w:tcBorders>
              <w:right w:val="single" w:sz="4" w:space="0" w:color="2683C6" w:themeColor="accent6"/>
            </w:tcBorders>
          </w:tcPr>
          <w:p w14:paraId="5D655D55" w14:textId="77777777" w:rsidR="00E278D9" w:rsidRPr="00411C6D"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11C6D">
              <w:rPr>
                <w:rFonts w:ascii="Century Gothic" w:hAnsi="Century Gothic" w:cs="Helvetica"/>
                <w:b/>
                <w:bCs/>
              </w:rPr>
              <w:t>CATEGORÍAS DE DATOS DE CARÁCTER IDENTIFICATIVO</w:t>
            </w:r>
          </w:p>
          <w:p w14:paraId="504F80FA" w14:textId="406B4A8B" w:rsidR="00E278D9"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Imagen</w:t>
            </w:r>
          </w:p>
        </w:tc>
      </w:tr>
      <w:tr w:rsidR="00E278D9" w14:paraId="408B8F3E" w14:textId="77777777" w:rsidTr="00D3527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416369F" w14:textId="77777777" w:rsidR="00E278D9" w:rsidRDefault="00E278D9" w:rsidP="00D35278">
            <w:pPr>
              <w:spacing w:line="276" w:lineRule="auto"/>
              <w:rPr>
                <w:rFonts w:ascii="Century Gothic" w:hAnsi="Century Gothic"/>
              </w:rPr>
            </w:pPr>
            <w:r w:rsidRPr="641DE736">
              <w:rPr>
                <w:rFonts w:ascii="Century Gothic" w:hAnsi="Century Gothic"/>
              </w:rPr>
              <w:t>Categoría de interesados</w:t>
            </w:r>
          </w:p>
        </w:tc>
        <w:tc>
          <w:tcPr>
            <w:tcW w:w="11056" w:type="dxa"/>
            <w:tcBorders>
              <w:right w:val="single" w:sz="4" w:space="0" w:color="2683C6" w:themeColor="accent6"/>
            </w:tcBorders>
          </w:tcPr>
          <w:p w14:paraId="533A2FE0" w14:textId="77777777" w:rsidR="00E278D9" w:rsidRDefault="00E278D9" w:rsidP="00D3527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7A4B9477" w14:textId="01E83322" w:rsidR="00E278D9" w:rsidRDefault="00E278D9" w:rsidP="00D3527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Todos los que accedan a las zonas grabadas. </w:t>
            </w:r>
          </w:p>
        </w:tc>
      </w:tr>
      <w:tr w:rsidR="00E278D9" w14:paraId="00FEC116" w14:textId="77777777" w:rsidTr="00D35278">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45031AA9" w14:textId="77777777" w:rsidR="00E278D9" w:rsidRDefault="00E278D9" w:rsidP="00D35278">
            <w:pPr>
              <w:spacing w:line="276" w:lineRule="auto"/>
              <w:rPr>
                <w:rFonts w:ascii="Century Gothic" w:hAnsi="Century Gothic"/>
              </w:rPr>
            </w:pPr>
            <w:r w:rsidRPr="641DE736">
              <w:rPr>
                <w:rFonts w:ascii="Century Gothic" w:hAnsi="Century Gothic"/>
              </w:rPr>
              <w:lastRenderedPageBreak/>
              <w:t>Categorías de destinatarios de comunicaciones</w:t>
            </w:r>
          </w:p>
        </w:tc>
        <w:tc>
          <w:tcPr>
            <w:tcW w:w="11056" w:type="dxa"/>
            <w:tcBorders>
              <w:right w:val="single" w:sz="4" w:space="0" w:color="2683C6" w:themeColor="accent6"/>
            </w:tcBorders>
            <w:vAlign w:val="center"/>
          </w:tcPr>
          <w:p w14:paraId="232296C5" w14:textId="5AD388C9" w:rsidR="00E278D9" w:rsidRPr="00EC6C6E"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 </w:t>
            </w:r>
            <w:r w:rsidRPr="00E278D9">
              <w:rPr>
                <w:rFonts w:ascii="Century Gothic" w:hAnsi="Century Gothic"/>
              </w:rPr>
              <w:t>autoridad administrativa o judicial competente</w:t>
            </w:r>
            <w:r>
              <w:rPr>
                <w:rFonts w:ascii="Century Gothic" w:hAnsi="Century Gothic"/>
              </w:rPr>
              <w:t xml:space="preserve">. </w:t>
            </w:r>
          </w:p>
        </w:tc>
      </w:tr>
      <w:tr w:rsidR="00E278D9" w14:paraId="762A6D72" w14:textId="77777777" w:rsidTr="00D35278">
        <w:trPr>
          <w:trHeight w:val="573"/>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48422157" w14:textId="77777777" w:rsidR="00E278D9" w:rsidRDefault="00E278D9" w:rsidP="00D35278">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2C05D0DD" w14:textId="77777777" w:rsidR="00E278D9" w:rsidRPr="00F93B15" w:rsidRDefault="00E278D9" w:rsidP="00D35278">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E278D9" w14:paraId="6EB3A53D" w14:textId="77777777" w:rsidTr="00D3527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4B5B356" w14:textId="77777777" w:rsidR="00E278D9" w:rsidRDefault="00E278D9" w:rsidP="00D35278">
            <w:pPr>
              <w:spacing w:line="276" w:lineRule="auto"/>
              <w:rPr>
                <w:rFonts w:ascii="Century Gothic" w:hAnsi="Century Gothic"/>
              </w:rPr>
            </w:pPr>
            <w:r w:rsidRPr="641DE736">
              <w:rPr>
                <w:rFonts w:ascii="Century Gothic" w:hAnsi="Century Gothic"/>
              </w:rPr>
              <w:t>Plazo/Criterio de conservación de los datos</w:t>
            </w:r>
          </w:p>
          <w:p w14:paraId="59ADCD12" w14:textId="77777777" w:rsidR="00E278D9" w:rsidRDefault="00E278D9" w:rsidP="00D35278">
            <w:pPr>
              <w:spacing w:line="276" w:lineRule="auto"/>
              <w:rPr>
                <w:rFonts w:ascii="Century Gothic" w:hAnsi="Century Gothic"/>
              </w:rPr>
            </w:pPr>
          </w:p>
        </w:tc>
        <w:tc>
          <w:tcPr>
            <w:tcW w:w="11056" w:type="dxa"/>
            <w:tcBorders>
              <w:right w:val="single" w:sz="4" w:space="0" w:color="2683C6" w:themeColor="accent6"/>
            </w:tcBorders>
          </w:tcPr>
          <w:p w14:paraId="7BA11BC7" w14:textId="6E970073" w:rsidR="00E278D9" w:rsidRPr="00D924D7" w:rsidRDefault="00E278D9" w:rsidP="00D352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A7D88">
              <w:rPr>
                <w:rFonts w:ascii="Century Gothic" w:hAnsi="Century Gothic" w:cs="Arial"/>
              </w:rPr>
              <w:t>L</w:t>
            </w:r>
            <w:r>
              <w:rPr>
                <w:rFonts w:ascii="Century Gothic" w:hAnsi="Century Gothic" w:cs="Arial"/>
              </w:rPr>
              <w:t xml:space="preserve">as imágenes </w:t>
            </w:r>
            <w:r w:rsidRPr="004A7D88">
              <w:rPr>
                <w:rFonts w:ascii="Century Gothic" w:hAnsi="Century Gothic" w:cs="Arial"/>
              </w:rPr>
              <w:t xml:space="preserve">serán conservados durante </w:t>
            </w:r>
            <w:r>
              <w:rPr>
                <w:rFonts w:ascii="Century Gothic" w:hAnsi="Century Gothic" w:cs="Arial"/>
              </w:rPr>
              <w:t>un mes</w:t>
            </w:r>
            <w:r w:rsidRPr="004A7D88">
              <w:rPr>
                <w:rFonts w:ascii="Century Gothic" w:hAnsi="Century Gothic" w:cs="Arial"/>
              </w:rPr>
              <w:t>.</w:t>
            </w:r>
            <w:r>
              <w:rPr>
                <w:rFonts w:ascii="Century Gothic" w:hAnsi="Century Gothic" w:cs="Arial"/>
              </w:rPr>
              <w:t xml:space="preserve"> Posteriormente, serán eliminadas</w:t>
            </w:r>
            <w:r w:rsidRPr="004A7D88">
              <w:rPr>
                <w:rFonts w:ascii="Century Gothic" w:hAnsi="Century Gothic" w:cs="Arial"/>
              </w:rPr>
              <w:t xml:space="preserve"> </w:t>
            </w:r>
          </w:p>
        </w:tc>
      </w:tr>
      <w:tr w:rsidR="00E278D9" w14:paraId="78B88F0D" w14:textId="77777777" w:rsidTr="00D3527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CD7106A" w14:textId="77777777" w:rsidR="00E278D9" w:rsidRPr="641DE736" w:rsidRDefault="00E278D9" w:rsidP="00D35278">
            <w:pPr>
              <w:spacing w:line="276" w:lineRule="auto"/>
              <w:rPr>
                <w:rFonts w:ascii="Century Gothic" w:hAnsi="Century Gothic"/>
              </w:rPr>
            </w:pPr>
            <w:r w:rsidRPr="00F063EA">
              <w:rPr>
                <w:rFonts w:ascii="Century Gothic" w:hAnsi="Century Gothic"/>
              </w:rPr>
              <w:t>Descripción de las medidas técnicas y organizativas de seguridad</w:t>
            </w:r>
          </w:p>
        </w:tc>
        <w:tc>
          <w:tcPr>
            <w:tcW w:w="11056" w:type="dxa"/>
            <w:tcBorders>
              <w:right w:val="single" w:sz="4" w:space="0" w:color="2683C6" w:themeColor="accent6"/>
            </w:tcBorders>
          </w:tcPr>
          <w:p w14:paraId="619DAB11" w14:textId="5C52CE0F" w:rsidR="00E278D9" w:rsidRDefault="00F06D27" w:rsidP="00D3527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bookmarkEnd w:id="12"/>
    </w:tbl>
    <w:p w14:paraId="4C47CEF2" w14:textId="63C05E5D" w:rsidR="003C70FE" w:rsidRDefault="003C70FE">
      <w:pPr>
        <w:rPr>
          <w:lang w:eastAsia="es-ES"/>
        </w:rPr>
      </w:pPr>
    </w:p>
    <w:p w14:paraId="05B62773" w14:textId="77777777" w:rsidR="00502BE6" w:rsidRDefault="00502BE6">
      <w:pPr>
        <w:rPr>
          <w:lang w:eastAsia="es-ES"/>
        </w:rPr>
      </w:pPr>
    </w:p>
    <w:p w14:paraId="7908E136" w14:textId="77777777" w:rsidR="00502BE6" w:rsidRDefault="00502BE6">
      <w:pPr>
        <w:rPr>
          <w:lang w:eastAsia="es-ES"/>
        </w:rPr>
      </w:pPr>
    </w:p>
    <w:p w14:paraId="0495393C" w14:textId="77777777" w:rsidR="00502BE6" w:rsidRDefault="00502BE6">
      <w:pPr>
        <w:rPr>
          <w:lang w:eastAsia="es-ES"/>
        </w:rPr>
      </w:pPr>
    </w:p>
    <w:p w14:paraId="75C539DE" w14:textId="77777777" w:rsidR="00502BE6" w:rsidRDefault="00502BE6">
      <w:pPr>
        <w:rPr>
          <w:lang w:eastAsia="es-ES"/>
        </w:rPr>
      </w:pPr>
    </w:p>
    <w:p w14:paraId="6F039FFB" w14:textId="77777777" w:rsidR="00502BE6" w:rsidRDefault="00502BE6">
      <w:pPr>
        <w:rPr>
          <w:lang w:eastAsia="es-ES"/>
        </w:rPr>
      </w:pPr>
    </w:p>
    <w:p w14:paraId="73A64EB6" w14:textId="77777777" w:rsidR="00502BE6" w:rsidRDefault="00502BE6">
      <w:pPr>
        <w:rPr>
          <w:lang w:eastAsia="es-ES"/>
        </w:rPr>
      </w:pPr>
    </w:p>
    <w:p w14:paraId="387BDC3B" w14:textId="77777777" w:rsidR="00502BE6" w:rsidRDefault="00502BE6">
      <w:pPr>
        <w:rPr>
          <w:lang w:eastAsia="es-ES"/>
        </w:rPr>
      </w:pPr>
    </w:p>
    <w:p w14:paraId="1538A2A7" w14:textId="77777777" w:rsidR="00502BE6" w:rsidRDefault="00502BE6">
      <w:pPr>
        <w:rPr>
          <w:lang w:eastAsia="es-ES"/>
        </w:rPr>
      </w:pPr>
    </w:p>
    <w:p w14:paraId="6A5A0242" w14:textId="77777777" w:rsidR="00502BE6" w:rsidRDefault="00502BE6">
      <w:pPr>
        <w:rPr>
          <w:lang w:eastAsia="es-ES"/>
        </w:rPr>
      </w:pPr>
    </w:p>
    <w:p w14:paraId="324019CF" w14:textId="77777777" w:rsidR="00502BE6" w:rsidRDefault="00502BE6" w:rsidP="00502BE6">
      <w:pPr>
        <w:pStyle w:val="Ttulo3"/>
      </w:pPr>
      <w:bookmarkStart w:id="13" w:name="_Toc159408932"/>
      <w:r w:rsidRPr="00502BE6">
        <w:lastRenderedPageBreak/>
        <w:t xml:space="preserve">Actividad de tratamiento: Videovigilancia </w:t>
      </w:r>
      <w:r>
        <w:t>para el control del tráfico</w:t>
      </w:r>
      <w:bookmarkEnd w:id="13"/>
      <w:r w:rsidRPr="00502BE6">
        <w:t xml:space="preserve"> </w:t>
      </w:r>
    </w:p>
    <w:tbl>
      <w:tblPr>
        <w:tblStyle w:val="Tablaconcuadrcula2-nfasis6"/>
        <w:tblW w:w="14312" w:type="dxa"/>
        <w:tblLayout w:type="fixed"/>
        <w:tblLook w:val="04A0" w:firstRow="1" w:lastRow="0" w:firstColumn="1" w:lastColumn="0" w:noHBand="0" w:noVBand="1"/>
      </w:tblPr>
      <w:tblGrid>
        <w:gridCol w:w="3256"/>
        <w:gridCol w:w="11056"/>
      </w:tblGrid>
      <w:tr w:rsidR="00502BE6" w14:paraId="1C26777B" w14:textId="77777777" w:rsidTr="00A85E5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13D637C7" w14:textId="0AB4434B" w:rsidR="00502BE6" w:rsidRPr="00171C09" w:rsidRDefault="00502BE6" w:rsidP="00A85E50">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04</w:t>
            </w:r>
            <w:r w:rsidRPr="00171C09">
              <w:rPr>
                <w:rFonts w:ascii="Century Gothic" w:hAnsi="Century Gothic"/>
                <w:color w:val="FFFFFF" w:themeColor="background1"/>
              </w:rPr>
              <w:t xml:space="preserve">_ </w:t>
            </w:r>
            <w:r>
              <w:rPr>
                <w:rFonts w:ascii="Century Gothic" w:hAnsi="Century Gothic"/>
                <w:color w:val="FFFFFF" w:themeColor="background1"/>
              </w:rPr>
              <w:t>Videovigilancia para el control del tráfico</w:t>
            </w:r>
          </w:p>
        </w:tc>
      </w:tr>
      <w:tr w:rsidR="00502BE6" w14:paraId="78819854" w14:textId="77777777" w:rsidTr="00A85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AC26747" w14:textId="77777777" w:rsidR="00502BE6" w:rsidRDefault="00502BE6" w:rsidP="00A85E50">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tcPr>
          <w:p w14:paraId="5F00CE1B" w14:textId="77777777" w:rsidR="00502BE6" w:rsidRPr="00053815"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3CEFCE4E" w14:textId="77777777" w:rsidR="00502BE6" w:rsidRPr="00053815"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56CA60C6" w14:textId="77777777" w:rsidR="00502BE6"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CEF6EFD" w14:textId="77777777" w:rsidR="00502BE6" w:rsidRPr="00D924D7"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502BE6" w14:paraId="3FC1FE07" w14:textId="77777777" w:rsidTr="00A85E50">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EBDC61B" w14:textId="77777777" w:rsidR="00502BE6" w:rsidRDefault="00502BE6" w:rsidP="00A85E50">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tcPr>
          <w:p w14:paraId="642021EA" w14:textId="77777777" w:rsidR="00502BE6" w:rsidRDefault="00502BE6" w:rsidP="00A85E50">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4" w:history="1">
              <w:r w:rsidRPr="00071E01">
                <w:rPr>
                  <w:rStyle w:val="Hipervnculo"/>
                  <w:rFonts w:ascii="Century Gothic" w:hAnsi="Century Gothic"/>
                </w:rPr>
                <w:t>dpd@ondara.org</w:t>
              </w:r>
            </w:hyperlink>
          </w:p>
        </w:tc>
      </w:tr>
      <w:tr w:rsidR="00502BE6" w14:paraId="263006DC" w14:textId="77777777" w:rsidTr="00A85E5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03B1B3A" w14:textId="77777777" w:rsidR="00502BE6" w:rsidRDefault="00502BE6" w:rsidP="00A85E50">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tcPr>
          <w:p w14:paraId="5E30B400" w14:textId="77777777" w:rsidR="00A238CC" w:rsidRPr="00A238CC" w:rsidRDefault="00A238CC" w:rsidP="00A238CC">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238CC">
              <w:rPr>
                <w:rFonts w:ascii="Century Gothic" w:hAnsi="Century Gothic"/>
              </w:rPr>
              <w:t>Artículo 6.1.e) RGPD el tratamiento es necesario para el cumplimiento de una misión realizada en interés público o en el ejercicio de poderes públicos conferidos al responsable del tratamiento.</w:t>
            </w:r>
          </w:p>
          <w:p w14:paraId="46903AE4" w14:textId="2BB39D53" w:rsidR="00502BE6" w:rsidRPr="00A238CC" w:rsidRDefault="00A238CC" w:rsidP="00A238CC">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238CC">
              <w:rPr>
                <w:rFonts w:ascii="Century Gothic" w:hAnsi="Century Gothic"/>
              </w:rPr>
              <w:t>Ley Orgánica 4/1997, de 4 de agosto, por la que se regula la utilización de videocámaras por las Fuerzas y Cuerpos de Seguridad en lugares públicos; Ley 7/1985, de 2 de abril, Reguladora de las Bases del Régimen Local</w:t>
            </w:r>
            <w:r w:rsidR="009B68C5">
              <w:rPr>
                <w:rFonts w:ascii="Century Gothic" w:hAnsi="Century Gothic"/>
              </w:rPr>
              <w:t xml:space="preserve">; </w:t>
            </w:r>
            <w:r w:rsidR="009B68C5" w:rsidRPr="003E20E6">
              <w:rPr>
                <w:rFonts w:ascii="Century Gothic" w:hAnsi="Century Gothic"/>
              </w:rPr>
              <w:t>Ley Orgánica 7/2021, de 26 de mayo, de protección de datos personales tratados para fines de prevención, detección, investigación y enjuiciamiento de infracciones penales y de ejecución de sanciones penales</w:t>
            </w:r>
            <w:r w:rsidR="009B68C5">
              <w:rPr>
                <w:rFonts w:ascii="Century Gothic" w:hAnsi="Century Gothic"/>
              </w:rPr>
              <w:t>.</w:t>
            </w:r>
          </w:p>
        </w:tc>
      </w:tr>
      <w:tr w:rsidR="00502BE6" w14:paraId="21DE2A29" w14:textId="77777777" w:rsidTr="00A85E50">
        <w:trPr>
          <w:trHeight w:val="614"/>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B83EB15" w14:textId="77777777" w:rsidR="00502BE6" w:rsidRDefault="00502BE6" w:rsidP="00A85E50">
            <w:pPr>
              <w:spacing w:line="276" w:lineRule="auto"/>
              <w:rPr>
                <w:rFonts w:ascii="Century Gothic" w:hAnsi="Century Gothic"/>
              </w:rPr>
            </w:pPr>
            <w:r w:rsidRPr="641DE736">
              <w:rPr>
                <w:rFonts w:ascii="Century Gothic" w:hAnsi="Century Gothic"/>
              </w:rPr>
              <w:t>Fines del tratamiento</w:t>
            </w:r>
          </w:p>
        </w:tc>
        <w:tc>
          <w:tcPr>
            <w:tcW w:w="11056" w:type="dxa"/>
            <w:tcBorders>
              <w:right w:val="single" w:sz="4" w:space="0" w:color="2683C6" w:themeColor="accent6"/>
            </w:tcBorders>
          </w:tcPr>
          <w:p w14:paraId="2EDE5135" w14:textId="788F0DE0" w:rsidR="00502BE6" w:rsidRDefault="00472285" w:rsidP="00A85E50">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72285">
              <w:rPr>
                <w:rFonts w:ascii="Century Gothic" w:hAnsi="Century Gothic"/>
              </w:rPr>
              <w:t>Instalación y uso de videocámaras y de cualquier otro medio de captación y reproducción de imágenes para el control del tráfico.</w:t>
            </w:r>
          </w:p>
        </w:tc>
      </w:tr>
      <w:tr w:rsidR="00502BE6" w14:paraId="2D7547A9" w14:textId="77777777" w:rsidTr="00A85E50">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3041A72" w14:textId="77777777" w:rsidR="00502BE6" w:rsidRDefault="00502BE6" w:rsidP="00A85E50">
            <w:pPr>
              <w:spacing w:line="276" w:lineRule="auto"/>
              <w:rPr>
                <w:rFonts w:ascii="Century Gothic" w:hAnsi="Century Gothic"/>
              </w:rPr>
            </w:pPr>
            <w:r w:rsidRPr="641DE736">
              <w:rPr>
                <w:rFonts w:ascii="Century Gothic" w:hAnsi="Century Gothic"/>
              </w:rPr>
              <w:t>Categoría de datos personales</w:t>
            </w:r>
          </w:p>
        </w:tc>
        <w:tc>
          <w:tcPr>
            <w:tcW w:w="11056" w:type="dxa"/>
            <w:tcBorders>
              <w:right w:val="single" w:sz="4" w:space="0" w:color="2683C6" w:themeColor="accent6"/>
            </w:tcBorders>
          </w:tcPr>
          <w:p w14:paraId="2F77600E" w14:textId="77777777" w:rsidR="00502BE6" w:rsidRPr="00411C6D"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11C6D">
              <w:rPr>
                <w:rFonts w:ascii="Century Gothic" w:hAnsi="Century Gothic" w:cs="Helvetica"/>
                <w:b/>
                <w:bCs/>
              </w:rPr>
              <w:t>CATEGORÍAS DE DATOS DE CARÁCTER IDENTIFICATIVO</w:t>
            </w:r>
          </w:p>
          <w:p w14:paraId="11ACCE5C" w14:textId="6A494ECE" w:rsidR="00502BE6"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Imagen</w:t>
            </w:r>
            <w:r w:rsidR="00472285">
              <w:rPr>
                <w:rFonts w:ascii="Century Gothic" w:hAnsi="Century Gothic"/>
              </w:rPr>
              <w:t>; Matrículas vehículos.</w:t>
            </w:r>
          </w:p>
        </w:tc>
      </w:tr>
      <w:tr w:rsidR="00502BE6" w14:paraId="6EF9551F" w14:textId="77777777" w:rsidTr="00A85E5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74AE6A1" w14:textId="77777777" w:rsidR="00502BE6" w:rsidRDefault="00502BE6" w:rsidP="00A85E50">
            <w:pPr>
              <w:spacing w:line="276" w:lineRule="auto"/>
              <w:rPr>
                <w:rFonts w:ascii="Century Gothic" w:hAnsi="Century Gothic"/>
              </w:rPr>
            </w:pPr>
            <w:r w:rsidRPr="641DE736">
              <w:rPr>
                <w:rFonts w:ascii="Century Gothic" w:hAnsi="Century Gothic"/>
              </w:rPr>
              <w:t>Categoría de interesados</w:t>
            </w:r>
          </w:p>
        </w:tc>
        <w:tc>
          <w:tcPr>
            <w:tcW w:w="11056" w:type="dxa"/>
            <w:tcBorders>
              <w:right w:val="single" w:sz="4" w:space="0" w:color="2683C6" w:themeColor="accent6"/>
            </w:tcBorders>
          </w:tcPr>
          <w:p w14:paraId="5F7E65DC" w14:textId="77777777" w:rsidR="00502BE6" w:rsidRDefault="00502BE6" w:rsidP="00A85E50">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0F168BAE" w14:textId="2AF3B0F1" w:rsidR="00502BE6" w:rsidRDefault="002660FC" w:rsidP="00A85E50">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660FC">
              <w:rPr>
                <w:rFonts w:ascii="Century Gothic" w:hAnsi="Century Gothic"/>
              </w:rPr>
              <w:t>Ciudadanos y residentes; Conductores</w:t>
            </w:r>
          </w:p>
        </w:tc>
      </w:tr>
      <w:tr w:rsidR="00502BE6" w14:paraId="16F5A1E3" w14:textId="77777777" w:rsidTr="00A85E50">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E4367F7" w14:textId="77777777" w:rsidR="00502BE6" w:rsidRDefault="00502BE6" w:rsidP="00A85E50">
            <w:pPr>
              <w:spacing w:line="276" w:lineRule="auto"/>
              <w:rPr>
                <w:rFonts w:ascii="Century Gothic" w:hAnsi="Century Gothic"/>
              </w:rPr>
            </w:pPr>
            <w:r w:rsidRPr="641DE736">
              <w:rPr>
                <w:rFonts w:ascii="Century Gothic" w:hAnsi="Century Gothic"/>
              </w:rPr>
              <w:lastRenderedPageBreak/>
              <w:t>Categorías de destinatarios de comunicaciones</w:t>
            </w:r>
          </w:p>
        </w:tc>
        <w:tc>
          <w:tcPr>
            <w:tcW w:w="11056" w:type="dxa"/>
            <w:tcBorders>
              <w:right w:val="single" w:sz="4" w:space="0" w:color="2683C6" w:themeColor="accent6"/>
            </w:tcBorders>
            <w:vAlign w:val="center"/>
          </w:tcPr>
          <w:p w14:paraId="2AF8698A" w14:textId="77777777" w:rsidR="00502BE6" w:rsidRPr="00EC6C6E" w:rsidRDefault="00502BE6"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La </w:t>
            </w:r>
            <w:r w:rsidRPr="00E278D9">
              <w:rPr>
                <w:rFonts w:ascii="Century Gothic" w:hAnsi="Century Gothic"/>
              </w:rPr>
              <w:t>autoridad administrativa o judicial competente</w:t>
            </w:r>
            <w:r>
              <w:rPr>
                <w:rFonts w:ascii="Century Gothic" w:hAnsi="Century Gothic"/>
              </w:rPr>
              <w:t xml:space="preserve">. </w:t>
            </w:r>
          </w:p>
        </w:tc>
      </w:tr>
      <w:tr w:rsidR="00502BE6" w14:paraId="0D38C675" w14:textId="77777777" w:rsidTr="00A85E50">
        <w:trPr>
          <w:trHeight w:val="573"/>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8503144" w14:textId="77777777" w:rsidR="00502BE6" w:rsidRDefault="00502BE6" w:rsidP="00A85E50">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677EF98F" w14:textId="77777777" w:rsidR="00502BE6" w:rsidRPr="00F93B15" w:rsidRDefault="00502BE6" w:rsidP="00A85E5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502BE6" w14:paraId="04E83C4B" w14:textId="77777777" w:rsidTr="00A85E5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622325F" w14:textId="77777777" w:rsidR="00502BE6" w:rsidRDefault="00502BE6" w:rsidP="00A85E50">
            <w:pPr>
              <w:spacing w:line="276" w:lineRule="auto"/>
              <w:rPr>
                <w:rFonts w:ascii="Century Gothic" w:hAnsi="Century Gothic"/>
              </w:rPr>
            </w:pPr>
            <w:r w:rsidRPr="641DE736">
              <w:rPr>
                <w:rFonts w:ascii="Century Gothic" w:hAnsi="Century Gothic"/>
              </w:rPr>
              <w:t>Plazo/Criterio de conservación de los datos</w:t>
            </w:r>
          </w:p>
          <w:p w14:paraId="78F3455E" w14:textId="77777777" w:rsidR="00502BE6" w:rsidRDefault="00502BE6" w:rsidP="00A85E50">
            <w:pPr>
              <w:spacing w:line="276" w:lineRule="auto"/>
              <w:rPr>
                <w:rFonts w:ascii="Century Gothic" w:hAnsi="Century Gothic"/>
              </w:rPr>
            </w:pPr>
          </w:p>
        </w:tc>
        <w:tc>
          <w:tcPr>
            <w:tcW w:w="11056" w:type="dxa"/>
            <w:tcBorders>
              <w:right w:val="single" w:sz="4" w:space="0" w:color="2683C6" w:themeColor="accent6"/>
            </w:tcBorders>
          </w:tcPr>
          <w:p w14:paraId="27B925B4" w14:textId="3B7EB32C" w:rsidR="00502BE6" w:rsidRPr="00D924D7" w:rsidRDefault="00F970CD" w:rsidP="00A85E5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F970CD">
              <w:rPr>
                <w:rFonts w:ascii="Century Gothic" w:hAnsi="Century Gothic" w:cs="Arial"/>
              </w:rPr>
              <w:t>Las imágenes se conservarán por un plazo máximo de un mes a contar desde la fecha de su recogida, sin perjuicio de conservarse bloqueadas a disposición de las autoridades públicas competentes, en caso de haber captado hechos ilícitos o irregulares.</w:t>
            </w:r>
          </w:p>
        </w:tc>
      </w:tr>
      <w:tr w:rsidR="00502BE6" w14:paraId="070C7343" w14:textId="77777777" w:rsidTr="00A85E5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C5DAAD0" w14:textId="77777777" w:rsidR="00502BE6" w:rsidRPr="641DE736" w:rsidRDefault="00502BE6" w:rsidP="00A85E50">
            <w:pPr>
              <w:spacing w:line="276" w:lineRule="auto"/>
              <w:rPr>
                <w:rFonts w:ascii="Century Gothic" w:hAnsi="Century Gothic"/>
              </w:rPr>
            </w:pPr>
            <w:r w:rsidRPr="00F063EA">
              <w:rPr>
                <w:rFonts w:ascii="Century Gothic" w:hAnsi="Century Gothic"/>
              </w:rPr>
              <w:t>Descripción de las medidas técnicas y organizativas de seguridad</w:t>
            </w:r>
          </w:p>
        </w:tc>
        <w:tc>
          <w:tcPr>
            <w:tcW w:w="11056" w:type="dxa"/>
            <w:tcBorders>
              <w:right w:val="single" w:sz="4" w:space="0" w:color="2683C6" w:themeColor="accent6"/>
            </w:tcBorders>
          </w:tcPr>
          <w:p w14:paraId="106ED5CA" w14:textId="7F2452E3" w:rsidR="00502BE6" w:rsidRDefault="00F06D27" w:rsidP="00A85E50">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79DAED75" w14:textId="00CC21FA" w:rsidR="00E278D9" w:rsidRDefault="00E278D9" w:rsidP="00502BE6">
      <w:pPr>
        <w:pStyle w:val="Ttulo3"/>
        <w:numPr>
          <w:ilvl w:val="0"/>
          <w:numId w:val="0"/>
        </w:numPr>
      </w:pPr>
      <w:r>
        <w:br w:type="page"/>
      </w:r>
    </w:p>
    <w:p w14:paraId="5ED48FA6" w14:textId="77777777" w:rsidR="004332A2" w:rsidRDefault="004332A2" w:rsidP="00954D1D">
      <w:pPr>
        <w:pStyle w:val="Ttulo2"/>
      </w:pPr>
      <w:bookmarkStart w:id="14" w:name="_Toc159408933"/>
      <w:r>
        <w:lastRenderedPageBreak/>
        <w:t>Área de recursos humanos y personal</w:t>
      </w:r>
      <w:bookmarkEnd w:id="14"/>
    </w:p>
    <w:p w14:paraId="1B97ADBF" w14:textId="77777777" w:rsidR="00D840BC" w:rsidRDefault="00954D1D" w:rsidP="004332A2">
      <w:pPr>
        <w:pStyle w:val="Ttulo3"/>
      </w:pPr>
      <w:bookmarkStart w:id="15" w:name="_Toc159408934"/>
      <w:r>
        <w:t xml:space="preserve">Actividad de tratamiento: </w:t>
      </w:r>
      <w:r w:rsidR="00DB269B">
        <w:t>Gestión de recursos humanos</w:t>
      </w:r>
      <w:bookmarkEnd w:id="15"/>
    </w:p>
    <w:tbl>
      <w:tblPr>
        <w:tblStyle w:val="Tablaconcuadrcula2-nfasis6"/>
        <w:tblW w:w="14312" w:type="dxa"/>
        <w:tblLayout w:type="fixed"/>
        <w:tblLook w:val="04A0" w:firstRow="1" w:lastRow="0" w:firstColumn="1" w:lastColumn="0" w:noHBand="0" w:noVBand="1"/>
      </w:tblPr>
      <w:tblGrid>
        <w:gridCol w:w="3256"/>
        <w:gridCol w:w="11056"/>
      </w:tblGrid>
      <w:tr w:rsidR="00D840BC" w14:paraId="548E1F0D" w14:textId="77777777" w:rsidTr="00002AC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4F13515" w14:textId="77777777" w:rsidR="00D840BC" w:rsidRPr="00171C09" w:rsidRDefault="00D840BC" w:rsidP="00DB269B">
            <w:pPr>
              <w:tabs>
                <w:tab w:val="left" w:pos="971"/>
              </w:tabs>
              <w:spacing w:line="276" w:lineRule="auto"/>
              <w:jc w:val="center"/>
              <w:rPr>
                <w:rFonts w:ascii="Century Gothic" w:hAnsi="Century Gothic"/>
                <w:color w:val="FFFFFF" w:themeColor="background1"/>
              </w:rPr>
            </w:pPr>
            <w:r w:rsidRPr="00171C09">
              <w:rPr>
                <w:rFonts w:ascii="Century Gothic" w:hAnsi="Century Gothic"/>
                <w:color w:val="FFFFFF" w:themeColor="background1"/>
              </w:rPr>
              <w:t>A</w:t>
            </w:r>
            <w:r w:rsidR="00DB269B">
              <w:rPr>
                <w:rFonts w:ascii="Century Gothic" w:hAnsi="Century Gothic"/>
                <w:color w:val="FFFFFF" w:themeColor="background1"/>
              </w:rPr>
              <w:t>ctividad de tratamiento 01</w:t>
            </w:r>
            <w:r w:rsidRPr="00171C09">
              <w:rPr>
                <w:rFonts w:ascii="Century Gothic" w:hAnsi="Century Gothic"/>
                <w:color w:val="FFFFFF" w:themeColor="background1"/>
              </w:rPr>
              <w:t>_</w:t>
            </w:r>
            <w:r w:rsidR="00053815" w:rsidRPr="00171C09">
              <w:rPr>
                <w:rFonts w:ascii="Century Gothic" w:hAnsi="Century Gothic"/>
                <w:color w:val="FFFFFF" w:themeColor="background1"/>
              </w:rPr>
              <w:t xml:space="preserve"> </w:t>
            </w:r>
            <w:r w:rsidR="00DB269B">
              <w:rPr>
                <w:rFonts w:ascii="Century Gothic" w:hAnsi="Century Gothic"/>
                <w:color w:val="FFFFFF" w:themeColor="background1"/>
              </w:rPr>
              <w:t>Gestión de recursos humanos</w:t>
            </w:r>
          </w:p>
        </w:tc>
      </w:tr>
      <w:tr w:rsidR="00D840BC" w14:paraId="35965F48" w14:textId="77777777" w:rsidTr="00002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B4A06F1" w14:textId="77777777" w:rsidR="00D840BC" w:rsidRDefault="00D840BC" w:rsidP="00355C0B">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tcPr>
          <w:p w14:paraId="11F947DC" w14:textId="77777777" w:rsidR="00053815" w:rsidRPr="00053815" w:rsidRDefault="00053815" w:rsidP="0005381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23468396" w14:textId="77777777" w:rsidR="00053815" w:rsidRPr="00053815" w:rsidRDefault="00053815" w:rsidP="0005381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6332E1F7" w14:textId="77777777" w:rsidR="00C75ED6" w:rsidRDefault="00053815" w:rsidP="0005381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32139DB8" w14:textId="77777777" w:rsidR="00742E78" w:rsidRPr="00D924D7" w:rsidRDefault="00053815" w:rsidP="00616A1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616A15" w14:paraId="2108403E" w14:textId="77777777" w:rsidTr="00002AC0">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4D212EA" w14:textId="77777777" w:rsidR="00616A15" w:rsidRDefault="00616A15" w:rsidP="00616A15">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tcPr>
          <w:p w14:paraId="47299364" w14:textId="77777777" w:rsidR="00616A15" w:rsidRDefault="00616A15" w:rsidP="00616A15">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5" w:history="1">
              <w:r w:rsidRPr="00071E01">
                <w:rPr>
                  <w:rStyle w:val="Hipervnculo"/>
                  <w:rFonts w:ascii="Century Gothic" w:hAnsi="Century Gothic"/>
                </w:rPr>
                <w:t>dpd@ondara.org</w:t>
              </w:r>
            </w:hyperlink>
          </w:p>
        </w:tc>
      </w:tr>
      <w:tr w:rsidR="00D840BC" w14:paraId="76E5FAE6" w14:textId="77777777" w:rsidTr="00002AC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49546FD" w14:textId="77777777" w:rsidR="00D840BC" w:rsidRDefault="00D840BC" w:rsidP="00355C0B">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tcPr>
          <w:p w14:paraId="7DD14826"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RGPD: 6.1.b) Tratamiento necesario para la ejecución de un contrato en el que el interesado es parte o para la aplicación a petición de éste de medidas precontractuales.</w:t>
            </w:r>
          </w:p>
          <w:p w14:paraId="60C9DDC0"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RGPD: 6.1.c) Tratamiento necesario para el cumplimiento de una obligación legal aplicable al responsable del tratamiento; y</w:t>
            </w:r>
          </w:p>
          <w:p w14:paraId="3B4D0A02"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RGPD: 6.1.e) Tratamiento necesario para el cumplimiento de una misión realizada en interés público o en el ejercicio de poderes públicos conferidos al responsable del tratamiento, a saber:</w:t>
            </w:r>
          </w:p>
          <w:p w14:paraId="1585C0DA" w14:textId="77777777" w:rsidR="00D924D7" w:rsidRPr="00D924D7" w:rsidRDefault="00D924D7" w:rsidP="00277D11">
            <w:pPr>
              <w:pStyle w:val="Prrafodelista"/>
              <w:numPr>
                <w:ilvl w:val="0"/>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Cs w:val="20"/>
              </w:rPr>
            </w:pPr>
            <w:r w:rsidRPr="00D924D7">
              <w:rPr>
                <w:rFonts w:ascii="Century Gothic" w:hAnsi="Century Gothic"/>
                <w:b/>
                <w:szCs w:val="20"/>
              </w:rPr>
              <w:t>Respecto las condiciones laborales:</w:t>
            </w:r>
          </w:p>
          <w:p w14:paraId="474421AB" w14:textId="77777777" w:rsidR="00D924D7" w:rsidRPr="00D924D7" w:rsidRDefault="00D924D7" w:rsidP="00277D11">
            <w:pPr>
              <w:pStyle w:val="Prrafodelista"/>
              <w:numPr>
                <w:ilvl w:val="0"/>
                <w:numId w:val="27"/>
              </w:numPr>
              <w:spacing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 xml:space="preserve">Ley 30/1984, de 2 de agosto, de medidas para la reforma de la Función Pública. </w:t>
            </w:r>
          </w:p>
          <w:p w14:paraId="1BCC78FC" w14:textId="77777777" w:rsidR="00D924D7" w:rsidRPr="00D924D7" w:rsidRDefault="00D924D7" w:rsidP="00277D11">
            <w:pPr>
              <w:pStyle w:val="Prrafodelista"/>
              <w:numPr>
                <w:ilvl w:val="0"/>
                <w:numId w:val="27"/>
              </w:numPr>
              <w:spacing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Ley Orgánica 3/2007, de 22 de marzo, para la igualdad efectiva de hombres y mujeres.</w:t>
            </w:r>
          </w:p>
          <w:p w14:paraId="0E4A298D" w14:textId="77777777" w:rsidR="00D924D7" w:rsidRPr="00D924D7" w:rsidRDefault="00D924D7" w:rsidP="00277D11">
            <w:pPr>
              <w:pStyle w:val="Prrafodelista"/>
              <w:numPr>
                <w:ilvl w:val="0"/>
                <w:numId w:val="27"/>
              </w:numPr>
              <w:spacing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Real Decreto Legislativo 5/2015, de 30 de octubre, por el que se aprueba la Ley del Estatuto Básico del Empleado Público.</w:t>
            </w:r>
          </w:p>
          <w:p w14:paraId="4E28BD12" w14:textId="77777777" w:rsidR="00D924D7" w:rsidRPr="00D924D7" w:rsidRDefault="00D924D7" w:rsidP="00277D11">
            <w:pPr>
              <w:pStyle w:val="Prrafodelista"/>
              <w:numPr>
                <w:ilvl w:val="0"/>
                <w:numId w:val="27"/>
              </w:numPr>
              <w:spacing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Real Decreto Legislativo 2/2015, de 23 de octubre, por el que se aprueba el texto refundido de la Ley del Estatuto de los Trabajadores.</w:t>
            </w:r>
          </w:p>
          <w:p w14:paraId="0BEA33E2" w14:textId="77777777" w:rsidR="00D924D7" w:rsidRPr="00D924D7" w:rsidRDefault="00D924D7" w:rsidP="00277D11">
            <w:pPr>
              <w:pStyle w:val="Prrafodelista"/>
              <w:numPr>
                <w:ilvl w:val="0"/>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Cs w:val="20"/>
              </w:rPr>
            </w:pPr>
            <w:r w:rsidRPr="00D924D7">
              <w:rPr>
                <w:rFonts w:ascii="Century Gothic" w:hAnsi="Century Gothic"/>
                <w:b/>
                <w:szCs w:val="20"/>
              </w:rPr>
              <w:lastRenderedPageBreak/>
              <w:t>Respecto los tratamientos derivados del servicio de prevención y vigilancia de la salud:</w:t>
            </w:r>
          </w:p>
          <w:p w14:paraId="32D51E7F" w14:textId="77777777" w:rsidR="00D924D7" w:rsidRPr="00D924D7" w:rsidRDefault="00D924D7" w:rsidP="00277D11">
            <w:pPr>
              <w:pStyle w:val="Prrafodelista"/>
              <w:numPr>
                <w:ilvl w:val="0"/>
                <w:numId w:val="27"/>
              </w:numPr>
              <w:spacing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Ley 31/1995, de 8 de noviembre, de prevención de Riesgos Laborales.</w:t>
            </w:r>
          </w:p>
          <w:p w14:paraId="34FFCD39" w14:textId="77777777" w:rsidR="00D924D7" w:rsidRPr="00D924D7" w:rsidRDefault="00D924D7" w:rsidP="00277D11">
            <w:pPr>
              <w:pStyle w:val="Prrafodelista"/>
              <w:numPr>
                <w:ilvl w:val="0"/>
                <w:numId w:val="2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Cs w:val="20"/>
              </w:rPr>
            </w:pPr>
            <w:r w:rsidRPr="00D924D7">
              <w:rPr>
                <w:rFonts w:ascii="Century Gothic" w:hAnsi="Century Gothic"/>
                <w:b/>
                <w:szCs w:val="20"/>
              </w:rPr>
              <w:t>Respecto del tratamiento de datos relativos a antecedentes penales e infracciones penales:</w:t>
            </w:r>
          </w:p>
          <w:p w14:paraId="5470CA70" w14:textId="77777777" w:rsidR="00D924D7" w:rsidRPr="00D924D7" w:rsidRDefault="00D924D7" w:rsidP="00277D11">
            <w:pPr>
              <w:pStyle w:val="Prrafodelista"/>
              <w:numPr>
                <w:ilvl w:val="0"/>
                <w:numId w:val="2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0"/>
              </w:rPr>
            </w:pPr>
            <w:r w:rsidRPr="00D924D7">
              <w:rPr>
                <w:rFonts w:ascii="Century Gothic" w:hAnsi="Century Gothic"/>
                <w:szCs w:val="20"/>
              </w:rPr>
              <w:t>Ley 26/2015, de 28 de julio, de modificación del sistema de protección a la infancia y a la adolescencia.</w:t>
            </w:r>
          </w:p>
          <w:p w14:paraId="06131683" w14:textId="77777777" w:rsidR="00D924D7" w:rsidRPr="00D924D7" w:rsidRDefault="00D924D7" w:rsidP="00277D11">
            <w:pPr>
              <w:pStyle w:val="Prrafodelista"/>
              <w:numPr>
                <w:ilvl w:val="0"/>
                <w:numId w:val="28"/>
              </w:num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Cs w:val="20"/>
              </w:rPr>
            </w:pPr>
            <w:r w:rsidRPr="00D924D7">
              <w:rPr>
                <w:rFonts w:ascii="Century Gothic" w:hAnsi="Century Gothic"/>
                <w:b/>
                <w:szCs w:val="20"/>
              </w:rPr>
              <w:t>Respecto del registro de la jornada laboral:</w:t>
            </w:r>
          </w:p>
          <w:p w14:paraId="255361AE" w14:textId="77777777" w:rsidR="00D924D7" w:rsidRPr="00D924D7" w:rsidRDefault="00D924D7" w:rsidP="00277D11">
            <w:pPr>
              <w:pStyle w:val="Prrafodelista"/>
              <w:numPr>
                <w:ilvl w:val="0"/>
                <w:numId w:val="27"/>
              </w:num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D924D7">
              <w:rPr>
                <w:rFonts w:ascii="Century Gothic" w:hAnsi="Century Gothic"/>
                <w:szCs w:val="20"/>
              </w:rPr>
              <w:t>El Real Decreto Legislativo 2/2015, de 23 de octubre, por el que se aprueba el texto refundido de la Ley del Estatuto de los Trabajadores.</w:t>
            </w:r>
          </w:p>
          <w:p w14:paraId="0AD70BA2" w14:textId="1AB68AD7" w:rsidR="00D840BC"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szCs w:val="20"/>
              </w:rPr>
              <w:t>RGPD: 9.2.b): Tratamiento de categorías especiales de datos: datos relativos a la salud, afiliación sindical.</w:t>
            </w:r>
          </w:p>
        </w:tc>
      </w:tr>
      <w:tr w:rsidR="00D840BC" w14:paraId="08F62E73" w14:textId="77777777" w:rsidTr="00002AC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FD73A78" w14:textId="77777777" w:rsidR="00D840BC" w:rsidRDefault="00D840BC" w:rsidP="00355C0B">
            <w:pPr>
              <w:spacing w:line="276" w:lineRule="auto"/>
              <w:rPr>
                <w:rFonts w:ascii="Century Gothic" w:hAnsi="Century Gothic"/>
              </w:rPr>
            </w:pPr>
            <w:r w:rsidRPr="641DE736">
              <w:rPr>
                <w:rFonts w:ascii="Century Gothic" w:hAnsi="Century Gothic"/>
              </w:rPr>
              <w:lastRenderedPageBreak/>
              <w:t>Fines del tratamiento</w:t>
            </w:r>
          </w:p>
        </w:tc>
        <w:tc>
          <w:tcPr>
            <w:tcW w:w="11056" w:type="dxa"/>
            <w:tcBorders>
              <w:right w:val="single" w:sz="4" w:space="0" w:color="2683C6" w:themeColor="accent6"/>
            </w:tcBorders>
          </w:tcPr>
          <w:p w14:paraId="2EEB039B" w14:textId="77777777" w:rsidR="00D840BC" w:rsidRPr="00D924D7" w:rsidRDefault="00D924D7" w:rsidP="00CB762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924D7">
              <w:rPr>
                <w:rFonts w:ascii="Century Gothic" w:hAnsi="Century Gothic"/>
                <w:color w:val="000000" w:themeColor="text1"/>
                <w:lang w:val="es-ES_tradnl"/>
              </w:rPr>
              <w:t xml:space="preserve">Realizar las gestiones necesarias para la formalización de la relación laboral: </w:t>
            </w:r>
            <w:r w:rsidRPr="00D924D7">
              <w:rPr>
                <w:rFonts w:ascii="Century Gothic" w:hAnsi="Century Gothic"/>
                <w:color w:val="000000" w:themeColor="text1"/>
              </w:rPr>
              <w:t xml:space="preserve">Gestión de personal, funcionario y laboral, destinado en el Ayuntamiento de Ondara; </w:t>
            </w:r>
            <w:r w:rsidRPr="00D924D7">
              <w:rPr>
                <w:rFonts w:ascii="Century Gothic" w:hAnsi="Century Gothic"/>
                <w:color w:val="000000" w:themeColor="text1"/>
                <w:lang w:val="es-ES_tradnl"/>
              </w:rPr>
              <w:t xml:space="preserve">Control de entrada y salida horaria; Expediente personal; Incompatibilidades; Formación; Planes de pensiones; Prevención de riesgos laborales; Gestión de situaciones administrativas; emisión de la nómina del personal del Ayuntamiento, así como de todos los productos derivados de la misma; Gestión económica de la acción social y obtención de estudios estadísticos destinados a la gestión económica del personal; Gestión de la actividad sindical en el Ayuntamiento; </w:t>
            </w:r>
            <w:r w:rsidRPr="00D924D7">
              <w:rPr>
                <w:rFonts w:ascii="Century Gothic" w:hAnsi="Century Gothic"/>
                <w:color w:val="000000" w:themeColor="text1"/>
              </w:rPr>
              <w:t>Gestión de sanciones disciplinarias</w:t>
            </w:r>
            <w:r w:rsidRPr="00D924D7">
              <w:rPr>
                <w:rFonts w:ascii="Century Gothic" w:hAnsi="Century Gothic"/>
                <w:color w:val="000000" w:themeColor="text1"/>
                <w:lang w:val="es-ES_tradnl"/>
              </w:rPr>
              <w:t>. Esta finalidad incluye los tratamientos necesarios para cumplir con las obligaciones legales necesarias para el mantenimiento y cumplimiento de la misma, así como el envío de documentación y otras comunicaciones relacionadas con la gestión de los recursos humanos.</w:t>
            </w:r>
          </w:p>
        </w:tc>
      </w:tr>
      <w:tr w:rsidR="00D840BC" w14:paraId="14CA81D0" w14:textId="77777777" w:rsidTr="00002AC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7609CC9" w14:textId="77777777" w:rsidR="00D840BC" w:rsidRDefault="00D840BC" w:rsidP="00355C0B">
            <w:pPr>
              <w:spacing w:line="276" w:lineRule="auto"/>
              <w:rPr>
                <w:rFonts w:ascii="Century Gothic" w:hAnsi="Century Gothic"/>
              </w:rPr>
            </w:pPr>
            <w:r w:rsidRPr="641DE736">
              <w:rPr>
                <w:rFonts w:ascii="Century Gothic" w:hAnsi="Century Gothic"/>
              </w:rPr>
              <w:t>Categoría de datos personales</w:t>
            </w:r>
          </w:p>
          <w:p w14:paraId="006BAEE7"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3E218C44" w14:textId="77777777" w:rsidR="00D924D7" w:rsidRPr="00D924D7" w:rsidRDefault="00D924D7" w:rsidP="00D924D7">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D924D7">
              <w:rPr>
                <w:rFonts w:ascii="Century Gothic" w:hAnsi="Century Gothic" w:cs="Helvetica"/>
                <w:b/>
                <w:bCs/>
              </w:rPr>
              <w:t>CATEGORÍAS DE DATOS DE CARÁCTER IDENTIFICATIVO</w:t>
            </w:r>
          </w:p>
          <w:p w14:paraId="280ED6F6" w14:textId="77777777" w:rsidR="00D924D7" w:rsidRPr="00D924D7" w:rsidRDefault="00D924D7" w:rsidP="00D924D7">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rPr>
              <w:t>Nombre y apellidos, DNI/CIF/Documento identificativo, número de registro de personal, número de Seguridad Social, dirección postal y electrónica, firma y teléfono.</w:t>
            </w:r>
          </w:p>
          <w:p w14:paraId="5C595A88" w14:textId="77777777" w:rsidR="00D924D7" w:rsidRPr="00D924D7" w:rsidRDefault="00D924D7" w:rsidP="00D924D7">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D924D7">
              <w:rPr>
                <w:rFonts w:ascii="Century Gothic" w:hAnsi="Century Gothic" w:cs="Helvetica"/>
                <w:b/>
                <w:bCs/>
              </w:rPr>
              <w:t>CATEGORÍAS DE DATOS NO SENSIBLES</w:t>
            </w:r>
          </w:p>
          <w:p w14:paraId="6AF2F1F7"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lastRenderedPageBreak/>
              <w:t>Datos de características personales</w:t>
            </w:r>
            <w:r w:rsidRPr="00D924D7">
              <w:rPr>
                <w:rFonts w:ascii="Century Gothic" w:hAnsi="Century Gothic" w:cs="Helvetica"/>
              </w:rPr>
              <w:t xml:space="preserve">: Sexo, estado civil, nacionalidad, edad, fecha y lugar de nacimiento y datos familiares. </w:t>
            </w:r>
          </w:p>
          <w:p w14:paraId="0539736A"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rPr>
              <w:t>Datos de circunstancias familiares: Fecha de alta y baja, licencias, permisos y autorizaciones.</w:t>
            </w:r>
          </w:p>
          <w:p w14:paraId="080D6587"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Datos académicos y profesionales</w:t>
            </w:r>
            <w:r w:rsidRPr="00D924D7">
              <w:rPr>
                <w:rFonts w:ascii="Century Gothic" w:hAnsi="Century Gothic" w:cs="Helvetica"/>
              </w:rPr>
              <w:t>: Titulaciones, formación y experiencia profesional.</w:t>
            </w:r>
          </w:p>
          <w:p w14:paraId="04FCB27B"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Detalles de empleo:</w:t>
            </w:r>
            <w:r w:rsidRPr="00D924D7">
              <w:rPr>
                <w:rFonts w:ascii="Century Gothic" w:hAnsi="Century Gothic" w:cs="Helvetica"/>
              </w:rPr>
              <w:t xml:space="preserve"> Incompatibilidades.</w:t>
            </w:r>
          </w:p>
          <w:p w14:paraId="6D57C244"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Datos de control de presencia</w:t>
            </w:r>
            <w:r w:rsidRPr="00D924D7">
              <w:rPr>
                <w:rFonts w:ascii="Century Gothic" w:hAnsi="Century Gothic" w:cs="Helvetica"/>
              </w:rPr>
              <w:t>: fecha/hora entrada y salida, motivo de ausencia.</w:t>
            </w:r>
          </w:p>
          <w:p w14:paraId="5AC4A3A3"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Datos económico-financieros</w:t>
            </w:r>
            <w:r w:rsidRPr="00D924D7">
              <w:rPr>
                <w:rFonts w:ascii="Century Gothic" w:hAnsi="Century Gothic" w:cs="Helvetica"/>
              </w:rPr>
              <w:t>: Datos económicos de nómina, créditos, préstamos, avales, deducciones impositivas, baja de haberes correspondiente al puesto de trabajo anterior (en su caso), retenciones judiciales (en su caso), otras retenciones (en su caso). Datos bancarios.</w:t>
            </w:r>
          </w:p>
          <w:p w14:paraId="44C684A6"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Datos de control de presencia</w:t>
            </w:r>
            <w:r w:rsidRPr="00D924D7">
              <w:rPr>
                <w:rFonts w:ascii="Century Gothic" w:hAnsi="Century Gothic" w:cs="Helvetica"/>
              </w:rPr>
              <w:t>: Fecha/hora entrada y salida, motivo de ausencia.</w:t>
            </w:r>
          </w:p>
          <w:p w14:paraId="0EDBA561"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Otros datos</w:t>
            </w:r>
            <w:r w:rsidRPr="00D924D7">
              <w:rPr>
                <w:rFonts w:ascii="Century Gothic" w:hAnsi="Century Gothic" w:cs="Helvetica"/>
              </w:rPr>
              <w:t>: datos relativos a la acción social, datos sobre sanciones en materia de función pública.</w:t>
            </w:r>
          </w:p>
          <w:p w14:paraId="1B64423F" w14:textId="77777777" w:rsidR="00D924D7" w:rsidRPr="00D924D7" w:rsidRDefault="00D924D7" w:rsidP="00D924D7">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D924D7">
              <w:rPr>
                <w:rFonts w:ascii="Century Gothic" w:hAnsi="Century Gothic" w:cs="Helvetica"/>
                <w:b/>
                <w:bCs/>
              </w:rPr>
              <w:t>CATEGORÍAS ESPECIALES DE DATOS</w:t>
            </w:r>
          </w:p>
          <w:p w14:paraId="704E33B7"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Datos relativos a la salud</w:t>
            </w:r>
            <w:r w:rsidRPr="00D924D7">
              <w:rPr>
                <w:rFonts w:ascii="Century Gothic" w:hAnsi="Century Gothic" w:cs="Helvetica"/>
              </w:rPr>
              <w:t xml:space="preserve">: bajas por enfermedad, accidentes laborales y grado de discapacidad, sin inclusión de diagnósticos. </w:t>
            </w:r>
          </w:p>
          <w:p w14:paraId="0322E29A"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Afiliación sindical</w:t>
            </w:r>
            <w:r w:rsidRPr="00D924D7">
              <w:rPr>
                <w:rFonts w:ascii="Century Gothic" w:hAnsi="Century Gothic" w:cs="Helvetica"/>
              </w:rPr>
              <w:t>: a los exclusivos efectos del pago de cuotas sindicales (en su caso); representante sindical (en su caso); justificantes de asistencia de propios y de terceros.</w:t>
            </w:r>
          </w:p>
          <w:p w14:paraId="6C5BEFCE" w14:textId="77777777" w:rsidR="00D924D7" w:rsidRPr="00D924D7" w:rsidRDefault="00D924D7" w:rsidP="00277D11">
            <w:pPr>
              <w:pStyle w:val="Prrafodelista"/>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D924D7">
              <w:rPr>
                <w:rFonts w:ascii="Century Gothic" w:hAnsi="Century Gothic" w:cs="Helvetica"/>
                <w:i/>
              </w:rPr>
              <w:t>Biométricos</w:t>
            </w:r>
            <w:r w:rsidRPr="00D924D7">
              <w:rPr>
                <w:rFonts w:ascii="Century Gothic" w:hAnsi="Century Gothic" w:cs="Helvetica"/>
              </w:rPr>
              <w:t>: Huella dactilar para control de accesos.</w:t>
            </w:r>
          </w:p>
          <w:p w14:paraId="1E0BA515" w14:textId="77777777" w:rsidR="00D924D7" w:rsidRPr="00D924D7" w:rsidRDefault="00D924D7" w:rsidP="00D924D7">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D924D7">
              <w:rPr>
                <w:rFonts w:ascii="Century Gothic" w:hAnsi="Century Gothic" w:cs="Helvetica"/>
                <w:b/>
                <w:bCs/>
              </w:rPr>
              <w:t>DATOS RELATIVOS A INFRACCIONES Y CONDENAS PENALES</w:t>
            </w:r>
          </w:p>
          <w:p w14:paraId="3FC8C8C2" w14:textId="77777777" w:rsidR="00D840BC"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cs="Helvetica"/>
              </w:rPr>
              <w:t>Certificado negativo de antecedentes penales.</w:t>
            </w:r>
          </w:p>
        </w:tc>
      </w:tr>
      <w:tr w:rsidR="00D840BC" w14:paraId="252CEE02" w14:textId="77777777" w:rsidTr="00002AC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7E2B90B" w14:textId="77777777" w:rsidR="00D840BC" w:rsidRDefault="00D840BC" w:rsidP="00355C0B">
            <w:pPr>
              <w:spacing w:line="276" w:lineRule="auto"/>
              <w:rPr>
                <w:rFonts w:ascii="Century Gothic" w:hAnsi="Century Gothic"/>
              </w:rPr>
            </w:pPr>
          </w:p>
          <w:p w14:paraId="0FE1A27B" w14:textId="77777777" w:rsidR="00D840BC" w:rsidRDefault="00D840BC" w:rsidP="00355C0B">
            <w:pPr>
              <w:spacing w:line="276" w:lineRule="auto"/>
              <w:rPr>
                <w:rFonts w:ascii="Century Gothic" w:hAnsi="Century Gothic"/>
              </w:rPr>
            </w:pPr>
            <w:r w:rsidRPr="641DE736">
              <w:rPr>
                <w:rFonts w:ascii="Century Gothic" w:hAnsi="Century Gothic"/>
              </w:rPr>
              <w:t>Categoría de interesados</w:t>
            </w:r>
          </w:p>
          <w:p w14:paraId="5E230719"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00D42FB0" w14:textId="77777777" w:rsidR="00D840BC" w:rsidRDefault="00D840BC"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6736321A" w14:textId="77777777" w:rsidR="00D840BC" w:rsidRDefault="00D924D7"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924D7">
              <w:rPr>
                <w:rFonts w:ascii="Century Gothic" w:hAnsi="Century Gothic"/>
              </w:rPr>
              <w:t>Personal laboral y funcionario, y sus familiares, destinado en el Ayuntamiento.</w:t>
            </w:r>
            <w:r w:rsidR="00D840BC" w:rsidRPr="641DE736">
              <w:rPr>
                <w:rFonts w:ascii="Century Gothic" w:hAnsi="Century Gothic"/>
              </w:rPr>
              <w:t xml:space="preserve"> </w:t>
            </w:r>
          </w:p>
        </w:tc>
      </w:tr>
      <w:tr w:rsidR="00D840BC" w14:paraId="78AD6654" w14:textId="77777777" w:rsidTr="00002AC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47B38A82" w14:textId="77777777" w:rsidR="00D840BC" w:rsidRDefault="00D840BC" w:rsidP="00355C0B">
            <w:pPr>
              <w:spacing w:line="276" w:lineRule="auto"/>
              <w:rPr>
                <w:rFonts w:ascii="Century Gothic" w:hAnsi="Century Gothic"/>
              </w:rPr>
            </w:pPr>
          </w:p>
          <w:p w14:paraId="4DD57784" w14:textId="77777777" w:rsidR="00D840BC" w:rsidRDefault="00D840BC" w:rsidP="00355C0B">
            <w:pPr>
              <w:spacing w:line="276" w:lineRule="auto"/>
              <w:rPr>
                <w:rFonts w:ascii="Century Gothic" w:hAnsi="Century Gothic"/>
              </w:rPr>
            </w:pPr>
            <w:r w:rsidRPr="641DE736">
              <w:rPr>
                <w:rFonts w:ascii="Century Gothic" w:hAnsi="Century Gothic"/>
              </w:rPr>
              <w:t>Categorías de destinatarios de comunicaciones</w:t>
            </w:r>
          </w:p>
          <w:p w14:paraId="1156D813"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4BAC1191" w14:textId="77777777" w:rsidR="00D924D7" w:rsidRPr="00D924D7" w:rsidRDefault="00D924D7" w:rsidP="00D924D7">
            <w:p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D924D7">
              <w:rPr>
                <w:rFonts w:ascii="Century Gothic" w:hAnsi="Century Gothic" w:cs="Calibri"/>
              </w:rPr>
              <w:lastRenderedPageBreak/>
              <w:t>Se cederán los datos cuando así lo establezca la Ley:</w:t>
            </w:r>
          </w:p>
          <w:p w14:paraId="232AB827" w14:textId="77777777" w:rsidR="00D924D7" w:rsidRPr="00D924D7" w:rsidRDefault="00D924D7" w:rsidP="00277D11">
            <w:pPr>
              <w:numPr>
                <w:ilvl w:val="0"/>
                <w:numId w:val="31"/>
              </w:num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D924D7">
              <w:rPr>
                <w:rFonts w:ascii="Century Gothic" w:hAnsi="Century Gothic" w:cs="Calibri"/>
                <w:lang w:val="es-ES_tradnl"/>
              </w:rPr>
              <w:lastRenderedPageBreak/>
              <w:t>Los datos bancarios y los económicos de su nómina serán cedidos a la entidad bancaria o financiera concertada para el pago.</w:t>
            </w:r>
          </w:p>
          <w:p w14:paraId="38E766CB" w14:textId="77777777" w:rsidR="00D924D7" w:rsidRPr="00D924D7" w:rsidRDefault="00D924D7" w:rsidP="00277D11">
            <w:pPr>
              <w:numPr>
                <w:ilvl w:val="0"/>
                <w:numId w:val="31"/>
              </w:num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D924D7">
              <w:rPr>
                <w:rFonts w:ascii="Century Gothic" w:hAnsi="Century Gothic" w:cs="Calibri"/>
                <w:lang w:val="es-ES_tradnl"/>
              </w:rPr>
              <w:t xml:space="preserve">La información de carácter fiscal y laboral recabada será comunicada a los Organismos de la Seguridad Social, </w:t>
            </w:r>
            <w:r w:rsidRPr="00D924D7">
              <w:rPr>
                <w:rFonts w:ascii="Century Gothic" w:hAnsi="Century Gothic" w:cs="Calibri"/>
              </w:rPr>
              <w:t xml:space="preserve">Intervención General de la Administración del Estado, </w:t>
            </w:r>
            <w:r w:rsidRPr="00D924D7">
              <w:rPr>
                <w:rFonts w:ascii="Century Gothic" w:hAnsi="Century Gothic" w:cs="Calibri"/>
                <w:lang w:val="es-ES_tradnl"/>
              </w:rPr>
              <w:t>Tribunal de Cuentas, Administración Tributaria, Servicio Público de Empleo, Autoridad Laboral, Ministerio Fiscal, Fuerzas y Cuerpos de Seguridad, Juzgados, así como a otros órganos competentes, en los supuestos previstos y fijados por la normativa aplicable.</w:t>
            </w:r>
          </w:p>
          <w:p w14:paraId="205F3D2F" w14:textId="77777777" w:rsidR="00D924D7" w:rsidRPr="00D924D7" w:rsidRDefault="00D924D7" w:rsidP="00277D11">
            <w:pPr>
              <w:numPr>
                <w:ilvl w:val="0"/>
                <w:numId w:val="31"/>
              </w:num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D924D7">
              <w:rPr>
                <w:rFonts w:ascii="Century Gothic" w:hAnsi="Century Gothic" w:cs="Calibri"/>
                <w:lang w:val="es-ES_tradnl"/>
              </w:rPr>
              <w:t>Entidades gestoras de la vigilancia de la salud para el cumplimiento de la protección respecto a contingencias de accidentes de trabajo y enfermedad profesional en los términos previstos en la legislación vigente.</w:t>
            </w:r>
          </w:p>
          <w:p w14:paraId="00BAF9D6" w14:textId="77777777" w:rsidR="00D924D7" w:rsidRPr="00D924D7" w:rsidRDefault="00D924D7" w:rsidP="00277D11">
            <w:pPr>
              <w:numPr>
                <w:ilvl w:val="0"/>
                <w:numId w:val="30"/>
              </w:num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D924D7">
              <w:rPr>
                <w:rFonts w:ascii="Century Gothic" w:hAnsi="Century Gothic" w:cs="Calibri"/>
                <w:lang w:val="es-ES_tradnl"/>
              </w:rPr>
              <w:t>A las organizaciones sindicales según lo dispuesto en la Ley Orgánica 11/1985, de 2 de agosto, de Libertad Sindical.</w:t>
            </w:r>
          </w:p>
          <w:p w14:paraId="200F3E57" w14:textId="77777777" w:rsidR="00D924D7" w:rsidRDefault="00D924D7" w:rsidP="00277D11">
            <w:pPr>
              <w:numPr>
                <w:ilvl w:val="0"/>
                <w:numId w:val="30"/>
              </w:num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D924D7">
              <w:rPr>
                <w:rFonts w:ascii="Century Gothic" w:hAnsi="Century Gothic" w:cs="Calibri"/>
                <w:lang w:val="es-ES_tradnl"/>
              </w:rPr>
              <w:t>A la Diputación de Alicante respecto de la formación del personal.</w:t>
            </w:r>
          </w:p>
          <w:p w14:paraId="03D760E8" w14:textId="77777777" w:rsidR="006249AD" w:rsidRPr="00D924D7" w:rsidRDefault="00D924D7" w:rsidP="00277D11">
            <w:pPr>
              <w:numPr>
                <w:ilvl w:val="0"/>
                <w:numId w:val="30"/>
              </w:num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D924D7">
              <w:rPr>
                <w:rFonts w:ascii="Century Gothic" w:hAnsi="Century Gothic" w:cs="Calibri"/>
              </w:rPr>
              <w:t xml:space="preserve">A los seguros que gestionan la cobertura de asistencia sanitaria y a la mutua en caso de que el interesado así lo haya autorizado. </w:t>
            </w:r>
          </w:p>
        </w:tc>
      </w:tr>
      <w:tr w:rsidR="00D840BC" w14:paraId="4C84C1A2" w14:textId="77777777" w:rsidTr="00002AC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F3B95FF" w14:textId="77777777" w:rsidR="00D840BC" w:rsidRDefault="00D840BC" w:rsidP="00355C0B">
            <w:pPr>
              <w:spacing w:line="276" w:lineRule="auto"/>
              <w:rPr>
                <w:rFonts w:ascii="Century Gothic" w:hAnsi="Century Gothic"/>
              </w:rPr>
            </w:pPr>
            <w:r w:rsidRPr="641DE736">
              <w:rPr>
                <w:rFonts w:ascii="Century Gothic" w:hAnsi="Century Gothic"/>
              </w:rPr>
              <w:lastRenderedPageBreak/>
              <w:t>Transferencias internacionales</w:t>
            </w:r>
          </w:p>
        </w:tc>
        <w:tc>
          <w:tcPr>
            <w:tcW w:w="11056" w:type="dxa"/>
            <w:tcBorders>
              <w:right w:val="single" w:sz="4" w:space="0" w:color="2683C6" w:themeColor="accent6"/>
            </w:tcBorders>
            <w:vAlign w:val="center"/>
          </w:tcPr>
          <w:p w14:paraId="1BF6220B" w14:textId="77777777" w:rsidR="00D840BC" w:rsidRPr="00F93B15" w:rsidRDefault="00D840BC" w:rsidP="00BA282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D840BC" w14:paraId="50C05D57" w14:textId="77777777" w:rsidTr="00002AC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C054230" w14:textId="77777777" w:rsidR="00D840BC" w:rsidRDefault="00D840BC" w:rsidP="00355C0B">
            <w:pPr>
              <w:spacing w:line="276" w:lineRule="auto"/>
              <w:rPr>
                <w:rFonts w:ascii="Century Gothic" w:hAnsi="Century Gothic"/>
              </w:rPr>
            </w:pPr>
            <w:r w:rsidRPr="641DE736">
              <w:rPr>
                <w:rFonts w:ascii="Century Gothic" w:hAnsi="Century Gothic"/>
              </w:rPr>
              <w:t>Plazo/Criterio de conservación de los datos</w:t>
            </w:r>
          </w:p>
          <w:p w14:paraId="10C8F937"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090D7B4A"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653F8439" w14:textId="77777777" w:rsidR="00C22C2F"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lastRenderedPageBreak/>
              <w:t>Los datos económicos de esta actividad de tratamiento se conservarán al amparo de lo dispuesto en la Ley 58/2003, de 17 de diciembre, General Tributaria.</w:t>
            </w:r>
          </w:p>
        </w:tc>
      </w:tr>
      <w:tr w:rsidR="00D840BC" w14:paraId="5196B756" w14:textId="77777777" w:rsidTr="00002AC0">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EC9BC40" w14:textId="77777777" w:rsidR="00D840BC" w:rsidRDefault="00D840BC" w:rsidP="00355C0B">
            <w:pPr>
              <w:spacing w:line="276" w:lineRule="auto"/>
              <w:rPr>
                <w:rFonts w:ascii="Century Gothic" w:hAnsi="Century Gothic"/>
                <w:b w:val="0"/>
                <w:bCs w:val="0"/>
              </w:rPr>
            </w:pPr>
          </w:p>
          <w:p w14:paraId="1C47E7CD" w14:textId="77777777" w:rsidR="00D840BC" w:rsidRPr="00F063EA" w:rsidRDefault="00D840BC" w:rsidP="00355C0B">
            <w:pPr>
              <w:spacing w:line="276" w:lineRule="auto"/>
              <w:rPr>
                <w:rFonts w:ascii="Century Gothic" w:hAnsi="Century Gothic"/>
              </w:rPr>
            </w:pPr>
            <w:r w:rsidRPr="00F063EA">
              <w:rPr>
                <w:rFonts w:ascii="Century Gothic" w:hAnsi="Century Gothic"/>
              </w:rPr>
              <w:t>Descripción de las medidas técnicas y organizativas de seguridad</w:t>
            </w:r>
          </w:p>
          <w:p w14:paraId="0D946364" w14:textId="77777777" w:rsidR="00D840BC" w:rsidRPr="641DE736"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10B5A47C" w14:textId="77777777" w:rsidR="00D840BC" w:rsidRDefault="00D840BC"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2FC5C802" w14:textId="2F26FF5E" w:rsidR="00053815" w:rsidRDefault="00F96666"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F96666">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1E044A71" w14:textId="77777777" w:rsidR="00954D1D" w:rsidRDefault="00954D1D">
      <w:pPr>
        <w:rPr>
          <w:rFonts w:ascii="Century Gothic" w:hAnsi="Century Gothic"/>
          <w:lang w:eastAsia="es-ES"/>
        </w:rPr>
      </w:pPr>
      <w:r>
        <w:rPr>
          <w:rFonts w:ascii="Century Gothic" w:hAnsi="Century Gothic"/>
          <w:lang w:eastAsia="es-ES"/>
        </w:rPr>
        <w:br w:type="page"/>
      </w:r>
    </w:p>
    <w:p w14:paraId="25A88F9E" w14:textId="77777777" w:rsidR="00530E95" w:rsidRDefault="00530E95" w:rsidP="00DB269B">
      <w:pPr>
        <w:pStyle w:val="Ttulo3"/>
      </w:pPr>
      <w:bookmarkStart w:id="16" w:name="_Toc159408935"/>
      <w:bookmarkStart w:id="17" w:name="_Hlk159427677"/>
      <w:r>
        <w:lastRenderedPageBreak/>
        <w:t xml:space="preserve">Actividad de tratamiento: </w:t>
      </w:r>
      <w:r w:rsidR="00DB269B" w:rsidRPr="00DB269B">
        <w:t>Provisión de puestos de trabajo</w:t>
      </w:r>
      <w:bookmarkEnd w:id="16"/>
    </w:p>
    <w:tbl>
      <w:tblPr>
        <w:tblStyle w:val="Tablaconcuadrcula2-nfasis6"/>
        <w:tblW w:w="14312" w:type="dxa"/>
        <w:tblLayout w:type="fixed"/>
        <w:tblLook w:val="04A0" w:firstRow="1" w:lastRow="0" w:firstColumn="1" w:lastColumn="0" w:noHBand="0" w:noVBand="1"/>
      </w:tblPr>
      <w:tblGrid>
        <w:gridCol w:w="3256"/>
        <w:gridCol w:w="11056"/>
      </w:tblGrid>
      <w:tr w:rsidR="00D924D7" w14:paraId="156A7DB1" w14:textId="77777777" w:rsidTr="00D924D7">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bookmarkEnd w:id="17"/>
          <w:p w14:paraId="4E9A6D93" w14:textId="77777777" w:rsidR="00D924D7" w:rsidRPr="00171C09" w:rsidRDefault="00D924D7" w:rsidP="00DB269B">
            <w:pPr>
              <w:tabs>
                <w:tab w:val="left" w:pos="971"/>
              </w:tabs>
              <w:spacing w:line="276" w:lineRule="auto"/>
              <w:jc w:val="center"/>
              <w:rPr>
                <w:rFonts w:ascii="Century Gothic" w:hAnsi="Century Gothic"/>
                <w:color w:val="FFFFFF" w:themeColor="background1"/>
              </w:rPr>
            </w:pPr>
            <w:r w:rsidRPr="00171C09">
              <w:rPr>
                <w:rFonts w:ascii="Century Gothic" w:hAnsi="Century Gothic"/>
                <w:color w:val="FFFFFF" w:themeColor="background1"/>
              </w:rPr>
              <w:t>A</w:t>
            </w:r>
            <w:r w:rsidR="00DB269B">
              <w:rPr>
                <w:rFonts w:ascii="Century Gothic" w:hAnsi="Century Gothic"/>
                <w:color w:val="FFFFFF" w:themeColor="background1"/>
              </w:rPr>
              <w:t>ctividad de tratamiento 02</w:t>
            </w:r>
            <w:r>
              <w:rPr>
                <w:rFonts w:ascii="Century Gothic" w:hAnsi="Century Gothic"/>
                <w:color w:val="FFFFFF" w:themeColor="background1"/>
              </w:rPr>
              <w:t>_</w:t>
            </w:r>
            <w:r w:rsidRPr="00171C09">
              <w:rPr>
                <w:rFonts w:ascii="Century Gothic" w:hAnsi="Century Gothic"/>
                <w:color w:val="FFFFFF" w:themeColor="background1"/>
              </w:rPr>
              <w:t xml:space="preserve"> </w:t>
            </w:r>
            <w:r w:rsidR="00DB269B">
              <w:rPr>
                <w:rFonts w:ascii="Century Gothic" w:hAnsi="Century Gothic"/>
                <w:color w:val="FFFFFF" w:themeColor="background1"/>
              </w:rPr>
              <w:t>Provisión de puestos de trabajo</w:t>
            </w:r>
          </w:p>
        </w:tc>
      </w:tr>
      <w:tr w:rsidR="00D924D7" w14:paraId="2B08B330" w14:textId="77777777" w:rsidTr="00D924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164A83F" w14:textId="77777777" w:rsidR="00D924D7" w:rsidRDefault="00D924D7" w:rsidP="00D924D7">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vAlign w:val="center"/>
          </w:tcPr>
          <w:p w14:paraId="7D975485" w14:textId="77777777" w:rsidR="00D924D7" w:rsidRPr="00053815"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31927824" w14:textId="77777777" w:rsidR="00D924D7" w:rsidRPr="00053815"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5B17C070" w14:textId="77777777" w:rsid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393E6DD7"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D924D7" w14:paraId="1F8BC6DC" w14:textId="77777777" w:rsidTr="00D924D7">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7CF095D" w14:textId="77777777" w:rsidR="00D924D7" w:rsidRDefault="00D924D7" w:rsidP="00D924D7">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vAlign w:val="center"/>
          </w:tcPr>
          <w:p w14:paraId="1B2618A2" w14:textId="77777777" w:rsidR="00D924D7" w:rsidRDefault="00D924D7" w:rsidP="00D924D7">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6" w:history="1">
              <w:r w:rsidRPr="00071E01">
                <w:rPr>
                  <w:rStyle w:val="Hipervnculo"/>
                  <w:rFonts w:ascii="Century Gothic" w:hAnsi="Century Gothic"/>
                </w:rPr>
                <w:t>dpd@ondara.org</w:t>
              </w:r>
            </w:hyperlink>
          </w:p>
        </w:tc>
      </w:tr>
      <w:tr w:rsidR="00D924D7" w14:paraId="07CD86A4" w14:textId="77777777" w:rsidTr="00D924D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058AEC0" w14:textId="77777777" w:rsidR="00D924D7" w:rsidRDefault="00D924D7" w:rsidP="00D924D7">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vAlign w:val="center"/>
          </w:tcPr>
          <w:p w14:paraId="7534EADE" w14:textId="77777777" w:rsidR="00D924D7" w:rsidRPr="00D924D7" w:rsidRDefault="00D924D7" w:rsidP="00277D11">
            <w:pPr>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lang w:val="es-ES_tradnl"/>
              </w:rPr>
              <w:t>RGPD: 6.1. a): Tratamiento legitimado por el consentimiento del interesado, en relación a la inclusión en la bolsa de empleo.</w:t>
            </w:r>
          </w:p>
          <w:p w14:paraId="0A232ECD" w14:textId="77777777" w:rsidR="00D924D7" w:rsidRPr="00D924D7" w:rsidRDefault="00D924D7" w:rsidP="00277D11">
            <w:pPr>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lang w:val="es-ES_tradnl"/>
              </w:rPr>
              <w:t>RGPD: 6.1.b) Tratamiento necesario para la ejecución de un contrato en el que el interesado es parte o para la aplicación a petición de este de medidas precontractuales, en relación a los procesos de selección abiertos.</w:t>
            </w:r>
          </w:p>
          <w:p w14:paraId="02C73489" w14:textId="77777777" w:rsidR="00D924D7" w:rsidRPr="00D924D7" w:rsidRDefault="00D924D7" w:rsidP="00277D11">
            <w:pPr>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lang w:val="es-ES_tradnl"/>
              </w:rPr>
              <w:t>RGPD: 6.1.c) Tratamiento necesario para el cumplimiento de una obligación legal aplicable al responsable del tratamiento en relación a los procesos de selección, a saber:</w:t>
            </w:r>
          </w:p>
          <w:p w14:paraId="2F3718E1" w14:textId="77777777" w:rsidR="00D924D7" w:rsidRDefault="00D924D7" w:rsidP="00277D11">
            <w:pPr>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lang w:val="es-ES_tradnl"/>
              </w:rPr>
              <w:t>Real Decreto Legislativo 5/2015, de 30 de octubre, por el que se aprueba la Ley del Estatuto Básico del Empleado Público.</w:t>
            </w:r>
          </w:p>
          <w:p w14:paraId="6FC2308D" w14:textId="77777777" w:rsidR="00D924D7" w:rsidRPr="00D924D7" w:rsidRDefault="00D924D7" w:rsidP="00277D11">
            <w:pPr>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rPr>
              <w:t>Real Decreto Legislativo 2/2015, de 23 de octubre, por el que se aprueba el texto refundido de la Ley del Estatuto de los Trabajadores.</w:t>
            </w:r>
          </w:p>
        </w:tc>
      </w:tr>
      <w:tr w:rsidR="00D924D7" w14:paraId="19A3CE7F" w14:textId="77777777" w:rsidTr="00D924D7">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2B2E6F7" w14:textId="77777777" w:rsidR="00D924D7" w:rsidRDefault="00D924D7" w:rsidP="00D924D7">
            <w:pPr>
              <w:spacing w:line="276" w:lineRule="auto"/>
              <w:rPr>
                <w:rFonts w:ascii="Century Gothic" w:hAnsi="Century Gothic"/>
              </w:rPr>
            </w:pPr>
            <w:r w:rsidRPr="641DE736">
              <w:rPr>
                <w:rFonts w:ascii="Century Gothic" w:hAnsi="Century Gothic"/>
              </w:rPr>
              <w:t>Fines del tratamiento</w:t>
            </w:r>
          </w:p>
        </w:tc>
        <w:tc>
          <w:tcPr>
            <w:tcW w:w="11056" w:type="dxa"/>
            <w:tcBorders>
              <w:right w:val="single" w:sz="4" w:space="0" w:color="2683C6" w:themeColor="accent6"/>
            </w:tcBorders>
            <w:vAlign w:val="center"/>
          </w:tcPr>
          <w:p w14:paraId="54538412" w14:textId="77777777" w:rsidR="00D924D7" w:rsidRDefault="00D924D7" w:rsidP="00277D11">
            <w:pPr>
              <w:numPr>
                <w:ilvl w:val="0"/>
                <w:numId w:val="33"/>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D924D7">
              <w:rPr>
                <w:rFonts w:ascii="Century Gothic" w:hAnsi="Century Gothic"/>
                <w:lang w:val="es-ES_tradnl"/>
              </w:rPr>
              <w:t>Selección de personal y provisión de puestos de trabajo mediante convocatorias públicas.</w:t>
            </w:r>
          </w:p>
          <w:p w14:paraId="22FE8793" w14:textId="77777777" w:rsidR="00D924D7" w:rsidRPr="00D924D7" w:rsidRDefault="00D924D7" w:rsidP="00277D11">
            <w:pPr>
              <w:numPr>
                <w:ilvl w:val="0"/>
                <w:numId w:val="33"/>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D924D7">
              <w:rPr>
                <w:rFonts w:ascii="Century Gothic" w:hAnsi="Century Gothic"/>
              </w:rPr>
              <w:t>Gestión de bolsas de empleo.</w:t>
            </w:r>
          </w:p>
        </w:tc>
      </w:tr>
      <w:tr w:rsidR="00D924D7" w14:paraId="5E820447" w14:textId="77777777" w:rsidTr="00D924D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C35AB8A" w14:textId="77777777" w:rsidR="00D924D7" w:rsidRDefault="00D924D7" w:rsidP="00D924D7">
            <w:pPr>
              <w:spacing w:line="276" w:lineRule="auto"/>
              <w:rPr>
                <w:rFonts w:ascii="Century Gothic" w:hAnsi="Century Gothic"/>
              </w:rPr>
            </w:pPr>
            <w:r w:rsidRPr="641DE736">
              <w:rPr>
                <w:rFonts w:ascii="Century Gothic" w:hAnsi="Century Gothic"/>
              </w:rPr>
              <w:lastRenderedPageBreak/>
              <w:t>Categoría de datos personales</w:t>
            </w:r>
          </w:p>
          <w:p w14:paraId="720298F5" w14:textId="77777777" w:rsidR="00D924D7" w:rsidRDefault="00D924D7" w:rsidP="00D924D7">
            <w:pPr>
              <w:spacing w:line="276" w:lineRule="auto"/>
              <w:rPr>
                <w:rFonts w:ascii="Century Gothic" w:hAnsi="Century Gothic"/>
              </w:rPr>
            </w:pPr>
          </w:p>
        </w:tc>
        <w:tc>
          <w:tcPr>
            <w:tcW w:w="11056" w:type="dxa"/>
            <w:tcBorders>
              <w:right w:val="single" w:sz="4" w:space="0" w:color="2683C6" w:themeColor="accent6"/>
            </w:tcBorders>
            <w:vAlign w:val="center"/>
          </w:tcPr>
          <w:p w14:paraId="68B2E850"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D924D7">
              <w:rPr>
                <w:rFonts w:ascii="Century Gothic" w:hAnsi="Century Gothic"/>
                <w:b/>
                <w:bCs/>
              </w:rPr>
              <w:t>CATEGORÍAS DE DATOS DE CARÁCTER IDENTIFICATIVO</w:t>
            </w:r>
          </w:p>
          <w:p w14:paraId="328721E6"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Nombre y apellidos, DNI/NIF/Documento identificativo, dirección, firma, teléfono.</w:t>
            </w:r>
          </w:p>
          <w:p w14:paraId="052C506C"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D924D7">
              <w:rPr>
                <w:rFonts w:ascii="Century Gothic" w:hAnsi="Century Gothic"/>
                <w:b/>
                <w:bCs/>
              </w:rPr>
              <w:t>CATEGORÍAS DE DATOS NO SENSIBLES</w:t>
            </w:r>
          </w:p>
          <w:p w14:paraId="1015E6E0" w14:textId="77777777" w:rsidR="00D924D7" w:rsidRPr="00D924D7" w:rsidRDefault="00D924D7" w:rsidP="00277D11">
            <w:pPr>
              <w:numPr>
                <w:ilvl w:val="0"/>
                <w:numId w:val="26"/>
              </w:numPr>
              <w:spacing w:line="276" w:lineRule="auto"/>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i/>
                <w:lang w:val="es-ES_tradnl"/>
              </w:rPr>
              <w:t>Datos de características personales</w:t>
            </w:r>
            <w:r w:rsidRPr="00D924D7">
              <w:rPr>
                <w:rFonts w:ascii="Century Gothic" w:hAnsi="Century Gothic"/>
                <w:lang w:val="es-ES_tradnl"/>
              </w:rPr>
              <w:t xml:space="preserve">: Sexo, estado civil, nacionalidad, edad, fecha y lugar de nacimiento y datos familiares. </w:t>
            </w:r>
          </w:p>
          <w:p w14:paraId="3346D639" w14:textId="77777777" w:rsidR="00D924D7" w:rsidRPr="00D924D7" w:rsidRDefault="00D924D7" w:rsidP="00277D11">
            <w:pPr>
              <w:numPr>
                <w:ilvl w:val="0"/>
                <w:numId w:val="26"/>
              </w:numPr>
              <w:spacing w:line="276" w:lineRule="auto"/>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i/>
                <w:lang w:val="es-ES_tradnl"/>
              </w:rPr>
              <w:t>Datos académicos y profesionales</w:t>
            </w:r>
            <w:r w:rsidRPr="00D924D7">
              <w:rPr>
                <w:rFonts w:ascii="Century Gothic" w:hAnsi="Century Gothic"/>
                <w:lang w:val="es-ES_tradnl"/>
              </w:rPr>
              <w:t>: Titulaciones, formación y experiencia profesional.</w:t>
            </w:r>
          </w:p>
          <w:p w14:paraId="3F95210C" w14:textId="77777777" w:rsidR="00D924D7" w:rsidRPr="00D924D7" w:rsidRDefault="00D924D7" w:rsidP="00277D11">
            <w:pPr>
              <w:numPr>
                <w:ilvl w:val="0"/>
                <w:numId w:val="26"/>
              </w:numPr>
              <w:spacing w:line="276" w:lineRule="auto"/>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i/>
                <w:lang w:val="es-ES_tradnl"/>
              </w:rPr>
              <w:t>Detalles de empleo:</w:t>
            </w:r>
            <w:r w:rsidRPr="00D924D7">
              <w:rPr>
                <w:rFonts w:ascii="Century Gothic" w:hAnsi="Century Gothic"/>
                <w:lang w:val="es-ES_tradnl"/>
              </w:rPr>
              <w:t xml:space="preserve"> Incompatibilidades.</w:t>
            </w:r>
          </w:p>
          <w:p w14:paraId="5721A91E"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D924D7">
              <w:rPr>
                <w:rFonts w:ascii="Century Gothic" w:hAnsi="Century Gothic"/>
                <w:b/>
                <w:bCs/>
              </w:rPr>
              <w:t>CATEGORÍAS ESPECIALES DE DATOS</w:t>
            </w:r>
          </w:p>
          <w:p w14:paraId="4161C2FC"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i/>
              </w:rPr>
              <w:t>Datos relativos a la salud</w:t>
            </w:r>
            <w:r w:rsidRPr="00D924D7">
              <w:rPr>
                <w:rFonts w:ascii="Century Gothic" w:hAnsi="Century Gothic"/>
              </w:rPr>
              <w:t xml:space="preserve">: grado de discapacidad, sin inclusión de diagnósticos. </w:t>
            </w:r>
          </w:p>
        </w:tc>
      </w:tr>
      <w:tr w:rsidR="00D924D7" w14:paraId="729224D3" w14:textId="77777777" w:rsidTr="00D924D7">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CEB039E" w14:textId="77777777" w:rsidR="00D924D7" w:rsidRDefault="00D924D7" w:rsidP="00D924D7">
            <w:pPr>
              <w:spacing w:line="276" w:lineRule="auto"/>
              <w:rPr>
                <w:rFonts w:ascii="Century Gothic" w:hAnsi="Century Gothic"/>
              </w:rPr>
            </w:pPr>
            <w:r w:rsidRPr="641DE736">
              <w:rPr>
                <w:rFonts w:ascii="Century Gothic" w:hAnsi="Century Gothic"/>
              </w:rPr>
              <w:t>Categoría de interesados</w:t>
            </w:r>
          </w:p>
        </w:tc>
        <w:tc>
          <w:tcPr>
            <w:tcW w:w="11056" w:type="dxa"/>
            <w:tcBorders>
              <w:right w:val="single" w:sz="4" w:space="0" w:color="2683C6" w:themeColor="accent6"/>
            </w:tcBorders>
            <w:vAlign w:val="center"/>
          </w:tcPr>
          <w:p w14:paraId="1EF6867D" w14:textId="77777777" w:rsidR="00D924D7" w:rsidRDefault="00D924D7" w:rsidP="00D924D7">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924D7">
              <w:rPr>
                <w:rFonts w:ascii="Century Gothic" w:hAnsi="Century Gothic"/>
              </w:rPr>
              <w:t>Candidatos presentados a procedimientos de provisión de puestos de trabajo.</w:t>
            </w:r>
          </w:p>
        </w:tc>
      </w:tr>
      <w:tr w:rsidR="00D924D7" w14:paraId="69BF8521" w14:textId="77777777" w:rsidTr="00D924D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B9BB46D" w14:textId="77777777" w:rsidR="00D924D7" w:rsidRDefault="00D924D7" w:rsidP="00D924D7">
            <w:pPr>
              <w:spacing w:line="276" w:lineRule="auto"/>
              <w:rPr>
                <w:rFonts w:ascii="Century Gothic" w:hAnsi="Century Gothic"/>
              </w:rPr>
            </w:pPr>
          </w:p>
          <w:p w14:paraId="4F65AA84" w14:textId="77777777" w:rsidR="00D924D7" w:rsidRDefault="00D924D7" w:rsidP="00D924D7">
            <w:pPr>
              <w:spacing w:line="276" w:lineRule="auto"/>
              <w:rPr>
                <w:rFonts w:ascii="Century Gothic" w:hAnsi="Century Gothic"/>
              </w:rPr>
            </w:pPr>
            <w:r w:rsidRPr="641DE736">
              <w:rPr>
                <w:rFonts w:ascii="Century Gothic" w:hAnsi="Century Gothic"/>
              </w:rPr>
              <w:t>Categorías de destinatarios de comunicaciones</w:t>
            </w:r>
          </w:p>
          <w:p w14:paraId="0A4B599B" w14:textId="77777777" w:rsidR="00D924D7" w:rsidRDefault="00D924D7" w:rsidP="00D924D7">
            <w:pPr>
              <w:spacing w:line="276" w:lineRule="auto"/>
              <w:rPr>
                <w:rFonts w:ascii="Century Gothic" w:hAnsi="Century Gothic"/>
              </w:rPr>
            </w:pPr>
          </w:p>
        </w:tc>
        <w:tc>
          <w:tcPr>
            <w:tcW w:w="11056" w:type="dxa"/>
            <w:tcBorders>
              <w:right w:val="single" w:sz="4" w:space="0" w:color="2683C6" w:themeColor="accent6"/>
            </w:tcBorders>
            <w:vAlign w:val="center"/>
          </w:tcPr>
          <w:p w14:paraId="07B94603" w14:textId="77777777" w:rsidR="00D924D7" w:rsidRPr="00D924D7" w:rsidRDefault="00D924D7" w:rsidP="00D924D7">
            <w:p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D924D7">
              <w:rPr>
                <w:rFonts w:ascii="Century Gothic" w:hAnsi="Century Gothic" w:cs="Calibri"/>
              </w:rPr>
              <w:t>En caso de selección de personal, en el Boletín Oficial de Estado se publicarán sus datos identificativos conforme se indique en la convocatoria.</w:t>
            </w:r>
          </w:p>
        </w:tc>
      </w:tr>
      <w:tr w:rsidR="00D924D7" w14:paraId="2B16E0BD" w14:textId="77777777" w:rsidTr="00D924D7">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3632AFC" w14:textId="77777777" w:rsidR="00D924D7" w:rsidRDefault="00D924D7" w:rsidP="00D924D7">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3E750A3F" w14:textId="77777777" w:rsidR="00D924D7" w:rsidRPr="00F93B15" w:rsidRDefault="00D924D7" w:rsidP="00D924D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D924D7" w14:paraId="77EFE42B" w14:textId="77777777" w:rsidTr="00D924D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7B881F0" w14:textId="77777777" w:rsidR="00D924D7" w:rsidRDefault="00D924D7" w:rsidP="00D924D7">
            <w:pPr>
              <w:spacing w:line="276" w:lineRule="auto"/>
              <w:rPr>
                <w:rFonts w:ascii="Century Gothic" w:hAnsi="Century Gothic"/>
              </w:rPr>
            </w:pPr>
            <w:r w:rsidRPr="641DE736">
              <w:rPr>
                <w:rFonts w:ascii="Century Gothic" w:hAnsi="Century Gothic"/>
              </w:rPr>
              <w:t>Plazo/Criterio de conservación de los datos</w:t>
            </w:r>
          </w:p>
          <w:p w14:paraId="6C5D8E68" w14:textId="77777777" w:rsidR="00D924D7" w:rsidRDefault="00D924D7" w:rsidP="00D924D7">
            <w:pPr>
              <w:spacing w:line="276" w:lineRule="auto"/>
              <w:rPr>
                <w:rFonts w:ascii="Century Gothic" w:hAnsi="Century Gothic"/>
              </w:rPr>
            </w:pPr>
          </w:p>
        </w:tc>
        <w:tc>
          <w:tcPr>
            <w:tcW w:w="11056" w:type="dxa"/>
            <w:tcBorders>
              <w:right w:val="single" w:sz="4" w:space="0" w:color="2683C6" w:themeColor="accent6"/>
            </w:tcBorders>
            <w:vAlign w:val="center"/>
          </w:tcPr>
          <w:p w14:paraId="5C2D0ACA" w14:textId="77777777" w:rsidR="00D924D7" w:rsidRP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En relación a los procesos de selección abiertos,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4703CD83" w14:textId="77777777" w:rsidR="00D924D7" w:rsidRDefault="00D924D7" w:rsidP="00D924D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 xml:space="preserve">En relación a la inclusión en las bolsas de empleo, se mantendrán durante la vigencia de las mismas salvo que el interesado retire su consentimiento. </w:t>
            </w:r>
          </w:p>
        </w:tc>
      </w:tr>
      <w:tr w:rsidR="00D924D7" w14:paraId="287324C9" w14:textId="77777777" w:rsidTr="00D924D7">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49112DB2" w14:textId="77777777" w:rsidR="00D924D7" w:rsidRDefault="00D924D7" w:rsidP="00D924D7">
            <w:pPr>
              <w:spacing w:line="276" w:lineRule="auto"/>
              <w:rPr>
                <w:rFonts w:ascii="Century Gothic" w:hAnsi="Century Gothic"/>
                <w:b w:val="0"/>
                <w:bCs w:val="0"/>
              </w:rPr>
            </w:pPr>
          </w:p>
          <w:p w14:paraId="3312EB0B" w14:textId="77777777" w:rsidR="00D924D7" w:rsidRPr="00F063EA" w:rsidRDefault="00D924D7" w:rsidP="00D924D7">
            <w:pPr>
              <w:spacing w:line="276" w:lineRule="auto"/>
              <w:rPr>
                <w:rFonts w:ascii="Century Gothic" w:hAnsi="Century Gothic"/>
              </w:rPr>
            </w:pPr>
            <w:r w:rsidRPr="00F063EA">
              <w:rPr>
                <w:rFonts w:ascii="Century Gothic" w:hAnsi="Century Gothic"/>
              </w:rPr>
              <w:t>Descripción de las medidas técnicas y organizativas de seguridad</w:t>
            </w:r>
          </w:p>
          <w:p w14:paraId="77CFD59E" w14:textId="77777777" w:rsidR="00D924D7" w:rsidRPr="641DE736" w:rsidRDefault="00D924D7" w:rsidP="00D924D7">
            <w:pPr>
              <w:spacing w:line="276" w:lineRule="auto"/>
              <w:rPr>
                <w:rFonts w:ascii="Century Gothic" w:hAnsi="Century Gothic"/>
              </w:rPr>
            </w:pPr>
          </w:p>
        </w:tc>
        <w:tc>
          <w:tcPr>
            <w:tcW w:w="11056" w:type="dxa"/>
            <w:tcBorders>
              <w:right w:val="single" w:sz="4" w:space="0" w:color="2683C6" w:themeColor="accent6"/>
            </w:tcBorders>
            <w:vAlign w:val="center"/>
          </w:tcPr>
          <w:p w14:paraId="7B42F951" w14:textId="77777777" w:rsidR="00D924D7" w:rsidRDefault="00D924D7" w:rsidP="00D924D7">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300E1CC9" w14:textId="43C974BF" w:rsidR="00D924D7" w:rsidRDefault="00572EE3" w:rsidP="00D924D7">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72EE3">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6456FDB9" w14:textId="77777777" w:rsidR="00D924D7" w:rsidRDefault="00D924D7">
      <w:pPr>
        <w:rPr>
          <w:rFonts w:ascii="Century Gothic" w:hAnsi="Century Gothic"/>
          <w:lang w:eastAsia="es-ES"/>
        </w:rPr>
      </w:pPr>
    </w:p>
    <w:p w14:paraId="29A785C0" w14:textId="5ECEA3FC" w:rsidR="00AA00C7" w:rsidRDefault="00AA00C7" w:rsidP="00AA00C7">
      <w:pPr>
        <w:pStyle w:val="Ttulo3"/>
      </w:pPr>
      <w:r>
        <w:t xml:space="preserve">Actividad de tratamiento: </w:t>
      </w:r>
      <w:r w:rsidR="00A845E4">
        <w:t>Sistema interno de información</w:t>
      </w:r>
      <w:r w:rsidR="00543205">
        <w:t xml:space="preserve"> (canal de denuncias)</w:t>
      </w:r>
    </w:p>
    <w:tbl>
      <w:tblPr>
        <w:tblStyle w:val="Tablaconcuadrcula2-nfasis6"/>
        <w:tblW w:w="14312" w:type="dxa"/>
        <w:tblLayout w:type="fixed"/>
        <w:tblLook w:val="04A0" w:firstRow="1" w:lastRow="0" w:firstColumn="1" w:lastColumn="0" w:noHBand="0" w:noVBand="1"/>
      </w:tblPr>
      <w:tblGrid>
        <w:gridCol w:w="3256"/>
        <w:gridCol w:w="11056"/>
      </w:tblGrid>
      <w:tr w:rsidR="00755C94" w14:paraId="36D3AF26" w14:textId="77777777" w:rsidTr="0068573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7CFDFCAF" w14:textId="59A5F541" w:rsidR="00755C94" w:rsidRPr="00171C09" w:rsidRDefault="00755C94" w:rsidP="00685732">
            <w:pPr>
              <w:tabs>
                <w:tab w:val="left" w:pos="971"/>
              </w:tabs>
              <w:spacing w:line="276" w:lineRule="auto"/>
              <w:jc w:val="center"/>
              <w:rPr>
                <w:rFonts w:ascii="Century Gothic" w:hAnsi="Century Gothic"/>
                <w:color w:val="FFFFFF" w:themeColor="background1"/>
              </w:rPr>
            </w:pPr>
            <w:r w:rsidRPr="00171C09">
              <w:rPr>
                <w:rFonts w:ascii="Century Gothic" w:hAnsi="Century Gothic"/>
                <w:color w:val="FFFFFF" w:themeColor="background1"/>
              </w:rPr>
              <w:t>A</w:t>
            </w:r>
            <w:r>
              <w:rPr>
                <w:rFonts w:ascii="Century Gothic" w:hAnsi="Century Gothic"/>
                <w:color w:val="FFFFFF" w:themeColor="background1"/>
              </w:rPr>
              <w:t>ctividad de tratamiento 0</w:t>
            </w:r>
            <w:r>
              <w:rPr>
                <w:rFonts w:ascii="Century Gothic" w:hAnsi="Century Gothic"/>
                <w:color w:val="FFFFFF" w:themeColor="background1"/>
              </w:rPr>
              <w:t>3</w:t>
            </w:r>
            <w:r>
              <w:rPr>
                <w:rFonts w:ascii="Century Gothic" w:hAnsi="Century Gothic"/>
                <w:color w:val="FFFFFF" w:themeColor="background1"/>
              </w:rPr>
              <w:t>_</w:t>
            </w:r>
            <w:r w:rsidRPr="00171C09">
              <w:rPr>
                <w:rFonts w:ascii="Century Gothic" w:hAnsi="Century Gothic"/>
                <w:color w:val="FFFFFF" w:themeColor="background1"/>
              </w:rPr>
              <w:t xml:space="preserve"> </w:t>
            </w:r>
            <w:r>
              <w:rPr>
                <w:rFonts w:ascii="Century Gothic" w:hAnsi="Century Gothic"/>
                <w:color w:val="FFFFFF" w:themeColor="background1"/>
              </w:rPr>
              <w:t>Sistema interno de información</w:t>
            </w:r>
            <w:r w:rsidR="00543205">
              <w:rPr>
                <w:rFonts w:ascii="Century Gothic" w:hAnsi="Century Gothic"/>
                <w:color w:val="FFFFFF" w:themeColor="background1"/>
              </w:rPr>
              <w:t xml:space="preserve"> (canal de denuncias)</w:t>
            </w:r>
          </w:p>
        </w:tc>
      </w:tr>
      <w:tr w:rsidR="00755C94" w14:paraId="01819CF2" w14:textId="77777777" w:rsidTr="00685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1F31C18" w14:textId="77777777" w:rsidR="00755C94" w:rsidRDefault="00755C94" w:rsidP="00685732">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vAlign w:val="center"/>
          </w:tcPr>
          <w:p w14:paraId="1689B603" w14:textId="77777777" w:rsidR="00755C94" w:rsidRPr="00053815"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3C185D25" w14:textId="77777777" w:rsidR="00755C94" w:rsidRPr="00053815"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0DBA15EF" w14:textId="77777777" w:rsidR="00755C94"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36E81BDC" w14:textId="77777777" w:rsidR="00755C94" w:rsidRPr="00D924D7"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755C94" w14:paraId="1FD2C889" w14:textId="77777777" w:rsidTr="00685732">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46E911B" w14:textId="77777777" w:rsidR="00755C94" w:rsidRDefault="00755C94" w:rsidP="00685732">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vAlign w:val="center"/>
          </w:tcPr>
          <w:p w14:paraId="00C1A490" w14:textId="77777777" w:rsidR="00755C94" w:rsidRDefault="00755C94" w:rsidP="0068573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7" w:history="1">
              <w:r w:rsidRPr="00071E01">
                <w:rPr>
                  <w:rStyle w:val="Hipervnculo"/>
                  <w:rFonts w:ascii="Century Gothic" w:hAnsi="Century Gothic"/>
                </w:rPr>
                <w:t>dpd@ondara.org</w:t>
              </w:r>
            </w:hyperlink>
          </w:p>
        </w:tc>
      </w:tr>
      <w:tr w:rsidR="00755C94" w14:paraId="5C66F3DB" w14:textId="77777777" w:rsidTr="0068573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463E74A" w14:textId="77777777" w:rsidR="00755C94" w:rsidRDefault="00755C94" w:rsidP="00685732">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vAlign w:val="center"/>
          </w:tcPr>
          <w:p w14:paraId="37E9BCEF" w14:textId="77777777" w:rsidR="00755C94" w:rsidRPr="00D924D7" w:rsidRDefault="00755C94" w:rsidP="00685732">
            <w:pPr>
              <w:numPr>
                <w:ilvl w:val="0"/>
                <w:numId w:val="26"/>
              </w:numPr>
              <w:spacing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D924D7">
              <w:rPr>
                <w:rFonts w:ascii="Century Gothic" w:hAnsi="Century Gothic"/>
                <w:lang w:val="es-ES_tradnl"/>
              </w:rPr>
              <w:t>RGPD: 6.1.c) Tratamiento necesario para el cumplimiento de una obligación legal aplicable al responsable del tratamiento en relación a los procesos de selección, a saber:</w:t>
            </w:r>
          </w:p>
          <w:p w14:paraId="38FD7F1B" w14:textId="50B81422" w:rsidR="00B40552" w:rsidRDefault="00B40552" w:rsidP="00685732">
            <w:pPr>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B40552">
              <w:rPr>
                <w:rFonts w:ascii="Century Gothic" w:hAnsi="Century Gothic"/>
                <w:lang w:val="es-ES_tradnl"/>
              </w:rPr>
              <w:t>DIRECTIVA (UE) 2019/1937 del Parlamento Europeo y del Consejo, de 23 de octubre de 2019, relativa a la protección de las personas que informen sobre infracciones del Derecho de la Unión;</w:t>
            </w:r>
          </w:p>
          <w:p w14:paraId="6D331985" w14:textId="28E3749D" w:rsidR="00755C94" w:rsidRPr="00D924D7" w:rsidRDefault="00F50C40" w:rsidP="00685732">
            <w:pPr>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F50C40">
              <w:rPr>
                <w:rFonts w:ascii="Century Gothic" w:hAnsi="Century Gothic"/>
                <w:lang w:val="es-ES_tradnl"/>
              </w:rPr>
              <w:t>Ley 2/2023, de 20 de febrero, reguladora de la protección de las personas que informen sobre infracciones normativas y de lucha contra la corrupción.</w:t>
            </w:r>
          </w:p>
        </w:tc>
      </w:tr>
      <w:tr w:rsidR="00755C94" w14:paraId="4B473D4E" w14:textId="77777777" w:rsidTr="00685732">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4A6122A" w14:textId="77777777" w:rsidR="00755C94" w:rsidRDefault="00755C94" w:rsidP="00685732">
            <w:pPr>
              <w:spacing w:line="276" w:lineRule="auto"/>
              <w:rPr>
                <w:rFonts w:ascii="Century Gothic" w:hAnsi="Century Gothic"/>
              </w:rPr>
            </w:pPr>
            <w:r w:rsidRPr="641DE736">
              <w:rPr>
                <w:rFonts w:ascii="Century Gothic" w:hAnsi="Century Gothic"/>
              </w:rPr>
              <w:lastRenderedPageBreak/>
              <w:t>Fines del tratamiento</w:t>
            </w:r>
          </w:p>
        </w:tc>
        <w:tc>
          <w:tcPr>
            <w:tcW w:w="11056" w:type="dxa"/>
            <w:tcBorders>
              <w:right w:val="single" w:sz="4" w:space="0" w:color="2683C6" w:themeColor="accent6"/>
            </w:tcBorders>
            <w:vAlign w:val="center"/>
          </w:tcPr>
          <w:p w14:paraId="6CCE8EC0" w14:textId="7BBDC399" w:rsidR="00755C94" w:rsidRPr="00D924D7" w:rsidRDefault="00F50C40" w:rsidP="00F50C40">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F50C40">
              <w:rPr>
                <w:rFonts w:ascii="Century Gothic" w:hAnsi="Century Gothic"/>
                <w:lang w:val="es-ES_tradnl"/>
              </w:rPr>
              <w:t xml:space="preserve">Gestión del </w:t>
            </w:r>
            <w:r w:rsidR="00EA530D">
              <w:rPr>
                <w:rFonts w:ascii="Century Gothic" w:hAnsi="Century Gothic"/>
                <w:lang w:val="es-ES_tradnl"/>
              </w:rPr>
              <w:t>sistema de información para la puesta en conocimiento de las acciones u omisiones</w:t>
            </w:r>
            <w:r w:rsidRPr="00F50C40">
              <w:rPr>
                <w:rFonts w:ascii="Century Gothic" w:hAnsi="Century Gothic"/>
                <w:lang w:val="es-ES_tradnl"/>
              </w:rPr>
              <w:t xml:space="preserve"> a</w:t>
            </w:r>
            <w:r w:rsidR="00265DAC">
              <w:rPr>
                <w:rFonts w:ascii="Century Gothic" w:hAnsi="Century Gothic"/>
                <w:lang w:val="es-ES_tradnl"/>
              </w:rPr>
              <w:t xml:space="preserve"> </w:t>
            </w:r>
            <w:r w:rsidRPr="00F50C40">
              <w:rPr>
                <w:rFonts w:ascii="Century Gothic" w:hAnsi="Century Gothic"/>
                <w:lang w:val="es-ES_tradnl"/>
              </w:rPr>
              <w:t xml:space="preserve"> </w:t>
            </w:r>
            <w:r w:rsidR="00265DAC">
              <w:rPr>
                <w:rFonts w:ascii="Century Gothic" w:hAnsi="Century Gothic"/>
                <w:lang w:val="es-ES_tradnl"/>
              </w:rPr>
              <w:t>las que se refiere</w:t>
            </w:r>
            <w:r w:rsidRPr="00F50C40">
              <w:rPr>
                <w:rFonts w:ascii="Century Gothic" w:hAnsi="Century Gothic"/>
                <w:lang w:val="es-ES_tradnl"/>
              </w:rPr>
              <w:t xml:space="preserve"> la Ley 2/2023.</w:t>
            </w:r>
          </w:p>
        </w:tc>
      </w:tr>
      <w:tr w:rsidR="00755C94" w14:paraId="4EF08104" w14:textId="77777777" w:rsidTr="0068573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707C65C" w14:textId="77777777" w:rsidR="00755C94" w:rsidRDefault="00755C94" w:rsidP="00685732">
            <w:pPr>
              <w:spacing w:line="276" w:lineRule="auto"/>
              <w:rPr>
                <w:rFonts w:ascii="Century Gothic" w:hAnsi="Century Gothic"/>
              </w:rPr>
            </w:pPr>
            <w:r w:rsidRPr="641DE736">
              <w:rPr>
                <w:rFonts w:ascii="Century Gothic" w:hAnsi="Century Gothic"/>
              </w:rPr>
              <w:t>Categoría de datos personales</w:t>
            </w:r>
          </w:p>
          <w:p w14:paraId="505175E9" w14:textId="77777777" w:rsidR="00755C94" w:rsidRDefault="00755C94" w:rsidP="00685732">
            <w:pPr>
              <w:spacing w:line="276" w:lineRule="auto"/>
              <w:rPr>
                <w:rFonts w:ascii="Century Gothic" w:hAnsi="Century Gothic"/>
              </w:rPr>
            </w:pPr>
          </w:p>
        </w:tc>
        <w:tc>
          <w:tcPr>
            <w:tcW w:w="11056" w:type="dxa"/>
            <w:tcBorders>
              <w:right w:val="single" w:sz="4" w:space="0" w:color="2683C6" w:themeColor="accent6"/>
            </w:tcBorders>
            <w:vAlign w:val="center"/>
          </w:tcPr>
          <w:p w14:paraId="60255837" w14:textId="77777777" w:rsidR="00755C94" w:rsidRPr="00D924D7"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D924D7">
              <w:rPr>
                <w:rFonts w:ascii="Century Gothic" w:hAnsi="Century Gothic"/>
                <w:b/>
                <w:bCs/>
              </w:rPr>
              <w:t>CATEGORÍAS DE DATOS DE CARÁCTER IDENTIFICATIVO</w:t>
            </w:r>
          </w:p>
          <w:p w14:paraId="13B61764" w14:textId="77777777" w:rsidR="00755C94" w:rsidRPr="00D924D7"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Nombre y apellidos, DNI/NIF/Documento identificativo, dirección, firma, teléfono.</w:t>
            </w:r>
          </w:p>
          <w:p w14:paraId="4BAC0FE6" w14:textId="4FBFF421" w:rsidR="00755C94" w:rsidRDefault="002715AA"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Pr>
                <w:rFonts w:ascii="Century Gothic" w:hAnsi="Century Gothic"/>
                <w:b/>
                <w:bCs/>
              </w:rPr>
              <w:t>OTROS DATOS</w:t>
            </w:r>
          </w:p>
          <w:p w14:paraId="754C8D6F" w14:textId="7645838E" w:rsidR="002715AA" w:rsidRPr="002715AA" w:rsidRDefault="002715AA"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715AA">
              <w:rPr>
                <w:rFonts w:ascii="Century Gothic" w:hAnsi="Century Gothic"/>
              </w:rPr>
              <w:t>Los recogidos en la denuncia</w:t>
            </w:r>
          </w:p>
          <w:p w14:paraId="24BF035B" w14:textId="0FDC3F92" w:rsidR="00755C94" w:rsidRPr="00D924D7" w:rsidRDefault="00755C94"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24D7">
              <w:rPr>
                <w:rFonts w:ascii="Century Gothic" w:hAnsi="Century Gothic"/>
              </w:rPr>
              <w:t xml:space="preserve"> </w:t>
            </w:r>
          </w:p>
        </w:tc>
      </w:tr>
      <w:tr w:rsidR="00755C94" w14:paraId="43DEDC12" w14:textId="77777777" w:rsidTr="00685732">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B9250D0" w14:textId="77777777" w:rsidR="00755C94" w:rsidRDefault="00755C94" w:rsidP="00685732">
            <w:pPr>
              <w:spacing w:line="276" w:lineRule="auto"/>
              <w:rPr>
                <w:rFonts w:ascii="Century Gothic" w:hAnsi="Century Gothic"/>
              </w:rPr>
            </w:pPr>
            <w:r w:rsidRPr="641DE736">
              <w:rPr>
                <w:rFonts w:ascii="Century Gothic" w:hAnsi="Century Gothic"/>
              </w:rPr>
              <w:t>Categoría de interesados</w:t>
            </w:r>
          </w:p>
        </w:tc>
        <w:tc>
          <w:tcPr>
            <w:tcW w:w="11056" w:type="dxa"/>
            <w:tcBorders>
              <w:right w:val="single" w:sz="4" w:space="0" w:color="2683C6" w:themeColor="accent6"/>
            </w:tcBorders>
            <w:vAlign w:val="center"/>
          </w:tcPr>
          <w:p w14:paraId="37333E03" w14:textId="4ADB15DF" w:rsidR="00755C94" w:rsidRDefault="002715AA" w:rsidP="0068573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715AA">
              <w:rPr>
                <w:rFonts w:ascii="Century Gothic" w:hAnsi="Century Gothic"/>
              </w:rPr>
              <w:t xml:space="preserve">Personas informantes, personas </w:t>
            </w:r>
            <w:r w:rsidR="002E51FB">
              <w:rPr>
                <w:rFonts w:ascii="Century Gothic" w:hAnsi="Century Gothic"/>
              </w:rPr>
              <w:t>contra las que se dirige la denuncia</w:t>
            </w:r>
            <w:r w:rsidR="00D40DE3">
              <w:rPr>
                <w:rFonts w:ascii="Century Gothic" w:hAnsi="Century Gothic"/>
              </w:rPr>
              <w:t xml:space="preserve"> y otras </w:t>
            </w:r>
            <w:r w:rsidRPr="002715AA">
              <w:rPr>
                <w:rFonts w:ascii="Century Gothic" w:hAnsi="Century Gothic"/>
              </w:rPr>
              <w:t xml:space="preserve">afectadas </w:t>
            </w:r>
            <w:r w:rsidR="00D40DE3">
              <w:rPr>
                <w:rFonts w:ascii="Century Gothic" w:hAnsi="Century Gothic"/>
              </w:rPr>
              <w:t>o</w:t>
            </w:r>
            <w:r w:rsidRPr="002715AA">
              <w:rPr>
                <w:rFonts w:ascii="Century Gothic" w:hAnsi="Century Gothic"/>
              </w:rPr>
              <w:t xml:space="preserve"> terceros cuyos datos personales resulten necesarios para la gestión del procedimiento</w:t>
            </w:r>
            <w:r>
              <w:rPr>
                <w:rFonts w:ascii="Century Gothic" w:hAnsi="Century Gothic"/>
              </w:rPr>
              <w:t>.</w:t>
            </w:r>
          </w:p>
        </w:tc>
      </w:tr>
      <w:tr w:rsidR="00755C94" w14:paraId="220BE5EE" w14:textId="77777777" w:rsidTr="0068573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7AD765B" w14:textId="77777777" w:rsidR="00755C94" w:rsidRDefault="00755C94" w:rsidP="00685732">
            <w:pPr>
              <w:spacing w:line="276" w:lineRule="auto"/>
              <w:rPr>
                <w:rFonts w:ascii="Century Gothic" w:hAnsi="Century Gothic"/>
              </w:rPr>
            </w:pPr>
          </w:p>
          <w:p w14:paraId="34A25667" w14:textId="77777777" w:rsidR="00755C94" w:rsidRDefault="00755C94" w:rsidP="00685732">
            <w:pPr>
              <w:spacing w:line="276" w:lineRule="auto"/>
              <w:rPr>
                <w:rFonts w:ascii="Century Gothic" w:hAnsi="Century Gothic"/>
              </w:rPr>
            </w:pPr>
            <w:r w:rsidRPr="641DE736">
              <w:rPr>
                <w:rFonts w:ascii="Century Gothic" w:hAnsi="Century Gothic"/>
              </w:rPr>
              <w:t>Categorías de destinatarios de comunicaciones</w:t>
            </w:r>
          </w:p>
          <w:p w14:paraId="52D982FC" w14:textId="77777777" w:rsidR="00755C94" w:rsidRDefault="00755C94" w:rsidP="00685732">
            <w:pPr>
              <w:spacing w:line="276" w:lineRule="auto"/>
              <w:rPr>
                <w:rFonts w:ascii="Century Gothic" w:hAnsi="Century Gothic"/>
              </w:rPr>
            </w:pPr>
          </w:p>
        </w:tc>
        <w:tc>
          <w:tcPr>
            <w:tcW w:w="11056" w:type="dxa"/>
            <w:tcBorders>
              <w:right w:val="single" w:sz="4" w:space="0" w:color="2683C6" w:themeColor="accent6"/>
            </w:tcBorders>
            <w:vAlign w:val="center"/>
          </w:tcPr>
          <w:p w14:paraId="7D82E804" w14:textId="71A04887" w:rsidR="00755C94" w:rsidRPr="00D924D7" w:rsidRDefault="00A2755F" w:rsidP="00685732">
            <w:p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A2755F">
              <w:rPr>
                <w:rFonts w:ascii="Century Gothic" w:hAnsi="Century Gothic" w:cs="Calibri"/>
              </w:rPr>
              <w:t>Autoridad judicial, Ministerio Fiscal o a la autoridad administrativa competente en el marco de la investigación penal, disciplinaria o sancionadora.</w:t>
            </w:r>
          </w:p>
        </w:tc>
      </w:tr>
      <w:tr w:rsidR="00755C94" w14:paraId="6229BF70" w14:textId="77777777" w:rsidTr="00685732">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D809455" w14:textId="77777777" w:rsidR="00755C94" w:rsidRDefault="00755C94" w:rsidP="00685732">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08C7558D" w14:textId="77777777" w:rsidR="00755C94" w:rsidRPr="00F93B15" w:rsidRDefault="00755C94" w:rsidP="0068573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755C94" w14:paraId="04470374" w14:textId="77777777" w:rsidTr="0068573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6A214E2" w14:textId="77777777" w:rsidR="00755C94" w:rsidRDefault="00755C94" w:rsidP="00685732">
            <w:pPr>
              <w:spacing w:line="276" w:lineRule="auto"/>
              <w:rPr>
                <w:rFonts w:ascii="Century Gothic" w:hAnsi="Century Gothic"/>
              </w:rPr>
            </w:pPr>
            <w:r w:rsidRPr="641DE736">
              <w:rPr>
                <w:rFonts w:ascii="Century Gothic" w:hAnsi="Century Gothic"/>
              </w:rPr>
              <w:t>Plazo/Criterio de conservación de los datos</w:t>
            </w:r>
          </w:p>
          <w:p w14:paraId="43082334" w14:textId="77777777" w:rsidR="00755C94" w:rsidRDefault="00755C94" w:rsidP="00685732">
            <w:pPr>
              <w:spacing w:line="276" w:lineRule="auto"/>
              <w:rPr>
                <w:rFonts w:ascii="Century Gothic" w:hAnsi="Century Gothic"/>
              </w:rPr>
            </w:pPr>
          </w:p>
        </w:tc>
        <w:tc>
          <w:tcPr>
            <w:tcW w:w="11056" w:type="dxa"/>
            <w:tcBorders>
              <w:right w:val="single" w:sz="4" w:space="0" w:color="2683C6" w:themeColor="accent6"/>
            </w:tcBorders>
            <w:vAlign w:val="center"/>
          </w:tcPr>
          <w:p w14:paraId="4C503AA7" w14:textId="77777777" w:rsidR="00755C94" w:rsidRDefault="00A2755F"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2755F">
              <w:rPr>
                <w:rFonts w:ascii="Century Gothic" w:hAnsi="Century Gothic"/>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420CE8AD" w14:textId="7135490B" w:rsidR="00A2755F" w:rsidRDefault="00A2755F" w:rsidP="0068573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55C94" w14:paraId="7286B40B" w14:textId="77777777" w:rsidTr="00685732">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35C1B02" w14:textId="77777777" w:rsidR="00755C94" w:rsidRDefault="00755C94" w:rsidP="00685732">
            <w:pPr>
              <w:spacing w:line="276" w:lineRule="auto"/>
              <w:rPr>
                <w:rFonts w:ascii="Century Gothic" w:hAnsi="Century Gothic"/>
                <w:b w:val="0"/>
                <w:bCs w:val="0"/>
              </w:rPr>
            </w:pPr>
          </w:p>
          <w:p w14:paraId="6F84F976" w14:textId="77777777" w:rsidR="00755C94" w:rsidRPr="00F063EA" w:rsidRDefault="00755C94" w:rsidP="00685732">
            <w:pPr>
              <w:spacing w:line="276" w:lineRule="auto"/>
              <w:rPr>
                <w:rFonts w:ascii="Century Gothic" w:hAnsi="Century Gothic"/>
              </w:rPr>
            </w:pPr>
            <w:r w:rsidRPr="00F063EA">
              <w:rPr>
                <w:rFonts w:ascii="Century Gothic" w:hAnsi="Century Gothic"/>
              </w:rPr>
              <w:lastRenderedPageBreak/>
              <w:t>Descripción de las medidas técnicas y organizativas de seguridad</w:t>
            </w:r>
          </w:p>
          <w:p w14:paraId="5B63069F" w14:textId="77777777" w:rsidR="00755C94" w:rsidRPr="641DE736" w:rsidRDefault="00755C94" w:rsidP="00685732">
            <w:pPr>
              <w:spacing w:line="276" w:lineRule="auto"/>
              <w:rPr>
                <w:rFonts w:ascii="Century Gothic" w:hAnsi="Century Gothic"/>
              </w:rPr>
            </w:pPr>
          </w:p>
        </w:tc>
        <w:tc>
          <w:tcPr>
            <w:tcW w:w="11056" w:type="dxa"/>
            <w:tcBorders>
              <w:right w:val="single" w:sz="4" w:space="0" w:color="2683C6" w:themeColor="accent6"/>
            </w:tcBorders>
            <w:vAlign w:val="center"/>
          </w:tcPr>
          <w:p w14:paraId="0101EB31" w14:textId="77777777" w:rsidR="00755C94" w:rsidRDefault="00755C94" w:rsidP="0068573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41A859B8" w14:textId="77777777" w:rsidR="00755C94" w:rsidRDefault="00755C94" w:rsidP="0068573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72EE3">
              <w:rPr>
                <w:rFonts w:ascii="Century Gothic" w:hAnsi="Century Gothic" w:cs="Arial"/>
              </w:rPr>
              <w:lastRenderedPageBreak/>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78507FB7" w14:textId="6E2623A7" w:rsidR="00D924D7" w:rsidRDefault="00D924D7">
      <w:pPr>
        <w:rPr>
          <w:rFonts w:ascii="Century Gothic" w:hAnsi="Century Gothic"/>
          <w:lang w:eastAsia="es-ES"/>
        </w:rPr>
      </w:pPr>
    </w:p>
    <w:p w14:paraId="7FDD76DE" w14:textId="77777777" w:rsidR="00AA00C7" w:rsidRDefault="00AA00C7">
      <w:pPr>
        <w:rPr>
          <w:rFonts w:ascii="Century Gothic" w:hAnsi="Century Gothic"/>
          <w:lang w:eastAsia="es-ES"/>
        </w:rPr>
      </w:pPr>
    </w:p>
    <w:p w14:paraId="434083B2" w14:textId="77777777" w:rsidR="004332A2" w:rsidRDefault="004332A2" w:rsidP="00954D1D">
      <w:pPr>
        <w:pStyle w:val="Ttulo2"/>
      </w:pPr>
      <w:bookmarkStart w:id="18" w:name="_Toc159408936"/>
      <w:r>
        <w:t>Área de transparencia</w:t>
      </w:r>
      <w:bookmarkEnd w:id="18"/>
    </w:p>
    <w:p w14:paraId="1D091304" w14:textId="77777777" w:rsidR="00650960" w:rsidRDefault="00650960" w:rsidP="004332A2">
      <w:pPr>
        <w:pStyle w:val="Ttulo3"/>
      </w:pPr>
      <w:bookmarkStart w:id="19" w:name="_Toc159408937"/>
      <w:r>
        <w:t xml:space="preserve">Actividad de Tratamiento: </w:t>
      </w:r>
      <w:r w:rsidR="00DB269B">
        <w:t>Gestión de la transparencia municipal</w:t>
      </w:r>
      <w:bookmarkEnd w:id="19"/>
    </w:p>
    <w:tbl>
      <w:tblPr>
        <w:tblStyle w:val="Tablaconcuadrcula2-nfasis6"/>
        <w:tblW w:w="14312" w:type="dxa"/>
        <w:tblLook w:val="04A0" w:firstRow="1" w:lastRow="0" w:firstColumn="1" w:lastColumn="0" w:noHBand="0" w:noVBand="1"/>
      </w:tblPr>
      <w:tblGrid>
        <w:gridCol w:w="3256"/>
        <w:gridCol w:w="11056"/>
      </w:tblGrid>
      <w:tr w:rsidR="00650960" w14:paraId="16820B78" w14:textId="77777777" w:rsidTr="00F670A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02B41A5" w14:textId="77777777" w:rsidR="00650960" w:rsidRPr="00171C09" w:rsidRDefault="008275A8" w:rsidP="00DB269B">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w:t>
            </w:r>
            <w:r w:rsidR="00DB269B">
              <w:rPr>
                <w:rFonts w:ascii="Century Gothic" w:hAnsi="Century Gothic"/>
                <w:color w:val="FFFFFF" w:themeColor="background1"/>
              </w:rPr>
              <w:t>1</w:t>
            </w:r>
            <w:r w:rsidR="00650960" w:rsidRPr="00171C09">
              <w:rPr>
                <w:rFonts w:ascii="Century Gothic" w:hAnsi="Century Gothic"/>
                <w:color w:val="FFFFFF" w:themeColor="background1"/>
              </w:rPr>
              <w:t>_</w:t>
            </w:r>
            <w:r w:rsidR="00DB269B" w:rsidRPr="00DB269B">
              <w:rPr>
                <w:rFonts w:ascii="Century Gothic" w:hAnsi="Century Gothic"/>
                <w:color w:val="FFFFFF" w:themeColor="background1"/>
              </w:rPr>
              <w:t>Gestión de la transparencia municipal</w:t>
            </w:r>
          </w:p>
        </w:tc>
      </w:tr>
      <w:tr w:rsidR="00650960" w14:paraId="42416A56" w14:textId="77777777" w:rsidTr="00F67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5FEBABD" w14:textId="77777777" w:rsidR="00650960" w:rsidRDefault="00650960" w:rsidP="007D4808">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vAlign w:val="center"/>
          </w:tcPr>
          <w:p w14:paraId="684E92B8" w14:textId="77777777" w:rsidR="00650960" w:rsidRPr="00053815" w:rsidRDefault="00650960"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295F99BB" w14:textId="77777777" w:rsidR="00650960" w:rsidRPr="00053815" w:rsidRDefault="00650960"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539974C6" w14:textId="77777777" w:rsidR="00650960" w:rsidRDefault="00650960"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Dirección: Plaça Convent, númer</w:t>
            </w:r>
            <w:r>
              <w:rPr>
                <w:rFonts w:ascii="Century Gothic" w:hAnsi="Century Gothic"/>
              </w:rPr>
              <w:t xml:space="preserve">o 2, </w:t>
            </w:r>
          </w:p>
          <w:p w14:paraId="4121A19A" w14:textId="77777777" w:rsidR="00650960" w:rsidRPr="008275A8" w:rsidRDefault="008275A8"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650960" w14:paraId="778E4F94" w14:textId="77777777" w:rsidTr="00F670A8">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2993377" w14:textId="77777777" w:rsidR="00650960" w:rsidRDefault="00650960" w:rsidP="007D4808">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vAlign w:val="center"/>
          </w:tcPr>
          <w:p w14:paraId="18C27850" w14:textId="77777777" w:rsidR="00650960" w:rsidRDefault="00650960"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8" w:history="1">
              <w:r w:rsidRPr="00071E01">
                <w:rPr>
                  <w:rStyle w:val="Hipervnculo"/>
                  <w:rFonts w:ascii="Century Gothic" w:hAnsi="Century Gothic"/>
                </w:rPr>
                <w:t>dpd@ondara.org</w:t>
              </w:r>
            </w:hyperlink>
          </w:p>
        </w:tc>
      </w:tr>
      <w:tr w:rsidR="00650960" w14:paraId="2FFC220C"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98FDBA6" w14:textId="77777777" w:rsidR="00650960" w:rsidRDefault="00650960" w:rsidP="007D4808">
            <w:pPr>
              <w:spacing w:line="276" w:lineRule="auto"/>
              <w:rPr>
                <w:rFonts w:ascii="Century Gothic" w:hAnsi="Century Gothic"/>
              </w:rPr>
            </w:pPr>
            <w:r w:rsidRPr="641DE736">
              <w:rPr>
                <w:rFonts w:ascii="Century Gothic" w:hAnsi="Century Gothic"/>
              </w:rPr>
              <w:t>Legitimación del tratamiento</w:t>
            </w:r>
          </w:p>
          <w:p w14:paraId="0EEA44F3" w14:textId="77777777" w:rsidR="00650960" w:rsidRDefault="00650960" w:rsidP="007D4808">
            <w:pPr>
              <w:spacing w:line="276" w:lineRule="auto"/>
              <w:rPr>
                <w:rFonts w:ascii="Century Gothic" w:hAnsi="Century Gothic"/>
              </w:rPr>
            </w:pPr>
          </w:p>
        </w:tc>
        <w:tc>
          <w:tcPr>
            <w:tcW w:w="11056" w:type="dxa"/>
            <w:tcBorders>
              <w:right w:val="single" w:sz="4" w:space="0" w:color="2683C6" w:themeColor="accent6"/>
            </w:tcBorders>
            <w:vAlign w:val="center"/>
          </w:tcPr>
          <w:p w14:paraId="4C63E95B" w14:textId="77777777" w:rsidR="00650960" w:rsidRPr="008275A8" w:rsidRDefault="00650960"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60CC8">
              <w:rPr>
                <w:rFonts w:ascii="Century Gothic" w:hAnsi="Century Gothic"/>
              </w:rPr>
              <w:t>RGPD: 6.1.c) y e): cumplimiento de una obligación legal aplicable al responsable del tratamiento y tratamiento necesario para el cumplimiento de una misión realizada en interés público o en el ejercicio de poderes públicos conferidos al responsable del tratamiento</w:t>
            </w:r>
            <w:r w:rsidR="008275A8">
              <w:rPr>
                <w:rFonts w:ascii="Century Gothic" w:hAnsi="Century Gothic"/>
              </w:rPr>
              <w:t xml:space="preserve">, concretamente la </w:t>
            </w:r>
            <w:r w:rsidRPr="00817725">
              <w:rPr>
                <w:rFonts w:ascii="Century Gothic" w:hAnsi="Century Gothic"/>
              </w:rPr>
              <w:t>Ley 19/2013, de 9 de diciembre, de Transparencia, Acceso a la Información Pública y Buen Gobierno.</w:t>
            </w:r>
          </w:p>
        </w:tc>
      </w:tr>
      <w:tr w:rsidR="00650960" w14:paraId="14F6C7F6"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6B305F7" w14:textId="77777777" w:rsidR="00650960" w:rsidRDefault="00650960" w:rsidP="007D4808">
            <w:pPr>
              <w:spacing w:line="276" w:lineRule="auto"/>
              <w:rPr>
                <w:rFonts w:ascii="Century Gothic" w:hAnsi="Century Gothic"/>
              </w:rPr>
            </w:pPr>
            <w:r w:rsidRPr="641DE736">
              <w:rPr>
                <w:rFonts w:ascii="Century Gothic" w:hAnsi="Century Gothic"/>
              </w:rPr>
              <w:lastRenderedPageBreak/>
              <w:t>Fines del tratamiento</w:t>
            </w:r>
          </w:p>
        </w:tc>
        <w:tc>
          <w:tcPr>
            <w:tcW w:w="11056" w:type="dxa"/>
            <w:tcBorders>
              <w:right w:val="single" w:sz="4" w:space="0" w:color="2683C6" w:themeColor="accent6"/>
            </w:tcBorders>
            <w:vAlign w:val="center"/>
          </w:tcPr>
          <w:p w14:paraId="4CF8CC3E" w14:textId="77777777" w:rsidR="00650960" w:rsidRPr="008275A8" w:rsidRDefault="00650960" w:rsidP="00277D11">
            <w:pPr>
              <w:pStyle w:val="Prrafodelista"/>
              <w:numPr>
                <w:ilvl w:val="0"/>
                <w:numId w:val="34"/>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275A8">
              <w:rPr>
                <w:rFonts w:ascii="Century Gothic" w:hAnsi="Century Gothic"/>
              </w:rPr>
              <w:t>Registrar y tramitar las peticiones de acceso a la información realizadas por los ciudadanos al amparo de la Ley 19/2013, de 9 de diciembre, de transparencia, acceso a la información y buen gobierno.</w:t>
            </w:r>
          </w:p>
          <w:p w14:paraId="7FC03592" w14:textId="77777777" w:rsidR="00817725" w:rsidRPr="008275A8" w:rsidRDefault="00817725" w:rsidP="00277D11">
            <w:pPr>
              <w:pStyle w:val="Prrafodelista"/>
              <w:numPr>
                <w:ilvl w:val="0"/>
                <w:numId w:val="34"/>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275A8">
              <w:rPr>
                <w:rFonts w:ascii="Century Gothic" w:hAnsi="Century Gothic"/>
              </w:rPr>
              <w:t>Dar publicidad a las actividades de los miembros de la Corporación, mientras permanezcan en sus cargos públicos, para determinar su compatibilidad con el ejercicio de funciones públicas.</w:t>
            </w:r>
          </w:p>
          <w:p w14:paraId="0BD41415" w14:textId="77777777" w:rsidR="00650960" w:rsidRPr="008275A8" w:rsidRDefault="00650960" w:rsidP="00277D11">
            <w:pPr>
              <w:pStyle w:val="Prrafodelista"/>
              <w:numPr>
                <w:ilvl w:val="0"/>
                <w:numId w:val="34"/>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275A8">
              <w:rPr>
                <w:rFonts w:ascii="Century Gothic" w:hAnsi="Century Gothic"/>
              </w:rPr>
              <w:t>Registrar las actividades, bienes y derechos de los miembros de la corporación para dar Publicidad a los mismos mientras permanezcan en sus cargos públicos, con el fin de determinar su compatibilidad o no con el ejercicio de funciones públicas.</w:t>
            </w:r>
          </w:p>
          <w:p w14:paraId="62132EC9" w14:textId="77777777" w:rsidR="00650960" w:rsidRPr="008275A8" w:rsidRDefault="00650960" w:rsidP="00277D11">
            <w:pPr>
              <w:pStyle w:val="Prrafodelista"/>
              <w:numPr>
                <w:ilvl w:val="0"/>
                <w:numId w:val="34"/>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275A8">
              <w:rPr>
                <w:rFonts w:ascii="Century Gothic" w:hAnsi="Century Gothic"/>
              </w:rPr>
              <w:t>Registrar los acuerd</w:t>
            </w:r>
            <w:r w:rsidR="008275A8" w:rsidRPr="008275A8">
              <w:rPr>
                <w:rFonts w:ascii="Century Gothic" w:hAnsi="Century Gothic"/>
              </w:rPr>
              <w:t xml:space="preserve">os de los órganos de gobierno. </w:t>
            </w:r>
          </w:p>
        </w:tc>
      </w:tr>
      <w:tr w:rsidR="00650960" w14:paraId="01DCC9DE"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A61F445" w14:textId="77777777" w:rsidR="00650960" w:rsidRDefault="00650960" w:rsidP="007D4808">
            <w:pPr>
              <w:spacing w:line="276" w:lineRule="auto"/>
              <w:rPr>
                <w:rFonts w:ascii="Century Gothic" w:hAnsi="Century Gothic"/>
              </w:rPr>
            </w:pPr>
            <w:r w:rsidRPr="641DE736">
              <w:rPr>
                <w:rFonts w:ascii="Century Gothic" w:hAnsi="Century Gothic"/>
              </w:rPr>
              <w:t>Categoría de datos personales</w:t>
            </w:r>
          </w:p>
        </w:tc>
        <w:tc>
          <w:tcPr>
            <w:tcW w:w="11056" w:type="dxa"/>
            <w:tcBorders>
              <w:right w:val="single" w:sz="4" w:space="0" w:color="2683C6" w:themeColor="accent6"/>
            </w:tcBorders>
            <w:vAlign w:val="center"/>
          </w:tcPr>
          <w:p w14:paraId="7AE4D4FA"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Cs w:val="20"/>
              </w:rPr>
            </w:pPr>
            <w:r w:rsidRPr="009D13B3">
              <w:rPr>
                <w:rFonts w:ascii="Century Gothic" w:hAnsi="Century Gothic" w:cs="Helvetica"/>
                <w:b/>
                <w:bCs/>
                <w:szCs w:val="20"/>
              </w:rPr>
              <w:t>CATEGORÍAS DE DATOS DE CARÁCTER IDENTIFICATIVO</w:t>
            </w:r>
          </w:p>
          <w:p w14:paraId="37CB79D3"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9D13B3">
              <w:rPr>
                <w:rFonts w:ascii="Century Gothic" w:hAnsi="Century Gothic"/>
                <w:szCs w:val="20"/>
              </w:rPr>
              <w:t>Datos identificativos (Nombre, Apellidos y DNI)</w:t>
            </w:r>
          </w:p>
          <w:p w14:paraId="140D6900"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9D13B3">
              <w:rPr>
                <w:rFonts w:ascii="Century Gothic" w:hAnsi="Century Gothic"/>
                <w:szCs w:val="20"/>
              </w:rPr>
              <w:t>Dirección Postal</w:t>
            </w:r>
          </w:p>
          <w:p w14:paraId="6181D434"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9D13B3">
              <w:rPr>
                <w:rFonts w:ascii="Century Gothic" w:hAnsi="Century Gothic"/>
                <w:szCs w:val="20"/>
              </w:rPr>
              <w:t>Email</w:t>
            </w:r>
          </w:p>
          <w:p w14:paraId="4CB6B95D"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9D13B3">
              <w:rPr>
                <w:rFonts w:ascii="Century Gothic" w:hAnsi="Century Gothic"/>
                <w:szCs w:val="20"/>
              </w:rPr>
              <w:t>Teléfono</w:t>
            </w:r>
          </w:p>
          <w:p w14:paraId="18F202E6"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9D13B3">
              <w:rPr>
                <w:rFonts w:ascii="Century Gothic" w:hAnsi="Century Gothic"/>
                <w:szCs w:val="20"/>
              </w:rPr>
              <w:t>Imagen</w:t>
            </w:r>
          </w:p>
          <w:p w14:paraId="1765EA6E"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9D13B3">
              <w:rPr>
                <w:rFonts w:ascii="Century Gothic" w:hAnsi="Century Gothic"/>
                <w:szCs w:val="20"/>
              </w:rPr>
              <w:t>Firma</w:t>
            </w:r>
          </w:p>
          <w:p w14:paraId="3BDF2C44"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Cs w:val="20"/>
              </w:rPr>
            </w:pPr>
            <w:r w:rsidRPr="009D13B3">
              <w:rPr>
                <w:rFonts w:ascii="Century Gothic" w:hAnsi="Century Gothic" w:cs="Helvetica"/>
                <w:b/>
                <w:bCs/>
                <w:szCs w:val="20"/>
              </w:rPr>
              <w:t>OTROS DATOS QUE NO CONSTITUYEN CATEGORÍAS ESPECIALES DE DATOS</w:t>
            </w:r>
          </w:p>
          <w:p w14:paraId="7BB21048" w14:textId="77777777" w:rsidR="00817725" w:rsidRPr="009D13B3" w:rsidRDefault="00817725"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szCs w:val="20"/>
              </w:rPr>
            </w:pPr>
            <w:r w:rsidRPr="009D13B3">
              <w:rPr>
                <w:rFonts w:ascii="Century Gothic" w:hAnsi="Century Gothic" w:cs="Helvetica"/>
                <w:bCs/>
                <w:i/>
                <w:szCs w:val="20"/>
              </w:rPr>
              <w:t>Detalles de empleo</w:t>
            </w:r>
            <w:r w:rsidRPr="009D13B3">
              <w:rPr>
                <w:rFonts w:ascii="Century Gothic" w:hAnsi="Century Gothic" w:cs="Helvetica"/>
                <w:bCs/>
                <w:szCs w:val="20"/>
              </w:rPr>
              <w:t>: profesión, puesto de trabajo.</w:t>
            </w:r>
          </w:p>
          <w:p w14:paraId="7927835A" w14:textId="77777777" w:rsidR="00817725" w:rsidRPr="009D13B3" w:rsidRDefault="00817725"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szCs w:val="20"/>
              </w:rPr>
            </w:pPr>
            <w:r w:rsidRPr="009D13B3">
              <w:rPr>
                <w:rFonts w:ascii="Century Gothic" w:hAnsi="Century Gothic" w:cs="Helvetica"/>
                <w:i/>
                <w:szCs w:val="20"/>
              </w:rPr>
              <w:t>Datos académicos y profesionales</w:t>
            </w:r>
            <w:r w:rsidRPr="009D13B3">
              <w:rPr>
                <w:rFonts w:ascii="Century Gothic" w:hAnsi="Century Gothic" w:cs="Helvetica"/>
                <w:szCs w:val="20"/>
              </w:rPr>
              <w:t>: historial de estudiante, experiencia profesional.</w:t>
            </w:r>
          </w:p>
          <w:p w14:paraId="7BE714CB" w14:textId="77777777" w:rsidR="00817725" w:rsidRPr="009D13B3" w:rsidRDefault="00817725"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szCs w:val="20"/>
              </w:rPr>
            </w:pPr>
            <w:r w:rsidRPr="009D13B3">
              <w:rPr>
                <w:rFonts w:ascii="Century Gothic" w:hAnsi="Century Gothic" w:cs="Helvetica"/>
                <w:bCs/>
                <w:i/>
                <w:szCs w:val="20"/>
              </w:rPr>
              <w:t xml:space="preserve">Datos económicos, financieros: </w:t>
            </w:r>
            <w:r w:rsidRPr="009D13B3">
              <w:rPr>
                <w:rFonts w:ascii="Century Gothic" w:hAnsi="Century Gothic" w:cs="Helvetica"/>
                <w:bCs/>
                <w:szCs w:val="20"/>
              </w:rPr>
              <w:t>Datos bancarios, datos económicos.</w:t>
            </w:r>
          </w:p>
          <w:p w14:paraId="6B15AEBF" w14:textId="77777777" w:rsidR="00817725" w:rsidRPr="009D13B3" w:rsidRDefault="00817725"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i/>
                <w:szCs w:val="20"/>
              </w:rPr>
            </w:pPr>
            <w:r w:rsidRPr="009D13B3">
              <w:rPr>
                <w:rFonts w:ascii="Century Gothic" w:hAnsi="Century Gothic" w:cs="Helvetica"/>
                <w:bCs/>
                <w:i/>
                <w:szCs w:val="20"/>
              </w:rPr>
              <w:t>T</w:t>
            </w:r>
            <w:r w:rsidRPr="009D13B3">
              <w:rPr>
                <w:rFonts w:ascii="Century Gothic" w:hAnsi="Century Gothic"/>
                <w:i/>
                <w:szCs w:val="20"/>
              </w:rPr>
              <w:t>ransacciones de bienes y servicios</w:t>
            </w:r>
            <w:r>
              <w:rPr>
                <w:rFonts w:ascii="Century Gothic" w:hAnsi="Century Gothic"/>
                <w:i/>
                <w:szCs w:val="20"/>
              </w:rPr>
              <w:t>.</w:t>
            </w:r>
          </w:p>
          <w:p w14:paraId="39DDD118" w14:textId="77777777" w:rsidR="00817725" w:rsidRPr="009D13B3" w:rsidRDefault="00817725" w:rsidP="0081772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Cs w:val="20"/>
              </w:rPr>
            </w:pPr>
            <w:r w:rsidRPr="009D13B3">
              <w:rPr>
                <w:rFonts w:ascii="Century Gothic" w:hAnsi="Century Gothic" w:cs="Helvetica"/>
                <w:b/>
                <w:bCs/>
                <w:szCs w:val="20"/>
              </w:rPr>
              <w:t xml:space="preserve">CATEGORÍAS ESPECIALES DE DATOS </w:t>
            </w:r>
          </w:p>
          <w:p w14:paraId="0DAB5B5D" w14:textId="77777777" w:rsidR="00650960" w:rsidRPr="008275A8" w:rsidRDefault="00817725" w:rsidP="008275A8">
            <w:pPr>
              <w:ind w:left="9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szCs w:val="20"/>
              </w:rPr>
            </w:pPr>
            <w:r w:rsidRPr="009D13B3">
              <w:rPr>
                <w:rFonts w:ascii="Century Gothic" w:hAnsi="Century Gothic" w:cs="Helvetica"/>
                <w:bCs/>
                <w:szCs w:val="20"/>
              </w:rPr>
              <w:t>Opiniones políticas</w:t>
            </w:r>
            <w:r w:rsidR="008275A8">
              <w:rPr>
                <w:rFonts w:ascii="Century Gothic" w:hAnsi="Century Gothic" w:cs="Helvetica"/>
                <w:bCs/>
                <w:szCs w:val="20"/>
              </w:rPr>
              <w:t>.</w:t>
            </w:r>
          </w:p>
        </w:tc>
      </w:tr>
      <w:tr w:rsidR="00650960" w14:paraId="6AE0D5C8"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E38FD47" w14:textId="77777777" w:rsidR="00650960" w:rsidRDefault="00650960" w:rsidP="007D4808">
            <w:pPr>
              <w:spacing w:line="276" w:lineRule="auto"/>
              <w:rPr>
                <w:rFonts w:ascii="Century Gothic" w:hAnsi="Century Gothic"/>
              </w:rPr>
            </w:pPr>
            <w:r w:rsidRPr="641DE736">
              <w:rPr>
                <w:rFonts w:ascii="Century Gothic" w:hAnsi="Century Gothic"/>
              </w:rPr>
              <w:t>Categoría de interesados</w:t>
            </w:r>
          </w:p>
        </w:tc>
        <w:tc>
          <w:tcPr>
            <w:tcW w:w="11056" w:type="dxa"/>
            <w:tcBorders>
              <w:right w:val="single" w:sz="4" w:space="0" w:color="2683C6" w:themeColor="accent6"/>
            </w:tcBorders>
            <w:vAlign w:val="center"/>
          </w:tcPr>
          <w:p w14:paraId="3B59460B" w14:textId="77777777" w:rsidR="00650960" w:rsidRPr="002F22BA" w:rsidRDefault="000D222F" w:rsidP="007D4808">
            <w:pPr>
              <w:spacing w:after="160" w:line="276" w:lineRule="auto"/>
              <w:jc w:val="both"/>
              <w:cnfStyle w:val="000000000000" w:firstRow="0" w:lastRow="0" w:firstColumn="0" w:lastColumn="0" w:oddVBand="0" w:evenVBand="0" w:oddHBand="0" w:evenHBand="0" w:firstRowFirstColumn="0" w:firstRowLastColumn="0" w:lastRowFirstColumn="0" w:lastRowLastColumn="0"/>
            </w:pPr>
            <w:r>
              <w:rPr>
                <w:rFonts w:ascii="Century Gothic" w:hAnsi="Century Gothic"/>
              </w:rPr>
              <w:t>Ciudadanos solicitantes de información pública.</w:t>
            </w:r>
          </w:p>
        </w:tc>
      </w:tr>
      <w:tr w:rsidR="00650960" w14:paraId="35FFF0DA"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4E7645ED" w14:textId="77777777" w:rsidR="00650960" w:rsidRDefault="00650960" w:rsidP="007D4808">
            <w:pPr>
              <w:spacing w:line="276" w:lineRule="auto"/>
              <w:rPr>
                <w:rFonts w:ascii="Century Gothic" w:hAnsi="Century Gothic"/>
              </w:rPr>
            </w:pPr>
            <w:r w:rsidRPr="641DE736">
              <w:rPr>
                <w:rFonts w:ascii="Century Gothic" w:hAnsi="Century Gothic"/>
              </w:rPr>
              <w:lastRenderedPageBreak/>
              <w:t>Categorías de destinatarios de comunicaciones</w:t>
            </w:r>
          </w:p>
        </w:tc>
        <w:tc>
          <w:tcPr>
            <w:tcW w:w="11056" w:type="dxa"/>
            <w:tcBorders>
              <w:right w:val="single" w:sz="4" w:space="0" w:color="2683C6" w:themeColor="accent6"/>
            </w:tcBorders>
            <w:vAlign w:val="center"/>
          </w:tcPr>
          <w:p w14:paraId="2A658112" w14:textId="77777777" w:rsidR="00F670A8" w:rsidRPr="00D41CCF" w:rsidRDefault="00F670A8" w:rsidP="00277D11">
            <w:pPr>
              <w:pStyle w:val="Prrafodelista"/>
              <w:numPr>
                <w:ilvl w:val="0"/>
                <w:numId w:val="9"/>
              </w:numPr>
              <w:spacing w:line="276" w:lineRule="auto"/>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41CCF">
              <w:rPr>
                <w:rFonts w:ascii="Century Gothic" w:hAnsi="Century Gothic"/>
              </w:rPr>
              <w:t>Al Consejo de Transparencia y Buen Gobierno.</w:t>
            </w:r>
          </w:p>
          <w:p w14:paraId="13155F91" w14:textId="77777777" w:rsidR="00650960" w:rsidRPr="00F670A8" w:rsidRDefault="00F670A8" w:rsidP="00277D11">
            <w:pPr>
              <w:pStyle w:val="Prrafodelista"/>
              <w:numPr>
                <w:ilvl w:val="0"/>
                <w:numId w:val="9"/>
              </w:numPr>
              <w:spacing w:line="276" w:lineRule="auto"/>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Órganos judiciales.</w:t>
            </w:r>
          </w:p>
        </w:tc>
      </w:tr>
      <w:tr w:rsidR="00650960" w14:paraId="6287288D"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6C7B75C" w14:textId="77777777" w:rsidR="00650960" w:rsidRDefault="00650960" w:rsidP="007D4808">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26D207EF" w14:textId="77777777" w:rsidR="00650960" w:rsidRDefault="00650960" w:rsidP="00BA282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650960" w14:paraId="56B14496"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62B830F" w14:textId="77777777" w:rsidR="00650960" w:rsidRDefault="00650960" w:rsidP="007D4808">
            <w:pPr>
              <w:spacing w:line="276" w:lineRule="auto"/>
              <w:rPr>
                <w:rFonts w:ascii="Century Gothic" w:hAnsi="Century Gothic"/>
              </w:rPr>
            </w:pPr>
            <w:r w:rsidRPr="641DE736">
              <w:rPr>
                <w:rFonts w:ascii="Century Gothic" w:hAnsi="Century Gothic"/>
              </w:rPr>
              <w:t>Plazo/Criterio de conservación de los datos</w:t>
            </w:r>
          </w:p>
        </w:tc>
        <w:tc>
          <w:tcPr>
            <w:tcW w:w="11056" w:type="dxa"/>
            <w:tcBorders>
              <w:right w:val="single" w:sz="4" w:space="0" w:color="2683C6" w:themeColor="accent6"/>
            </w:tcBorders>
            <w:vAlign w:val="center"/>
          </w:tcPr>
          <w:p w14:paraId="7E4FCE7B" w14:textId="77777777" w:rsidR="000D222F" w:rsidRPr="008275A8" w:rsidRDefault="008275A8" w:rsidP="000D222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Se conservarán durante el tiempo que sea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650960" w14:paraId="51A3151D"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9A10ABA" w14:textId="77777777" w:rsidR="00650960" w:rsidRDefault="00650960" w:rsidP="007D4808">
            <w:pPr>
              <w:spacing w:line="276" w:lineRule="auto"/>
              <w:rPr>
                <w:rFonts w:ascii="Century Gothic" w:hAnsi="Century Gothic"/>
              </w:rPr>
            </w:pPr>
            <w:r w:rsidRPr="641DE736">
              <w:rPr>
                <w:rFonts w:ascii="Century Gothic" w:hAnsi="Century Gothic"/>
              </w:rPr>
              <w:t>Descripción de las medidas técnicas y organizativas de seguridad</w:t>
            </w:r>
          </w:p>
        </w:tc>
        <w:tc>
          <w:tcPr>
            <w:tcW w:w="11056" w:type="dxa"/>
            <w:tcBorders>
              <w:right w:val="single" w:sz="4" w:space="0" w:color="2683C6" w:themeColor="accent6"/>
            </w:tcBorders>
            <w:vAlign w:val="center"/>
          </w:tcPr>
          <w:p w14:paraId="62257269" w14:textId="62C3071A" w:rsidR="00650960" w:rsidRDefault="00A56E92"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56E92">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786DD3BF" w14:textId="77777777" w:rsidR="00650960" w:rsidRDefault="00650960" w:rsidP="00650960">
      <w:pPr>
        <w:pStyle w:val="Textoindependiente"/>
        <w:rPr>
          <w:lang w:eastAsia="es-ES"/>
        </w:rPr>
      </w:pPr>
    </w:p>
    <w:p w14:paraId="28613AE7" w14:textId="77777777" w:rsidR="00650960" w:rsidRDefault="00650960">
      <w:pPr>
        <w:rPr>
          <w:lang w:eastAsia="es-ES"/>
        </w:rPr>
      </w:pPr>
      <w:r>
        <w:rPr>
          <w:lang w:eastAsia="es-ES"/>
        </w:rPr>
        <w:br w:type="page"/>
      </w:r>
    </w:p>
    <w:p w14:paraId="351D74C7" w14:textId="77777777" w:rsidR="00650960" w:rsidRPr="00650960" w:rsidRDefault="00650960" w:rsidP="00650960">
      <w:pPr>
        <w:pStyle w:val="Textoindependiente"/>
        <w:rPr>
          <w:lang w:eastAsia="es-ES"/>
        </w:rPr>
      </w:pPr>
    </w:p>
    <w:p w14:paraId="4615CD5C" w14:textId="77777777" w:rsidR="004332A2" w:rsidRDefault="004332A2" w:rsidP="00954D1D">
      <w:pPr>
        <w:pStyle w:val="Ttulo2"/>
      </w:pPr>
      <w:bookmarkStart w:id="20" w:name="_Toc159408938"/>
      <w:r>
        <w:t>Área de padrón municipal y archivo</w:t>
      </w:r>
      <w:bookmarkEnd w:id="20"/>
    </w:p>
    <w:p w14:paraId="4D741ECF" w14:textId="77777777" w:rsidR="00D840BC" w:rsidRDefault="00954D1D" w:rsidP="004332A2">
      <w:pPr>
        <w:pStyle w:val="Ttulo3"/>
      </w:pPr>
      <w:bookmarkStart w:id="21" w:name="_Toc159408939"/>
      <w:r>
        <w:t xml:space="preserve">Actividad de Tratamiento: </w:t>
      </w:r>
      <w:r w:rsidR="00DB269B">
        <w:t>Padrón municipal de habitantes</w:t>
      </w:r>
      <w:bookmarkEnd w:id="21"/>
    </w:p>
    <w:tbl>
      <w:tblPr>
        <w:tblStyle w:val="Tablaconcuadrcula2-nfasis6"/>
        <w:tblW w:w="14312" w:type="dxa"/>
        <w:tblLook w:val="04A0" w:firstRow="1" w:lastRow="0" w:firstColumn="1" w:lastColumn="0" w:noHBand="0" w:noVBand="1"/>
      </w:tblPr>
      <w:tblGrid>
        <w:gridCol w:w="3256"/>
        <w:gridCol w:w="11056"/>
      </w:tblGrid>
      <w:tr w:rsidR="00D840BC" w14:paraId="693344C2" w14:textId="77777777" w:rsidTr="00F670A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7ACEC39D" w14:textId="77777777" w:rsidR="00D840BC" w:rsidRPr="00171C09" w:rsidRDefault="00DB269B" w:rsidP="00CE511E">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D840BC" w:rsidRPr="00171C09">
              <w:rPr>
                <w:rFonts w:ascii="Century Gothic" w:hAnsi="Century Gothic"/>
                <w:color w:val="FFFFFF" w:themeColor="background1"/>
              </w:rPr>
              <w:t>_</w:t>
            </w:r>
            <w:r w:rsidRPr="00DB269B">
              <w:rPr>
                <w:rFonts w:ascii="Century Gothic" w:hAnsi="Century Gothic"/>
                <w:color w:val="FFFFFF" w:themeColor="background1"/>
              </w:rPr>
              <w:t>Padrón municipal de habitantes</w:t>
            </w:r>
          </w:p>
        </w:tc>
      </w:tr>
      <w:tr w:rsidR="00D840BC" w14:paraId="17897B01" w14:textId="77777777" w:rsidTr="00F67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EE1C7E0" w14:textId="77777777" w:rsidR="00D840BC" w:rsidRDefault="00D840BC" w:rsidP="00355C0B">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tcPr>
          <w:p w14:paraId="66BDD0D0" w14:textId="77777777" w:rsidR="00CE511E" w:rsidRPr="00053815" w:rsidRDefault="00CE511E" w:rsidP="00CE511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1B009FE5" w14:textId="77777777" w:rsidR="00CE511E" w:rsidRPr="00053815" w:rsidRDefault="00CE511E" w:rsidP="00CE511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0202CFFD" w14:textId="77777777" w:rsidR="00C75ED6" w:rsidRDefault="00CE511E" w:rsidP="00CE511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Dirección: Plaça Convent, númer</w:t>
            </w:r>
            <w:r w:rsidR="00616A15">
              <w:rPr>
                <w:rFonts w:ascii="Century Gothic" w:hAnsi="Century Gothic"/>
              </w:rPr>
              <w:t xml:space="preserve">o 2, </w:t>
            </w:r>
          </w:p>
          <w:p w14:paraId="40F1CE70" w14:textId="77777777" w:rsidR="00742E78" w:rsidRPr="008275A8" w:rsidRDefault="00616A15" w:rsidP="00742E7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616A15" w14:paraId="72ADF756" w14:textId="77777777" w:rsidTr="00F670A8">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0409774" w14:textId="77777777" w:rsidR="00616A15" w:rsidRDefault="00616A15" w:rsidP="00616A15">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tcPr>
          <w:p w14:paraId="0892615E" w14:textId="77777777" w:rsidR="00616A15" w:rsidRDefault="00616A15" w:rsidP="00616A15">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19" w:history="1">
              <w:r w:rsidRPr="00071E01">
                <w:rPr>
                  <w:rStyle w:val="Hipervnculo"/>
                  <w:rFonts w:ascii="Century Gothic" w:hAnsi="Century Gothic"/>
                </w:rPr>
                <w:t>dpd@ondara.org</w:t>
              </w:r>
            </w:hyperlink>
          </w:p>
        </w:tc>
      </w:tr>
      <w:tr w:rsidR="00D840BC" w14:paraId="2690D208"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6F6942F" w14:textId="77777777" w:rsidR="00D840BC" w:rsidRDefault="00D840BC" w:rsidP="00355C0B">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tcPr>
          <w:p w14:paraId="0C9F7EF5"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RGPD: 6.1.c): cumplimiento de una obligación legal aplicable al responsable del tratamiento:</w:t>
            </w:r>
          </w:p>
          <w:p w14:paraId="5DD6331A" w14:textId="77777777" w:rsidR="008275A8" w:rsidRPr="008275A8" w:rsidRDefault="008275A8" w:rsidP="00070874">
            <w:pPr>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La Ley 39/2015, de 1 de octubre, del Procedimiento Administrativo Común de las Administraciones Públicas.</w:t>
            </w:r>
          </w:p>
          <w:p w14:paraId="7D734BD3" w14:textId="77777777" w:rsidR="008275A8" w:rsidRPr="008275A8" w:rsidRDefault="008275A8" w:rsidP="00070874">
            <w:pPr>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Ley 8/2010, de 23 de junio, de régimen local de la Comunitat Valenciana.</w:t>
            </w:r>
          </w:p>
          <w:p w14:paraId="4B30E69F" w14:textId="77777777" w:rsidR="008275A8" w:rsidRDefault="008275A8" w:rsidP="00070874">
            <w:pPr>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Ley 7/1985, de 2 de abril, Reguladora de las Bases del Régimen Local.</w:t>
            </w:r>
          </w:p>
          <w:p w14:paraId="2E0C3D1A" w14:textId="77777777" w:rsidR="00F670A8" w:rsidRPr="008275A8" w:rsidRDefault="008275A8" w:rsidP="00070874">
            <w:pPr>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Real Decreto 1690/1986, de 11 de julio, por el que se aprueba el Reglamento de Población y Demarcación Territorial de las Entidades Locales.</w:t>
            </w:r>
          </w:p>
        </w:tc>
      </w:tr>
      <w:tr w:rsidR="00D840BC" w14:paraId="591CC0CE"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1CD6509B" w14:textId="77777777" w:rsidR="00D840BC" w:rsidRDefault="00D840BC" w:rsidP="00355C0B">
            <w:pPr>
              <w:spacing w:line="276" w:lineRule="auto"/>
              <w:rPr>
                <w:rFonts w:ascii="Century Gothic" w:hAnsi="Century Gothic"/>
              </w:rPr>
            </w:pPr>
            <w:r w:rsidRPr="641DE736">
              <w:rPr>
                <w:rFonts w:ascii="Century Gothic" w:hAnsi="Century Gothic"/>
              </w:rPr>
              <w:t>Fines del tratamiento</w:t>
            </w:r>
          </w:p>
        </w:tc>
        <w:tc>
          <w:tcPr>
            <w:tcW w:w="11056" w:type="dxa"/>
            <w:tcBorders>
              <w:right w:val="single" w:sz="4" w:space="0" w:color="2683C6" w:themeColor="accent6"/>
            </w:tcBorders>
          </w:tcPr>
          <w:p w14:paraId="64DEF9A9" w14:textId="77777777" w:rsidR="00CE511E" w:rsidRPr="00F93B15" w:rsidRDefault="008275A8"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275A8">
              <w:rPr>
                <w:rFonts w:ascii="Century Gothic" w:hAnsi="Century Gothic"/>
                <w:lang w:val="es-ES_tradnl"/>
              </w:rPr>
              <w:t>Gestión administrativa y control estadístico del Padrón Municipal de Habitantes, que incluye: gestión de altas y bajas; la emisión de certificados de empadronamiento, prueba de la residencia en el municipio y del domicilio habitual en el mismo del ciudadano inscrito; y gestión administrativa del censo electoral.</w:t>
            </w:r>
          </w:p>
        </w:tc>
      </w:tr>
      <w:tr w:rsidR="00D840BC" w14:paraId="014D51F6"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F1D74B4" w14:textId="77777777" w:rsidR="00D840BC" w:rsidRDefault="00D840BC" w:rsidP="00355C0B">
            <w:pPr>
              <w:spacing w:line="276" w:lineRule="auto"/>
              <w:rPr>
                <w:rFonts w:ascii="Century Gothic" w:hAnsi="Century Gothic"/>
              </w:rPr>
            </w:pPr>
            <w:r w:rsidRPr="641DE736">
              <w:rPr>
                <w:rFonts w:ascii="Century Gothic" w:hAnsi="Century Gothic"/>
              </w:rPr>
              <w:lastRenderedPageBreak/>
              <w:t>Categoría de datos personales</w:t>
            </w:r>
          </w:p>
          <w:p w14:paraId="6812FD5F"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3B8F1980"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8275A8">
              <w:rPr>
                <w:rFonts w:ascii="Century Gothic" w:hAnsi="Century Gothic"/>
                <w:b/>
                <w:bCs/>
              </w:rPr>
              <w:t>CATEGORÍAS DE DATOS DE CARÁCTER IDENTIFICATIVO</w:t>
            </w:r>
          </w:p>
          <w:p w14:paraId="7BD2243B"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Datos identificativos (nombre, apellidos y DNI).</w:t>
            </w:r>
          </w:p>
          <w:p w14:paraId="47C4D861"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Email</w:t>
            </w:r>
          </w:p>
          <w:p w14:paraId="65ADDF45"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Dirección postal</w:t>
            </w:r>
          </w:p>
          <w:p w14:paraId="5A5B58B2"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Número de teléfono</w:t>
            </w:r>
          </w:p>
          <w:p w14:paraId="7D667D73"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Firma</w:t>
            </w:r>
          </w:p>
          <w:p w14:paraId="5FE7AE58"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8275A8">
              <w:rPr>
                <w:rFonts w:ascii="Century Gothic" w:hAnsi="Century Gothic"/>
                <w:b/>
                <w:bCs/>
              </w:rPr>
              <w:t>OTROS DATOS QUE NO CONSTITUYEN CATEGORÍAS ESPECIALES DE DATOS</w:t>
            </w:r>
          </w:p>
          <w:p w14:paraId="561852B0" w14:textId="77777777" w:rsidR="008275A8" w:rsidRPr="008275A8" w:rsidRDefault="008275A8" w:rsidP="00277D11">
            <w:pPr>
              <w:numPr>
                <w:ilvl w:val="0"/>
                <w:numId w:val="8"/>
              </w:numPr>
              <w:spacing w:line="276" w:lineRule="auto"/>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8275A8">
              <w:rPr>
                <w:rFonts w:ascii="Century Gothic" w:hAnsi="Century Gothic"/>
                <w:bCs/>
                <w:i/>
                <w:lang w:val="es-ES_tradnl"/>
              </w:rPr>
              <w:t xml:space="preserve">Datos académicos: </w:t>
            </w:r>
            <w:r w:rsidRPr="008275A8">
              <w:rPr>
                <w:rFonts w:ascii="Century Gothic" w:hAnsi="Century Gothic"/>
                <w:bCs/>
                <w:lang w:val="es-ES_tradnl"/>
              </w:rPr>
              <w:t>Nivel de estudios.</w:t>
            </w:r>
          </w:p>
          <w:p w14:paraId="7E291947" w14:textId="77777777" w:rsidR="008275A8" w:rsidRPr="008275A8" w:rsidRDefault="008275A8" w:rsidP="00277D11">
            <w:pPr>
              <w:numPr>
                <w:ilvl w:val="0"/>
                <w:numId w:val="8"/>
              </w:numPr>
              <w:spacing w:line="276" w:lineRule="auto"/>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8275A8">
              <w:rPr>
                <w:rFonts w:ascii="Century Gothic" w:hAnsi="Century Gothic"/>
                <w:lang w:val="es-ES_tradnl"/>
              </w:rPr>
              <w:t xml:space="preserve">Características personales: </w:t>
            </w:r>
            <w:r w:rsidRPr="008275A8">
              <w:rPr>
                <w:rFonts w:ascii="Century Gothic" w:hAnsi="Century Gothic"/>
                <w:bCs/>
                <w:lang w:val="es-ES_tradnl"/>
              </w:rPr>
              <w:t>F</w:t>
            </w:r>
            <w:r w:rsidRPr="008275A8">
              <w:rPr>
                <w:rFonts w:ascii="Century Gothic" w:hAnsi="Century Gothic"/>
                <w:bCs/>
              </w:rPr>
              <w:t>echa de nacimiento, lugar de nacimiento, edad, sexo, nacionalidad</w:t>
            </w:r>
            <w:r w:rsidRPr="008275A8">
              <w:rPr>
                <w:rFonts w:ascii="Century Gothic" w:hAnsi="Century Gothic"/>
                <w:lang w:val="es-ES_tradnl"/>
              </w:rPr>
              <w:t>.</w:t>
            </w:r>
          </w:p>
          <w:p w14:paraId="09BBB5DA" w14:textId="77777777" w:rsidR="008275A8" w:rsidRPr="008275A8" w:rsidRDefault="008275A8" w:rsidP="00277D11">
            <w:pPr>
              <w:numPr>
                <w:ilvl w:val="0"/>
                <w:numId w:val="8"/>
              </w:numPr>
              <w:spacing w:line="276" w:lineRule="auto"/>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8275A8">
              <w:rPr>
                <w:rFonts w:ascii="Century Gothic" w:hAnsi="Century Gothic"/>
                <w:bCs/>
                <w:i/>
                <w:lang w:val="es-ES_tradnl"/>
              </w:rPr>
              <w:t xml:space="preserve">Circunstancias sociales y familiares: </w:t>
            </w:r>
            <w:r w:rsidRPr="008275A8">
              <w:rPr>
                <w:rFonts w:ascii="Century Gothic" w:hAnsi="Century Gothic"/>
                <w:bCs/>
                <w:lang w:val="es-ES_tradnl"/>
              </w:rPr>
              <w:t>Información acreditativo de titularidad (</w:t>
            </w:r>
            <w:r w:rsidRPr="008275A8">
              <w:rPr>
                <w:rFonts w:ascii="Century Gothic" w:hAnsi="Century Gothic"/>
                <w:bCs/>
              </w:rPr>
              <w:t>Contrato de alquiler, escritura de compra/herencia/etc.), e información acreditativa de residencia (recibo de luz, agua, IBI).</w:t>
            </w:r>
          </w:p>
          <w:p w14:paraId="013C25D2"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8275A8">
              <w:rPr>
                <w:rFonts w:ascii="Century Gothic" w:hAnsi="Century Gothic"/>
                <w:b/>
                <w:bCs/>
              </w:rPr>
              <w:t>DATOS RELATIVOS A INFRACCIONES Y CONDENAS PENALES</w:t>
            </w:r>
          </w:p>
          <w:p w14:paraId="7B83908C" w14:textId="77777777" w:rsidR="00D840BC"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bCs/>
              </w:rPr>
              <w:t xml:space="preserve">Sentencia judicial que atribuya la patria potestad. </w:t>
            </w:r>
          </w:p>
        </w:tc>
      </w:tr>
      <w:tr w:rsidR="00D840BC" w14:paraId="5B713996"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E4DF634" w14:textId="77777777" w:rsidR="00D840BC" w:rsidRDefault="00D840BC" w:rsidP="00355C0B">
            <w:pPr>
              <w:spacing w:line="276" w:lineRule="auto"/>
              <w:rPr>
                <w:rFonts w:ascii="Century Gothic" w:hAnsi="Century Gothic"/>
              </w:rPr>
            </w:pPr>
          </w:p>
          <w:p w14:paraId="5FEAE655" w14:textId="77777777" w:rsidR="00D840BC" w:rsidRDefault="00D840BC" w:rsidP="00355C0B">
            <w:pPr>
              <w:spacing w:line="276" w:lineRule="auto"/>
              <w:rPr>
                <w:rFonts w:ascii="Century Gothic" w:hAnsi="Century Gothic"/>
              </w:rPr>
            </w:pPr>
            <w:r w:rsidRPr="641DE736">
              <w:rPr>
                <w:rFonts w:ascii="Century Gothic" w:hAnsi="Century Gothic"/>
              </w:rPr>
              <w:t>Categoría de interesados</w:t>
            </w:r>
          </w:p>
          <w:p w14:paraId="51932E1F"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165D3853" w14:textId="77777777" w:rsidR="00D840BC" w:rsidRDefault="00D840BC"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1146928F" w14:textId="77777777" w:rsidR="00D840BC" w:rsidRPr="002F22BA" w:rsidRDefault="004A3C90" w:rsidP="00355C0B">
            <w:pPr>
              <w:spacing w:after="160" w:line="276" w:lineRule="auto"/>
              <w:jc w:val="both"/>
              <w:cnfStyle w:val="000000000000" w:firstRow="0" w:lastRow="0" w:firstColumn="0" w:lastColumn="0" w:oddVBand="0" w:evenVBand="0" w:oddHBand="0" w:evenHBand="0" w:firstRowFirstColumn="0" w:firstRowLastColumn="0" w:lastRowFirstColumn="0" w:lastRowLastColumn="0"/>
            </w:pPr>
            <w:r>
              <w:rPr>
                <w:rFonts w:ascii="Century Gothic" w:hAnsi="Century Gothic"/>
              </w:rPr>
              <w:t xml:space="preserve">Ciudadanos residentes en el municipio de Ondara. </w:t>
            </w:r>
          </w:p>
        </w:tc>
      </w:tr>
      <w:tr w:rsidR="00D840BC" w14:paraId="3555B3C4"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1BB0DD4" w14:textId="77777777" w:rsidR="00D840BC" w:rsidRDefault="00D840BC" w:rsidP="00355C0B">
            <w:pPr>
              <w:spacing w:line="276" w:lineRule="auto"/>
              <w:rPr>
                <w:rFonts w:ascii="Century Gothic" w:hAnsi="Century Gothic"/>
              </w:rPr>
            </w:pPr>
            <w:r w:rsidRPr="641DE736">
              <w:rPr>
                <w:rFonts w:ascii="Century Gothic" w:hAnsi="Century Gothic"/>
              </w:rPr>
              <w:t>Categorías de destinatarios de comunicaciones</w:t>
            </w:r>
          </w:p>
          <w:p w14:paraId="200E4BCB"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5F7E730D" w14:textId="77777777" w:rsidR="008275A8" w:rsidRPr="008275A8" w:rsidRDefault="008275A8" w:rsidP="008275A8">
            <w:p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8275A8">
              <w:rPr>
                <w:rFonts w:ascii="Century Gothic" w:hAnsi="Century Gothic" w:cs="Calibri"/>
              </w:rPr>
              <w:t>Se cederán los datos cuando así lo establezca la Ley a:</w:t>
            </w:r>
          </w:p>
          <w:p w14:paraId="11109E6E" w14:textId="77777777" w:rsidR="008275A8" w:rsidRPr="008275A8" w:rsidRDefault="008275A8" w:rsidP="00277D11">
            <w:pPr>
              <w:numPr>
                <w:ilvl w:val="0"/>
                <w:numId w:val="30"/>
              </w:numPr>
              <w:spacing w:after="200"/>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8275A8">
              <w:rPr>
                <w:rFonts w:ascii="Century Gothic" w:hAnsi="Century Gothic" w:cs="Calibri"/>
              </w:rPr>
              <w:t>Otras Administraciones públicas que lo soliciten, solamente cuando les sean necesarios para el ejercicio de sus respectivas competencias, y exclusivamente para asuntos en los que la residencia o el domicilio sean datos relevantes</w:t>
            </w:r>
            <w:r w:rsidRPr="008275A8">
              <w:rPr>
                <w:rFonts w:ascii="Century Gothic" w:hAnsi="Century Gothic" w:cs="Calibri"/>
                <w:lang w:val="es-ES_tradnl"/>
              </w:rPr>
              <w:t>.</w:t>
            </w:r>
          </w:p>
          <w:p w14:paraId="459A9A3B" w14:textId="77777777" w:rsidR="008275A8" w:rsidRPr="008275A8" w:rsidRDefault="008275A8" w:rsidP="00277D11">
            <w:pPr>
              <w:numPr>
                <w:ilvl w:val="0"/>
                <w:numId w:val="30"/>
              </w:numPr>
              <w:spacing w:after="200"/>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8275A8">
              <w:rPr>
                <w:rFonts w:ascii="Century Gothic" w:hAnsi="Century Gothic" w:cs="Calibri"/>
                <w:lang w:val="es-ES_tradnl"/>
              </w:rPr>
              <w:t>Jueces y tribunales.</w:t>
            </w:r>
          </w:p>
          <w:p w14:paraId="571BB315" w14:textId="77777777" w:rsidR="008275A8" w:rsidRDefault="008275A8" w:rsidP="00277D11">
            <w:pPr>
              <w:numPr>
                <w:ilvl w:val="0"/>
                <w:numId w:val="30"/>
              </w:numPr>
              <w:spacing w:after="200"/>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8275A8">
              <w:rPr>
                <w:rFonts w:ascii="Century Gothic" w:hAnsi="Century Gothic" w:cs="Calibri"/>
              </w:rPr>
              <w:t>Instituto Nacional de Estadística</w:t>
            </w:r>
            <w:r w:rsidRPr="008275A8">
              <w:rPr>
                <w:rFonts w:ascii="Century Gothic" w:hAnsi="Century Gothic" w:cs="Calibri"/>
                <w:lang w:val="es-ES_tradnl"/>
              </w:rPr>
              <w:t xml:space="preserve"> e Instituto Valenciano de Estadística.</w:t>
            </w:r>
          </w:p>
          <w:p w14:paraId="5CB20AD0" w14:textId="77777777" w:rsidR="004A3C90" w:rsidRPr="008275A8" w:rsidRDefault="008275A8" w:rsidP="00277D11">
            <w:pPr>
              <w:numPr>
                <w:ilvl w:val="0"/>
                <w:numId w:val="30"/>
              </w:numPr>
              <w:spacing w:after="200"/>
              <w:ind w:left="459"/>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8275A8">
              <w:rPr>
                <w:rFonts w:ascii="Century Gothic" w:hAnsi="Century Gothic" w:cs="Calibri"/>
              </w:rPr>
              <w:lastRenderedPageBreak/>
              <w:t>Fuerzas y cuerpos de seguridad.</w:t>
            </w:r>
          </w:p>
        </w:tc>
      </w:tr>
      <w:tr w:rsidR="00D840BC" w14:paraId="39B6AA12"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3DE36C1" w14:textId="77777777" w:rsidR="00D840BC" w:rsidRDefault="00D840BC" w:rsidP="00355C0B">
            <w:pPr>
              <w:spacing w:line="276" w:lineRule="auto"/>
              <w:rPr>
                <w:rFonts w:ascii="Century Gothic" w:hAnsi="Century Gothic"/>
              </w:rPr>
            </w:pPr>
            <w:r w:rsidRPr="641DE736">
              <w:rPr>
                <w:rFonts w:ascii="Century Gothic" w:hAnsi="Century Gothic"/>
              </w:rPr>
              <w:t>Transferencias internacionales</w:t>
            </w:r>
          </w:p>
        </w:tc>
        <w:tc>
          <w:tcPr>
            <w:tcW w:w="11056" w:type="dxa"/>
            <w:tcBorders>
              <w:right w:val="single" w:sz="4" w:space="0" w:color="2683C6" w:themeColor="accent6"/>
            </w:tcBorders>
            <w:vAlign w:val="center"/>
          </w:tcPr>
          <w:p w14:paraId="6EE747B4" w14:textId="77777777" w:rsidR="00D840BC" w:rsidRDefault="00D840BC" w:rsidP="00BA282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D840BC" w14:paraId="3F86765F"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FA73AC0" w14:textId="77777777" w:rsidR="00D840BC" w:rsidRDefault="00D840BC" w:rsidP="00355C0B">
            <w:pPr>
              <w:spacing w:line="276" w:lineRule="auto"/>
              <w:rPr>
                <w:rFonts w:ascii="Century Gothic" w:hAnsi="Century Gothic"/>
              </w:rPr>
            </w:pPr>
            <w:r w:rsidRPr="641DE736">
              <w:rPr>
                <w:rFonts w:ascii="Century Gothic" w:hAnsi="Century Gothic"/>
              </w:rPr>
              <w:t>Plazo/Criterio de conservación de los datos</w:t>
            </w:r>
          </w:p>
          <w:p w14:paraId="3D8592CB" w14:textId="77777777" w:rsidR="00D840BC" w:rsidRDefault="00D840BC" w:rsidP="00355C0B">
            <w:pPr>
              <w:spacing w:line="276" w:lineRule="auto"/>
              <w:rPr>
                <w:rFonts w:ascii="Century Gothic" w:hAnsi="Century Gothic"/>
              </w:rPr>
            </w:pPr>
          </w:p>
        </w:tc>
        <w:tc>
          <w:tcPr>
            <w:tcW w:w="11056" w:type="dxa"/>
            <w:tcBorders>
              <w:right w:val="single" w:sz="4" w:space="0" w:color="2683C6" w:themeColor="accent6"/>
            </w:tcBorders>
          </w:tcPr>
          <w:p w14:paraId="485D54AE" w14:textId="77777777" w:rsidR="00554139" w:rsidRPr="00554139" w:rsidRDefault="008275A8" w:rsidP="0055413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8275A8">
              <w:rPr>
                <w:rFonts w:ascii="Century Gothic" w:eastAsia="Century Gothic" w:hAnsi="Century Gothic" w:cs="Century Gothic"/>
              </w:rPr>
              <w:t>Los datos se mantendrán durante el tiempo que sea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D840BC" w14:paraId="5000D740"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477E837" w14:textId="77777777" w:rsidR="00D840BC" w:rsidRDefault="00D840BC" w:rsidP="00355C0B">
            <w:pPr>
              <w:spacing w:line="276" w:lineRule="auto"/>
              <w:rPr>
                <w:rFonts w:ascii="Century Gothic" w:hAnsi="Century Gothic"/>
              </w:rPr>
            </w:pPr>
            <w:r w:rsidRPr="641DE736">
              <w:rPr>
                <w:rFonts w:ascii="Century Gothic" w:hAnsi="Century Gothic"/>
              </w:rPr>
              <w:t>Descripción de las medidas técnicas y organizativas de seguridad</w:t>
            </w:r>
          </w:p>
        </w:tc>
        <w:tc>
          <w:tcPr>
            <w:tcW w:w="11056" w:type="dxa"/>
            <w:tcBorders>
              <w:right w:val="single" w:sz="4" w:space="0" w:color="2683C6" w:themeColor="accent6"/>
            </w:tcBorders>
          </w:tcPr>
          <w:p w14:paraId="27144752" w14:textId="74B36ABC" w:rsidR="00D840BC" w:rsidRDefault="00A56E92" w:rsidP="00355C0B">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56E92">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4B4E9082" w14:textId="77777777" w:rsidR="00D840BC" w:rsidRDefault="00D840BC" w:rsidP="00D840BC">
      <w:pPr>
        <w:pStyle w:val="Textoindependiente"/>
        <w:spacing w:line="276" w:lineRule="auto"/>
        <w:ind w:left="720"/>
        <w:jc w:val="both"/>
        <w:rPr>
          <w:rFonts w:ascii="Century Gothic" w:hAnsi="Century Gothic"/>
          <w:lang w:eastAsia="es-ES"/>
        </w:rPr>
      </w:pPr>
    </w:p>
    <w:p w14:paraId="200AB866" w14:textId="77777777" w:rsidR="004332A2" w:rsidRDefault="00132C91" w:rsidP="004332A2">
      <w:pPr>
        <w:pStyle w:val="Ttulo3"/>
      </w:pPr>
      <w:r>
        <w:br w:type="page"/>
      </w:r>
      <w:bookmarkStart w:id="22" w:name="_Toc159408940"/>
      <w:r w:rsidR="004332A2">
        <w:lastRenderedPageBreak/>
        <w:t xml:space="preserve">Actividad de Tratamiento: </w:t>
      </w:r>
      <w:r w:rsidR="00DB269B">
        <w:t>Archivo histórico/general</w:t>
      </w:r>
      <w:bookmarkEnd w:id="22"/>
    </w:p>
    <w:tbl>
      <w:tblPr>
        <w:tblStyle w:val="Tablaconcuadrcula2-nfasis6"/>
        <w:tblW w:w="0" w:type="auto"/>
        <w:tblLook w:val="04A0" w:firstRow="1" w:lastRow="0" w:firstColumn="1" w:lastColumn="0" w:noHBand="0" w:noVBand="1"/>
      </w:tblPr>
      <w:tblGrid>
        <w:gridCol w:w="3466"/>
        <w:gridCol w:w="10526"/>
      </w:tblGrid>
      <w:tr w:rsidR="004332A2" w14:paraId="79B36C02"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5650ED7B" w14:textId="77777777" w:rsidR="004332A2" w:rsidRPr="00750EA4" w:rsidRDefault="00DB269B" w:rsidP="004332A2">
            <w:pPr>
              <w:tabs>
                <w:tab w:val="left" w:pos="971"/>
              </w:tabs>
              <w:spacing w:line="276" w:lineRule="auto"/>
              <w:jc w:val="center"/>
              <w:rPr>
                <w:rFonts w:ascii="Century Gothic" w:hAnsi="Century Gothic"/>
                <w:color w:val="FFFFFF" w:themeColor="background1"/>
                <w:highlight w:val="yellow"/>
              </w:rPr>
            </w:pPr>
            <w:r w:rsidRPr="00DB269B">
              <w:rPr>
                <w:rFonts w:ascii="Century Gothic" w:hAnsi="Century Gothic"/>
                <w:color w:val="FFFFFF" w:themeColor="background1"/>
              </w:rPr>
              <w:t>Actividad de tratamiento 02</w:t>
            </w:r>
            <w:r w:rsidR="004332A2" w:rsidRPr="00DB269B">
              <w:rPr>
                <w:rFonts w:ascii="Century Gothic" w:hAnsi="Century Gothic"/>
                <w:color w:val="FFFFFF" w:themeColor="background1"/>
              </w:rPr>
              <w:t xml:space="preserve">_ </w:t>
            </w:r>
            <w:r w:rsidRPr="00DB269B">
              <w:rPr>
                <w:rFonts w:ascii="Century Gothic" w:hAnsi="Century Gothic"/>
                <w:color w:val="FFFFFF" w:themeColor="background1"/>
              </w:rPr>
              <w:t>Archivo histórico/general</w:t>
            </w:r>
          </w:p>
        </w:tc>
      </w:tr>
      <w:tr w:rsidR="004332A2" w14:paraId="238BFB32"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343913E" w14:textId="77777777" w:rsidR="004332A2" w:rsidRDefault="004332A2" w:rsidP="004332A2">
            <w:pPr>
              <w:spacing w:line="276" w:lineRule="auto"/>
              <w:rPr>
                <w:rFonts w:ascii="Century Gothic" w:hAnsi="Century Gothic"/>
              </w:rPr>
            </w:pPr>
            <w:r w:rsidRPr="54CF518C">
              <w:rPr>
                <w:rFonts w:ascii="Century Gothic" w:hAnsi="Century Gothic"/>
              </w:rPr>
              <w:t>Nombre y datos de contacto del responsable</w:t>
            </w:r>
          </w:p>
        </w:tc>
        <w:tc>
          <w:tcPr>
            <w:tcW w:w="0" w:type="auto"/>
            <w:tcBorders>
              <w:right w:val="single" w:sz="4" w:space="0" w:color="2683C6" w:themeColor="accent6"/>
            </w:tcBorders>
          </w:tcPr>
          <w:p w14:paraId="0227F5EE" w14:textId="77777777" w:rsidR="004332A2" w:rsidRPr="0005381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52126F6C" w14:textId="77777777" w:rsidR="004332A2" w:rsidRPr="0005381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28495269"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1FEB5E43" w14:textId="77777777" w:rsidR="004332A2" w:rsidRPr="00567DD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4332A2" w14:paraId="7CD8DE73" w14:textId="77777777" w:rsidTr="004332A2">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C30723F" w14:textId="77777777" w:rsidR="004332A2" w:rsidRDefault="004332A2" w:rsidP="004332A2">
            <w:pPr>
              <w:spacing w:line="276" w:lineRule="auto"/>
              <w:rPr>
                <w:rFonts w:ascii="Century Gothic" w:hAnsi="Century Gothic"/>
              </w:rPr>
            </w:pPr>
            <w:r>
              <w:rPr>
                <w:rFonts w:ascii="Century Gothic" w:hAnsi="Century Gothic"/>
              </w:rPr>
              <w:t>Datos de contacto del DPD</w:t>
            </w:r>
          </w:p>
        </w:tc>
        <w:tc>
          <w:tcPr>
            <w:tcW w:w="0" w:type="auto"/>
            <w:tcBorders>
              <w:right w:val="single" w:sz="4" w:space="0" w:color="2683C6" w:themeColor="accent6"/>
            </w:tcBorders>
          </w:tcPr>
          <w:p w14:paraId="6828B5F1"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0" w:history="1">
              <w:r w:rsidRPr="00071E01">
                <w:rPr>
                  <w:rStyle w:val="Hipervnculo"/>
                  <w:rFonts w:ascii="Century Gothic" w:hAnsi="Century Gothic"/>
                </w:rPr>
                <w:t>dpd@ondara.org</w:t>
              </w:r>
            </w:hyperlink>
          </w:p>
        </w:tc>
      </w:tr>
      <w:tr w:rsidR="004332A2" w14:paraId="02E57E77"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6DAE44E" w14:textId="77777777" w:rsidR="004332A2" w:rsidRPr="00750EA4" w:rsidRDefault="004332A2" w:rsidP="004332A2">
            <w:pPr>
              <w:spacing w:line="276" w:lineRule="auto"/>
              <w:rPr>
                <w:rFonts w:ascii="Century Gothic" w:hAnsi="Century Gothic"/>
              </w:rPr>
            </w:pPr>
            <w:r w:rsidRPr="55982768">
              <w:rPr>
                <w:rFonts w:ascii="Century Gothic" w:hAnsi="Century Gothic"/>
              </w:rPr>
              <w:t>Legitimación del tratamiento</w:t>
            </w:r>
          </w:p>
        </w:tc>
        <w:tc>
          <w:tcPr>
            <w:tcW w:w="0" w:type="auto"/>
            <w:tcBorders>
              <w:right w:val="single" w:sz="4" w:space="0" w:color="2683C6" w:themeColor="accent6"/>
            </w:tcBorders>
          </w:tcPr>
          <w:p w14:paraId="367547FF"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07F14">
              <w:rPr>
                <w:rFonts w:ascii="Century Gothic" w:hAnsi="Century Gothic"/>
              </w:rPr>
              <w:t>RGPD: 6.1.c) y e): Cumplimiento de una obligación legal aplicable al responsable del tratamiento y tratamiento necesario para el cumplimiento de una misión realizada en interés público</w:t>
            </w:r>
            <w:r>
              <w:rPr>
                <w:rFonts w:ascii="Century Gothic" w:hAnsi="Century Gothic"/>
              </w:rPr>
              <w:t>:</w:t>
            </w:r>
          </w:p>
          <w:p w14:paraId="4C57DC4D" w14:textId="77777777" w:rsidR="004332A2" w:rsidRPr="00B55C6A" w:rsidRDefault="004332A2" w:rsidP="00277D11">
            <w:pPr>
              <w:pStyle w:val="Prrafodelista"/>
              <w:numPr>
                <w:ilvl w:val="0"/>
                <w:numId w:val="12"/>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rPr>
              <w:t>Real Decreto 1708/2011, de 18 de noviembre, por el que se establece el Sistema Español de Archivos y se regula el Sistema de Archivos de la Administración General del Estado y de sus Organismos Públicos y su régimen de acceso.</w:t>
            </w:r>
          </w:p>
          <w:p w14:paraId="61AB4791"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332A2" w14:paraId="0E735129"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9314737" w14:textId="77777777" w:rsidR="004332A2" w:rsidRDefault="004332A2" w:rsidP="004332A2">
            <w:pPr>
              <w:spacing w:line="276" w:lineRule="auto"/>
              <w:rPr>
                <w:rFonts w:ascii="Century Gothic" w:hAnsi="Century Gothic"/>
              </w:rPr>
            </w:pPr>
            <w:r w:rsidRPr="55982768">
              <w:rPr>
                <w:rFonts w:ascii="Century Gothic" w:hAnsi="Century Gothic"/>
              </w:rPr>
              <w:t>Fines del tratamiento</w:t>
            </w:r>
          </w:p>
        </w:tc>
        <w:tc>
          <w:tcPr>
            <w:tcW w:w="0" w:type="auto"/>
            <w:tcBorders>
              <w:right w:val="single" w:sz="4" w:space="0" w:color="2683C6" w:themeColor="accent6"/>
            </w:tcBorders>
          </w:tcPr>
          <w:p w14:paraId="3285D45D"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117E69">
              <w:rPr>
                <w:rFonts w:ascii="Century Gothic" w:hAnsi="Century Gothic"/>
              </w:rPr>
              <w:t>Recepción y salida de documentación y registro de la misma.</w:t>
            </w:r>
          </w:p>
          <w:p w14:paraId="5330B3EC"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Acceso a los documentos archivados en el Archivo del Ayuntamiento. </w:t>
            </w:r>
          </w:p>
        </w:tc>
      </w:tr>
      <w:tr w:rsidR="004332A2" w14:paraId="31D107A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8FD3F00" w14:textId="77777777" w:rsidR="004332A2" w:rsidRDefault="004332A2" w:rsidP="004332A2">
            <w:pPr>
              <w:spacing w:line="276" w:lineRule="auto"/>
              <w:rPr>
                <w:rFonts w:ascii="Century Gothic" w:hAnsi="Century Gothic"/>
              </w:rPr>
            </w:pPr>
            <w:r w:rsidRPr="55982768">
              <w:rPr>
                <w:rFonts w:ascii="Century Gothic" w:hAnsi="Century Gothic"/>
              </w:rPr>
              <w:t>Categoría de datos personales</w:t>
            </w:r>
          </w:p>
        </w:tc>
        <w:tc>
          <w:tcPr>
            <w:tcW w:w="0" w:type="auto"/>
            <w:tcBorders>
              <w:right w:val="single" w:sz="4" w:space="0" w:color="2683C6" w:themeColor="accent6"/>
            </w:tcBorders>
          </w:tcPr>
          <w:p w14:paraId="2666CA2E" w14:textId="77777777" w:rsidR="004332A2" w:rsidRPr="00411C6D"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11C6D">
              <w:rPr>
                <w:rFonts w:ascii="Century Gothic" w:hAnsi="Century Gothic" w:cs="Helvetica"/>
                <w:b/>
                <w:bCs/>
              </w:rPr>
              <w:t>CATEGORÍAS DE DATOS DE CARÁCTER IDENTIFICATIVO</w:t>
            </w:r>
          </w:p>
          <w:p w14:paraId="5066FED5"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Datos identificativos (Nombre, </w:t>
            </w:r>
            <w:r w:rsidRPr="008D7D13">
              <w:rPr>
                <w:rFonts w:ascii="Century Gothic" w:hAnsi="Century Gothic"/>
              </w:rPr>
              <w:t xml:space="preserve">apellidos, </w:t>
            </w:r>
            <w:r>
              <w:rPr>
                <w:rFonts w:ascii="Century Gothic" w:hAnsi="Century Gothic"/>
              </w:rPr>
              <w:t xml:space="preserve">imagen y </w:t>
            </w:r>
            <w:r w:rsidRPr="008D7D13">
              <w:rPr>
                <w:rFonts w:ascii="Century Gothic" w:hAnsi="Century Gothic"/>
              </w:rPr>
              <w:t>DNI</w:t>
            </w:r>
            <w:r>
              <w:rPr>
                <w:rFonts w:ascii="Century Gothic" w:hAnsi="Century Gothic"/>
              </w:rPr>
              <w:t>)</w:t>
            </w:r>
          </w:p>
          <w:p w14:paraId="1A4B0D18"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w:t>
            </w:r>
          </w:p>
          <w:p w14:paraId="4C4211C8"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Email</w:t>
            </w:r>
          </w:p>
          <w:p w14:paraId="1DB10B1D"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w:t>
            </w:r>
            <w:r w:rsidRPr="008D7D13">
              <w:rPr>
                <w:rFonts w:ascii="Century Gothic" w:hAnsi="Century Gothic"/>
              </w:rPr>
              <w:t xml:space="preserve">irma </w:t>
            </w:r>
          </w:p>
          <w:p w14:paraId="2C0408C4" w14:textId="77777777" w:rsidR="004332A2" w:rsidRPr="002F22BA"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Teléfono</w:t>
            </w:r>
          </w:p>
        </w:tc>
      </w:tr>
      <w:tr w:rsidR="004332A2" w14:paraId="13164415"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B1F0083" w14:textId="77777777" w:rsidR="004332A2" w:rsidRDefault="004332A2" w:rsidP="004332A2">
            <w:pPr>
              <w:spacing w:line="276" w:lineRule="auto"/>
              <w:rPr>
                <w:rFonts w:ascii="Century Gothic" w:hAnsi="Century Gothic"/>
              </w:rPr>
            </w:pPr>
            <w:r w:rsidRPr="55982768">
              <w:rPr>
                <w:rFonts w:ascii="Century Gothic" w:hAnsi="Century Gothic"/>
              </w:rPr>
              <w:lastRenderedPageBreak/>
              <w:t>Categoría de interesados</w:t>
            </w:r>
          </w:p>
        </w:tc>
        <w:tc>
          <w:tcPr>
            <w:tcW w:w="0" w:type="auto"/>
            <w:tcBorders>
              <w:right w:val="single" w:sz="4" w:space="0" w:color="2683C6" w:themeColor="accent6"/>
            </w:tcBorders>
            <w:vAlign w:val="center"/>
          </w:tcPr>
          <w:p w14:paraId="2F636494" w14:textId="77777777" w:rsid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Todos. </w:t>
            </w:r>
          </w:p>
        </w:tc>
      </w:tr>
      <w:tr w:rsidR="004332A2" w14:paraId="6654BDF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83E8396" w14:textId="77777777" w:rsidR="004332A2" w:rsidRDefault="004332A2" w:rsidP="004332A2">
            <w:pPr>
              <w:spacing w:line="276" w:lineRule="auto"/>
              <w:rPr>
                <w:rFonts w:ascii="Century Gothic" w:hAnsi="Century Gothic"/>
              </w:rPr>
            </w:pPr>
            <w:r w:rsidRPr="55982768">
              <w:rPr>
                <w:rFonts w:ascii="Century Gothic" w:hAnsi="Century Gothic"/>
              </w:rPr>
              <w:t>Categorías de destinatarios de comunicaciones</w:t>
            </w:r>
          </w:p>
        </w:tc>
        <w:tc>
          <w:tcPr>
            <w:tcW w:w="0" w:type="auto"/>
            <w:tcBorders>
              <w:right w:val="single" w:sz="4" w:space="0" w:color="2683C6" w:themeColor="accent6"/>
            </w:tcBorders>
            <w:vAlign w:val="center"/>
          </w:tcPr>
          <w:p w14:paraId="714B06E7" w14:textId="77777777" w:rsidR="004332A2" w:rsidRPr="00CD0E21"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A otras Administraciones Públicas si corresponden.  </w:t>
            </w:r>
          </w:p>
        </w:tc>
      </w:tr>
      <w:tr w:rsidR="004332A2" w14:paraId="1597FB21"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C084B86" w14:textId="77777777" w:rsidR="004332A2" w:rsidRDefault="004332A2" w:rsidP="004332A2">
            <w:pPr>
              <w:spacing w:line="276" w:lineRule="auto"/>
              <w:rPr>
                <w:rFonts w:ascii="Century Gothic" w:hAnsi="Century Gothic"/>
              </w:rPr>
            </w:pPr>
          </w:p>
          <w:p w14:paraId="4546469F" w14:textId="77777777" w:rsidR="004332A2" w:rsidRDefault="004332A2" w:rsidP="004332A2">
            <w:pPr>
              <w:spacing w:line="276" w:lineRule="auto"/>
              <w:rPr>
                <w:rFonts w:ascii="Century Gothic" w:hAnsi="Century Gothic"/>
              </w:rPr>
            </w:pPr>
            <w:r w:rsidRPr="55982768">
              <w:rPr>
                <w:rFonts w:ascii="Century Gothic" w:hAnsi="Century Gothic"/>
              </w:rPr>
              <w:t>Transferencias internacionales</w:t>
            </w:r>
          </w:p>
          <w:p w14:paraId="34100DAA" w14:textId="77777777" w:rsidR="004332A2" w:rsidRDefault="004332A2" w:rsidP="004332A2">
            <w:pPr>
              <w:spacing w:line="276" w:lineRule="auto"/>
              <w:rPr>
                <w:rFonts w:ascii="Century Gothic" w:hAnsi="Century Gothic"/>
              </w:rPr>
            </w:pPr>
          </w:p>
        </w:tc>
        <w:tc>
          <w:tcPr>
            <w:tcW w:w="0" w:type="auto"/>
            <w:tcBorders>
              <w:right w:val="single" w:sz="4" w:space="0" w:color="2683C6" w:themeColor="accent6"/>
            </w:tcBorders>
            <w:vAlign w:val="center"/>
          </w:tcPr>
          <w:p w14:paraId="66E90CAB" w14:textId="77777777" w:rsidR="004332A2" w:rsidRPr="00F93B15"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4332A2" w14:paraId="79C154A1"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289CFE6" w14:textId="77777777" w:rsidR="004332A2" w:rsidRDefault="004332A2" w:rsidP="004332A2">
            <w:pPr>
              <w:spacing w:line="276" w:lineRule="auto"/>
              <w:rPr>
                <w:rFonts w:ascii="Century Gothic" w:hAnsi="Century Gothic"/>
              </w:rPr>
            </w:pPr>
            <w:r w:rsidRPr="55982768">
              <w:rPr>
                <w:rFonts w:ascii="Century Gothic" w:hAnsi="Century Gothic"/>
              </w:rPr>
              <w:t>Plazo/Criterio de conservación de los datos</w:t>
            </w:r>
          </w:p>
        </w:tc>
        <w:tc>
          <w:tcPr>
            <w:tcW w:w="0" w:type="auto"/>
            <w:tcBorders>
              <w:right w:val="single" w:sz="4" w:space="0" w:color="2683C6" w:themeColor="accent6"/>
            </w:tcBorders>
          </w:tcPr>
          <w:p w14:paraId="7BF952CA"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75116F">
              <w:rPr>
                <w:rFonts w:ascii="Century Gothic" w:hAnsi="Century Gothic"/>
                <w:szCs w:val="20"/>
              </w:rPr>
              <w:t xml:space="preserve">Los datos objeto de tratamiento serán conservados durante el tiempo necesario para cumplir con la finalidad para la que se recabaron </w:t>
            </w:r>
            <w:r>
              <w:rPr>
                <w:rFonts w:ascii="Century Gothic" w:hAnsi="Century Gothic"/>
                <w:szCs w:val="20"/>
              </w:rPr>
              <w:t xml:space="preserve">así </w:t>
            </w:r>
            <w:r w:rsidRPr="00755CF4">
              <w:rPr>
                <w:rFonts w:ascii="Century Gothic" w:hAnsi="Century Gothic" w:cs="Arial"/>
              </w:rPr>
              <w:t>como para determinar las posibles responsabilidades que se pudieran derivar de dicha finalidad</w:t>
            </w:r>
            <w:r>
              <w:rPr>
                <w:rFonts w:ascii="Century Gothic" w:hAnsi="Century Gothic" w:cs="Arial"/>
              </w:rPr>
              <w:t>.</w:t>
            </w:r>
          </w:p>
          <w:p w14:paraId="26E9FDFB" w14:textId="77777777" w:rsidR="004332A2" w:rsidRPr="00AC10B8"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A7D88">
              <w:rPr>
                <w:rFonts w:ascii="Century Gothic" w:hAnsi="Century Gothic" w:cs="Arial"/>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apropiadas que impone el RGPD.</w:t>
            </w:r>
          </w:p>
        </w:tc>
      </w:tr>
      <w:tr w:rsidR="004332A2" w14:paraId="41A0ECA3"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8D8AB83" w14:textId="77777777" w:rsidR="004332A2" w:rsidRDefault="004332A2" w:rsidP="004332A2">
            <w:pPr>
              <w:spacing w:line="276" w:lineRule="auto"/>
              <w:rPr>
                <w:rFonts w:ascii="Century Gothic" w:hAnsi="Century Gothic"/>
              </w:rPr>
            </w:pPr>
            <w:r w:rsidRPr="00F063EA">
              <w:rPr>
                <w:rFonts w:ascii="Century Gothic" w:hAnsi="Century Gothic"/>
              </w:rPr>
              <w:t>Descripción de las medidas técnic</w:t>
            </w:r>
            <w:r>
              <w:rPr>
                <w:rFonts w:ascii="Century Gothic" w:hAnsi="Century Gothic"/>
              </w:rPr>
              <w:t>as y organizativas de seguridad</w:t>
            </w:r>
          </w:p>
        </w:tc>
        <w:tc>
          <w:tcPr>
            <w:tcW w:w="0" w:type="auto"/>
            <w:tcBorders>
              <w:right w:val="single" w:sz="4" w:space="0" w:color="2683C6" w:themeColor="accent6"/>
            </w:tcBorders>
          </w:tcPr>
          <w:p w14:paraId="7B38805A" w14:textId="313BA3AF" w:rsidR="004332A2" w:rsidRPr="008E644E" w:rsidRDefault="00A56E9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A56E92">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55A31170" w14:textId="77777777" w:rsidR="008275A8" w:rsidRDefault="008275A8">
      <w:pPr>
        <w:rPr>
          <w:rFonts w:ascii="Century Gothic" w:hAnsi="Century Gothic"/>
          <w:lang w:eastAsia="es-ES"/>
        </w:rPr>
      </w:pPr>
    </w:p>
    <w:p w14:paraId="5CE67E81" w14:textId="77777777" w:rsidR="00F06D27" w:rsidRDefault="00F06D27">
      <w:pPr>
        <w:rPr>
          <w:rFonts w:ascii="Century Gothic" w:hAnsi="Century Gothic"/>
          <w:lang w:eastAsia="es-ES"/>
        </w:rPr>
      </w:pPr>
    </w:p>
    <w:p w14:paraId="6BE0E8ED" w14:textId="77777777" w:rsidR="00530E95" w:rsidRDefault="00530E95" w:rsidP="004332A2">
      <w:pPr>
        <w:pStyle w:val="Ttulo3"/>
      </w:pPr>
      <w:bookmarkStart w:id="23" w:name="_Toc159408941"/>
      <w:r>
        <w:lastRenderedPageBreak/>
        <w:t xml:space="preserve">Actividad de tratamiento: </w:t>
      </w:r>
      <w:r w:rsidR="00DB269B">
        <w:t>Expedición de firma digital</w:t>
      </w:r>
      <w:bookmarkEnd w:id="23"/>
    </w:p>
    <w:tbl>
      <w:tblPr>
        <w:tblStyle w:val="Tablaconcuadrcula2-nfasis6"/>
        <w:tblW w:w="14312" w:type="dxa"/>
        <w:tblLook w:val="04A0" w:firstRow="1" w:lastRow="0" w:firstColumn="1" w:lastColumn="0" w:noHBand="0" w:noVBand="1"/>
      </w:tblPr>
      <w:tblGrid>
        <w:gridCol w:w="3256"/>
        <w:gridCol w:w="11056"/>
      </w:tblGrid>
      <w:tr w:rsidR="008275A8" w14:paraId="028561E2" w14:textId="77777777" w:rsidTr="00530E9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E54B3E0" w14:textId="77777777" w:rsidR="008275A8" w:rsidRPr="00171C09" w:rsidRDefault="008275A8" w:rsidP="00DB269B">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w:t>
            </w:r>
            <w:r w:rsidR="00DB269B">
              <w:rPr>
                <w:rFonts w:ascii="Century Gothic" w:hAnsi="Century Gothic"/>
                <w:color w:val="FFFFFF" w:themeColor="background1"/>
              </w:rPr>
              <w:t>3</w:t>
            </w:r>
            <w:r w:rsidRPr="00171C09">
              <w:rPr>
                <w:rFonts w:ascii="Century Gothic" w:hAnsi="Century Gothic"/>
                <w:color w:val="FFFFFF" w:themeColor="background1"/>
              </w:rPr>
              <w:t>_</w:t>
            </w:r>
            <w:r w:rsidR="00DB269B" w:rsidRPr="00DB269B">
              <w:rPr>
                <w:rFonts w:ascii="Century Gothic" w:hAnsi="Century Gothic"/>
                <w:color w:val="FFFFFF" w:themeColor="background1"/>
              </w:rPr>
              <w:t>Expedición de firma digital</w:t>
            </w:r>
          </w:p>
        </w:tc>
      </w:tr>
      <w:tr w:rsidR="008275A8" w14:paraId="27136C32" w14:textId="77777777" w:rsidTr="00530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208D5D8" w14:textId="77777777" w:rsidR="008275A8" w:rsidRDefault="008275A8" w:rsidP="00530E95">
            <w:pPr>
              <w:spacing w:line="276" w:lineRule="auto"/>
              <w:rPr>
                <w:rFonts w:ascii="Century Gothic" w:hAnsi="Century Gothic"/>
              </w:rPr>
            </w:pPr>
            <w:r w:rsidRPr="54CF518C">
              <w:rPr>
                <w:rFonts w:ascii="Century Gothic" w:hAnsi="Century Gothic"/>
              </w:rPr>
              <w:t>Nombre y datos de contacto del responsable</w:t>
            </w:r>
          </w:p>
        </w:tc>
        <w:tc>
          <w:tcPr>
            <w:tcW w:w="11056" w:type="dxa"/>
            <w:tcBorders>
              <w:right w:val="single" w:sz="4" w:space="0" w:color="2683C6" w:themeColor="accent6"/>
            </w:tcBorders>
          </w:tcPr>
          <w:p w14:paraId="3800A8E5" w14:textId="77777777" w:rsidR="008275A8" w:rsidRPr="00053815"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0C5C397A" w14:textId="77777777" w:rsidR="008275A8" w:rsidRPr="00053815"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4915C075" w14:textId="77777777" w:rsidR="008275A8"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Dirección: Plaça Convent, númer</w:t>
            </w:r>
            <w:r>
              <w:rPr>
                <w:rFonts w:ascii="Century Gothic" w:hAnsi="Century Gothic"/>
              </w:rPr>
              <w:t xml:space="preserve">o 2, </w:t>
            </w:r>
          </w:p>
          <w:p w14:paraId="628518C0" w14:textId="77777777" w:rsidR="008275A8" w:rsidRPr="008275A8"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8275A8" w14:paraId="5483EC73" w14:textId="77777777" w:rsidTr="00530E95">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2F2A89F7" w14:textId="77777777" w:rsidR="008275A8" w:rsidRDefault="008275A8" w:rsidP="00530E95">
            <w:pPr>
              <w:spacing w:line="276" w:lineRule="auto"/>
              <w:rPr>
                <w:rFonts w:ascii="Century Gothic" w:hAnsi="Century Gothic"/>
              </w:rPr>
            </w:pPr>
            <w:r>
              <w:rPr>
                <w:rFonts w:ascii="Century Gothic" w:hAnsi="Century Gothic"/>
              </w:rPr>
              <w:t>Datos de contacto del DPD</w:t>
            </w:r>
          </w:p>
        </w:tc>
        <w:tc>
          <w:tcPr>
            <w:tcW w:w="11056" w:type="dxa"/>
            <w:tcBorders>
              <w:right w:val="single" w:sz="4" w:space="0" w:color="2683C6" w:themeColor="accent6"/>
            </w:tcBorders>
          </w:tcPr>
          <w:p w14:paraId="066B1150" w14:textId="77777777" w:rsidR="008275A8" w:rsidRDefault="008275A8" w:rsidP="00530E95">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1" w:history="1">
              <w:r w:rsidRPr="00071E01">
                <w:rPr>
                  <w:rStyle w:val="Hipervnculo"/>
                  <w:rFonts w:ascii="Century Gothic" w:hAnsi="Century Gothic"/>
                </w:rPr>
                <w:t>dpd@ondara.org</w:t>
              </w:r>
            </w:hyperlink>
          </w:p>
        </w:tc>
      </w:tr>
      <w:tr w:rsidR="008275A8" w14:paraId="22E4B7A6"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6412CF11" w14:textId="77777777" w:rsidR="008275A8" w:rsidRDefault="008275A8" w:rsidP="00530E95">
            <w:pPr>
              <w:spacing w:line="276" w:lineRule="auto"/>
              <w:rPr>
                <w:rFonts w:ascii="Century Gothic" w:hAnsi="Century Gothic"/>
              </w:rPr>
            </w:pPr>
            <w:r w:rsidRPr="641DE736">
              <w:rPr>
                <w:rFonts w:ascii="Century Gothic" w:hAnsi="Century Gothic"/>
              </w:rPr>
              <w:t>Legitimación del tratamiento</w:t>
            </w:r>
          </w:p>
        </w:tc>
        <w:tc>
          <w:tcPr>
            <w:tcW w:w="11056" w:type="dxa"/>
            <w:tcBorders>
              <w:right w:val="single" w:sz="4" w:space="0" w:color="2683C6" w:themeColor="accent6"/>
            </w:tcBorders>
          </w:tcPr>
          <w:p w14:paraId="409EB078" w14:textId="77777777" w:rsidR="008275A8" w:rsidRPr="008275A8" w:rsidRDefault="008275A8" w:rsidP="008275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RGPD: 6.1.e): Tratamiento necesario para el cumplimiento de una misión realizada en interés público o en el ejercicio de poderes públicos conferidos al responsable del tratamiento, concretamente: Ley 39/2015, de 1 de octubre, del Procedimiento Administrativo Común de las Administraciones Públicas.</w:t>
            </w:r>
          </w:p>
        </w:tc>
      </w:tr>
      <w:tr w:rsidR="008275A8" w14:paraId="4E872975"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B661CCB" w14:textId="77777777" w:rsidR="008275A8" w:rsidRDefault="008275A8" w:rsidP="00530E95">
            <w:pPr>
              <w:spacing w:line="276" w:lineRule="auto"/>
              <w:rPr>
                <w:rFonts w:ascii="Century Gothic" w:hAnsi="Century Gothic"/>
              </w:rPr>
            </w:pPr>
            <w:r w:rsidRPr="641DE736">
              <w:rPr>
                <w:rFonts w:ascii="Century Gothic" w:hAnsi="Century Gothic"/>
              </w:rPr>
              <w:t>Fines del tratamiento</w:t>
            </w:r>
          </w:p>
        </w:tc>
        <w:tc>
          <w:tcPr>
            <w:tcW w:w="11056" w:type="dxa"/>
            <w:tcBorders>
              <w:right w:val="single" w:sz="4" w:space="0" w:color="2683C6" w:themeColor="accent6"/>
            </w:tcBorders>
          </w:tcPr>
          <w:p w14:paraId="576B6825" w14:textId="77777777" w:rsidR="008275A8" w:rsidRPr="00F93B15" w:rsidRDefault="008275A8" w:rsidP="00530E95">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275A8">
              <w:rPr>
                <w:rFonts w:ascii="Century Gothic" w:hAnsi="Century Gothic"/>
              </w:rPr>
              <w:t>Gestionar los trámites de intermediación entre los ciudadanos y la Consejería de Nuevas Tecnologías, Innovación e Informática de la Diputación de Alicante para la expedición de la firma digital</w:t>
            </w:r>
            <w:r w:rsidRPr="008275A8">
              <w:rPr>
                <w:rFonts w:ascii="Century Gothic" w:hAnsi="Century Gothic"/>
                <w:lang w:val="es-ES_tradnl"/>
              </w:rPr>
              <w:t>.</w:t>
            </w:r>
          </w:p>
        </w:tc>
      </w:tr>
      <w:tr w:rsidR="008275A8" w14:paraId="5ADD56A9"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24E5B6D" w14:textId="77777777" w:rsidR="008275A8" w:rsidRDefault="008275A8" w:rsidP="00530E95">
            <w:pPr>
              <w:spacing w:line="276" w:lineRule="auto"/>
              <w:rPr>
                <w:rFonts w:ascii="Century Gothic" w:hAnsi="Century Gothic"/>
              </w:rPr>
            </w:pPr>
            <w:r w:rsidRPr="641DE736">
              <w:rPr>
                <w:rFonts w:ascii="Century Gothic" w:hAnsi="Century Gothic"/>
              </w:rPr>
              <w:t>Categoría de datos personales</w:t>
            </w:r>
          </w:p>
        </w:tc>
        <w:tc>
          <w:tcPr>
            <w:tcW w:w="11056" w:type="dxa"/>
            <w:tcBorders>
              <w:right w:val="single" w:sz="4" w:space="0" w:color="2683C6" w:themeColor="accent6"/>
            </w:tcBorders>
          </w:tcPr>
          <w:p w14:paraId="031629FC" w14:textId="77777777" w:rsidR="008275A8" w:rsidRPr="008275A8"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8275A8">
              <w:rPr>
                <w:rFonts w:ascii="Century Gothic" w:hAnsi="Century Gothic"/>
                <w:b/>
                <w:bCs/>
              </w:rPr>
              <w:t>CATEGORÍAS DE DATOS DE CARÁCTER IDENTIFICATIVO</w:t>
            </w:r>
          </w:p>
          <w:p w14:paraId="045563AB" w14:textId="77777777" w:rsidR="008275A8" w:rsidRPr="008275A8"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275A8">
              <w:rPr>
                <w:rFonts w:ascii="Century Gothic" w:hAnsi="Century Gothic"/>
              </w:rPr>
              <w:t>Datos identificativos (nombre, apellidos y DNI).</w:t>
            </w:r>
          </w:p>
        </w:tc>
      </w:tr>
      <w:tr w:rsidR="008275A8" w14:paraId="77FAED7B"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852836C" w14:textId="77777777" w:rsidR="008275A8" w:rsidRDefault="008275A8" w:rsidP="00530E95">
            <w:pPr>
              <w:spacing w:line="276" w:lineRule="auto"/>
              <w:rPr>
                <w:rFonts w:ascii="Century Gothic" w:hAnsi="Century Gothic"/>
              </w:rPr>
            </w:pPr>
          </w:p>
          <w:p w14:paraId="1088C8B0" w14:textId="77777777" w:rsidR="008275A8" w:rsidRDefault="008275A8" w:rsidP="00530E95">
            <w:pPr>
              <w:spacing w:line="276" w:lineRule="auto"/>
              <w:rPr>
                <w:rFonts w:ascii="Century Gothic" w:hAnsi="Century Gothic"/>
              </w:rPr>
            </w:pPr>
            <w:r w:rsidRPr="641DE736">
              <w:rPr>
                <w:rFonts w:ascii="Century Gothic" w:hAnsi="Century Gothic"/>
              </w:rPr>
              <w:t>Categoría de interesados</w:t>
            </w:r>
          </w:p>
          <w:p w14:paraId="6A87C48D" w14:textId="77777777" w:rsidR="008275A8" w:rsidRDefault="008275A8" w:rsidP="00530E95">
            <w:pPr>
              <w:spacing w:line="276" w:lineRule="auto"/>
              <w:rPr>
                <w:rFonts w:ascii="Century Gothic" w:hAnsi="Century Gothic"/>
              </w:rPr>
            </w:pPr>
          </w:p>
        </w:tc>
        <w:tc>
          <w:tcPr>
            <w:tcW w:w="11056" w:type="dxa"/>
            <w:tcBorders>
              <w:right w:val="single" w:sz="4" w:space="0" w:color="2683C6" w:themeColor="accent6"/>
            </w:tcBorders>
          </w:tcPr>
          <w:p w14:paraId="758C5366" w14:textId="77777777" w:rsidR="008275A8" w:rsidRDefault="008275A8" w:rsidP="00530E95">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23686BC3" w14:textId="77777777" w:rsidR="008275A8" w:rsidRPr="002F22BA" w:rsidRDefault="008275A8" w:rsidP="00530E95">
            <w:pPr>
              <w:spacing w:after="160" w:line="276" w:lineRule="auto"/>
              <w:jc w:val="both"/>
              <w:cnfStyle w:val="000000000000" w:firstRow="0" w:lastRow="0" w:firstColumn="0" w:lastColumn="0" w:oddVBand="0" w:evenVBand="0" w:oddHBand="0" w:evenHBand="0" w:firstRowFirstColumn="0" w:firstRowLastColumn="0" w:lastRowFirstColumn="0" w:lastRowLastColumn="0"/>
            </w:pPr>
            <w:r w:rsidRPr="008275A8">
              <w:rPr>
                <w:rFonts w:ascii="Century Gothic" w:hAnsi="Century Gothic"/>
              </w:rPr>
              <w:t>Personas físicas y representantes de personas jurídicas.</w:t>
            </w:r>
          </w:p>
        </w:tc>
      </w:tr>
      <w:tr w:rsidR="008275A8" w14:paraId="5CA21875"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7075791F" w14:textId="77777777" w:rsidR="008275A8" w:rsidRDefault="008275A8" w:rsidP="00530E95">
            <w:pPr>
              <w:spacing w:line="276" w:lineRule="auto"/>
              <w:rPr>
                <w:rFonts w:ascii="Century Gothic" w:hAnsi="Century Gothic"/>
              </w:rPr>
            </w:pPr>
            <w:r w:rsidRPr="641DE736">
              <w:rPr>
                <w:rFonts w:ascii="Century Gothic" w:hAnsi="Century Gothic"/>
              </w:rPr>
              <w:t>Categorías de destinatarios de comunicaciones</w:t>
            </w:r>
          </w:p>
        </w:tc>
        <w:tc>
          <w:tcPr>
            <w:tcW w:w="11056" w:type="dxa"/>
            <w:tcBorders>
              <w:right w:val="single" w:sz="4" w:space="0" w:color="2683C6" w:themeColor="accent6"/>
            </w:tcBorders>
          </w:tcPr>
          <w:p w14:paraId="65B49AC3" w14:textId="77777777" w:rsidR="008275A8" w:rsidRPr="008275A8" w:rsidRDefault="008275A8" w:rsidP="008275A8">
            <w:pPr>
              <w:spacing w:after="20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lang w:val="es-ES_tradnl"/>
              </w:rPr>
            </w:pPr>
            <w:r w:rsidRPr="008275A8">
              <w:rPr>
                <w:rFonts w:ascii="Century Gothic" w:hAnsi="Century Gothic" w:cs="Calibri"/>
              </w:rPr>
              <w:t xml:space="preserve">Se cederán los datos a la Consejería de Nuevas Tecnologías, Innovación e Informática de la Diputación de Alicante. </w:t>
            </w:r>
          </w:p>
        </w:tc>
      </w:tr>
      <w:tr w:rsidR="008275A8" w14:paraId="231BF888"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519136BD" w14:textId="77777777" w:rsidR="008275A8" w:rsidRDefault="008275A8" w:rsidP="00530E95">
            <w:pPr>
              <w:spacing w:line="276" w:lineRule="auto"/>
              <w:rPr>
                <w:rFonts w:ascii="Century Gothic" w:hAnsi="Century Gothic"/>
              </w:rPr>
            </w:pPr>
            <w:r w:rsidRPr="641DE736">
              <w:rPr>
                <w:rFonts w:ascii="Century Gothic" w:hAnsi="Century Gothic"/>
              </w:rPr>
              <w:lastRenderedPageBreak/>
              <w:t>Transferencias internacionales</w:t>
            </w:r>
          </w:p>
        </w:tc>
        <w:tc>
          <w:tcPr>
            <w:tcW w:w="11056" w:type="dxa"/>
            <w:tcBorders>
              <w:right w:val="single" w:sz="4" w:space="0" w:color="2683C6" w:themeColor="accent6"/>
            </w:tcBorders>
            <w:vAlign w:val="center"/>
          </w:tcPr>
          <w:p w14:paraId="4AEDE2A0" w14:textId="77777777" w:rsidR="008275A8" w:rsidRDefault="008275A8" w:rsidP="00530E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641DE736">
              <w:rPr>
                <w:rFonts w:ascii="Century Gothic" w:hAnsi="Century Gothic"/>
              </w:rPr>
              <w:t>No existen.</w:t>
            </w:r>
          </w:p>
        </w:tc>
      </w:tr>
      <w:tr w:rsidR="008275A8" w14:paraId="0FD6AC63"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031A3C2C" w14:textId="77777777" w:rsidR="008275A8" w:rsidRDefault="008275A8" w:rsidP="00530E95">
            <w:pPr>
              <w:spacing w:line="276" w:lineRule="auto"/>
              <w:rPr>
                <w:rFonts w:ascii="Century Gothic" w:hAnsi="Century Gothic"/>
              </w:rPr>
            </w:pPr>
            <w:r w:rsidRPr="641DE736">
              <w:rPr>
                <w:rFonts w:ascii="Century Gothic" w:hAnsi="Century Gothic"/>
              </w:rPr>
              <w:t>Plazo/Criterio de conservación de los datos</w:t>
            </w:r>
          </w:p>
          <w:p w14:paraId="20831165" w14:textId="77777777" w:rsidR="008275A8" w:rsidRDefault="008275A8" w:rsidP="00530E95">
            <w:pPr>
              <w:spacing w:line="276" w:lineRule="auto"/>
              <w:rPr>
                <w:rFonts w:ascii="Century Gothic" w:hAnsi="Century Gothic"/>
              </w:rPr>
            </w:pPr>
          </w:p>
        </w:tc>
        <w:tc>
          <w:tcPr>
            <w:tcW w:w="11056" w:type="dxa"/>
            <w:tcBorders>
              <w:right w:val="single" w:sz="4" w:space="0" w:color="2683C6" w:themeColor="accent6"/>
            </w:tcBorders>
          </w:tcPr>
          <w:p w14:paraId="5F3F0604" w14:textId="77777777" w:rsidR="008275A8" w:rsidRPr="00554139" w:rsidRDefault="008275A8" w:rsidP="00530E9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8275A8">
              <w:rPr>
                <w:rFonts w:ascii="Century Gothic" w:eastAsia="Century Gothic" w:hAnsi="Century Gothic" w:cs="Century Gothic"/>
              </w:rPr>
              <w:t>Los datos objeto de tratamiento serán conservados durante el tiempo necesario para cumplir con la finalidad para la que se recabaron y para determinar las posibles responsabilidades que se pudieran derivar de dicha finalidad y del tratamiento de los datos.</w:t>
            </w:r>
          </w:p>
        </w:tc>
      </w:tr>
      <w:tr w:rsidR="008275A8" w14:paraId="30505813"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2683C6" w:themeColor="accent6"/>
            </w:tcBorders>
            <w:vAlign w:val="center"/>
          </w:tcPr>
          <w:p w14:paraId="399FF8C7" w14:textId="77777777" w:rsidR="008275A8" w:rsidRDefault="008275A8" w:rsidP="00530E95">
            <w:pPr>
              <w:spacing w:line="276" w:lineRule="auto"/>
              <w:rPr>
                <w:rFonts w:ascii="Century Gothic" w:hAnsi="Century Gothic"/>
              </w:rPr>
            </w:pPr>
            <w:r w:rsidRPr="641DE736">
              <w:rPr>
                <w:rFonts w:ascii="Century Gothic" w:hAnsi="Century Gothic"/>
              </w:rPr>
              <w:t>Descripción de las medidas técnicas y organizativas de seguridad</w:t>
            </w:r>
          </w:p>
        </w:tc>
        <w:tc>
          <w:tcPr>
            <w:tcW w:w="11056" w:type="dxa"/>
            <w:tcBorders>
              <w:right w:val="single" w:sz="4" w:space="0" w:color="2683C6" w:themeColor="accent6"/>
            </w:tcBorders>
          </w:tcPr>
          <w:p w14:paraId="4917C794" w14:textId="5BD9417B" w:rsidR="008275A8" w:rsidRDefault="00F06D27" w:rsidP="00530E95">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154FAC8B" w14:textId="77777777" w:rsidR="00132C91" w:rsidRDefault="00132C91">
      <w:pPr>
        <w:rPr>
          <w:rFonts w:ascii="Century Gothic" w:hAnsi="Century Gothic"/>
          <w:lang w:eastAsia="es-ES"/>
        </w:rPr>
      </w:pPr>
    </w:p>
    <w:p w14:paraId="2C9B0998" w14:textId="77777777" w:rsidR="008275A8" w:rsidRDefault="008275A8">
      <w:pPr>
        <w:rPr>
          <w:rFonts w:ascii="Century Gothic" w:hAnsi="Century Gothic"/>
          <w:lang w:eastAsia="es-ES"/>
        </w:rPr>
      </w:pPr>
      <w:r>
        <w:rPr>
          <w:rFonts w:ascii="Century Gothic" w:hAnsi="Century Gothic"/>
          <w:lang w:eastAsia="es-ES"/>
        </w:rPr>
        <w:br w:type="page"/>
      </w:r>
    </w:p>
    <w:p w14:paraId="52CBCF6E" w14:textId="77777777" w:rsidR="004332A2" w:rsidRDefault="004332A2" w:rsidP="00ED7EC4">
      <w:pPr>
        <w:pStyle w:val="Ttulo2"/>
      </w:pPr>
      <w:bookmarkStart w:id="24" w:name="_Toc159408942"/>
      <w:r>
        <w:lastRenderedPageBreak/>
        <w:t>Área de servicios sociales</w:t>
      </w:r>
      <w:bookmarkEnd w:id="24"/>
    </w:p>
    <w:p w14:paraId="6FE1862D" w14:textId="77777777" w:rsidR="004332A2" w:rsidRDefault="004332A2" w:rsidP="004332A2">
      <w:pPr>
        <w:pStyle w:val="Ttulo3"/>
      </w:pPr>
      <w:bookmarkStart w:id="25" w:name="_Toc159408943"/>
      <w:r>
        <w:t xml:space="preserve">Actividad de Tratamiento: </w:t>
      </w:r>
      <w:r w:rsidR="00DB269B">
        <w:t>Igualdad</w:t>
      </w:r>
      <w:bookmarkEnd w:id="25"/>
    </w:p>
    <w:tbl>
      <w:tblPr>
        <w:tblStyle w:val="Tablaconcuadrcula2-nfasis6"/>
        <w:tblW w:w="0" w:type="auto"/>
        <w:tblLook w:val="04A0" w:firstRow="1" w:lastRow="0" w:firstColumn="1" w:lastColumn="0" w:noHBand="0" w:noVBand="1"/>
      </w:tblPr>
      <w:tblGrid>
        <w:gridCol w:w="3474"/>
        <w:gridCol w:w="10518"/>
      </w:tblGrid>
      <w:tr w:rsidR="004332A2" w:rsidRPr="00E37660" w14:paraId="2E3AD4BC"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39E556AC" w14:textId="77777777" w:rsidR="004332A2" w:rsidRPr="00E37660" w:rsidRDefault="00DB269B" w:rsidP="004332A2">
            <w:pPr>
              <w:tabs>
                <w:tab w:val="left" w:pos="971"/>
              </w:tabs>
              <w:spacing w:after="120"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4332A2" w:rsidRPr="00E37660">
              <w:rPr>
                <w:rFonts w:ascii="Century Gothic" w:hAnsi="Century Gothic"/>
                <w:color w:val="FFFFFF" w:themeColor="background1"/>
              </w:rPr>
              <w:t>_ Igualdad</w:t>
            </w:r>
          </w:p>
        </w:tc>
      </w:tr>
      <w:tr w:rsidR="004332A2" w:rsidRPr="00E37660" w14:paraId="1EF51ABC"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1FFF861"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Nombre y datos de contacto del responsable</w:t>
            </w:r>
          </w:p>
        </w:tc>
        <w:tc>
          <w:tcPr>
            <w:tcW w:w="0" w:type="auto"/>
            <w:tcBorders>
              <w:right w:val="single" w:sz="4" w:space="0" w:color="2683C6" w:themeColor="accent6"/>
            </w:tcBorders>
            <w:vAlign w:val="center"/>
          </w:tcPr>
          <w:p w14:paraId="73E87109"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Ayuntamiento de Ondara</w:t>
            </w:r>
          </w:p>
          <w:p w14:paraId="37455145"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CIF nº P0309500G, </w:t>
            </w:r>
          </w:p>
          <w:p w14:paraId="794B863A"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Dirección: Plaça Convent, número 2, </w:t>
            </w:r>
          </w:p>
          <w:p w14:paraId="616947D2"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Ondara, Alicante, CP 03760</w:t>
            </w:r>
          </w:p>
        </w:tc>
      </w:tr>
      <w:tr w:rsidR="004332A2" w:rsidRPr="00E37660" w14:paraId="7DAE71D4" w14:textId="77777777" w:rsidTr="004332A2">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C0F50CD"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Datos de contacto del DPD</w:t>
            </w:r>
          </w:p>
        </w:tc>
        <w:tc>
          <w:tcPr>
            <w:tcW w:w="0" w:type="auto"/>
            <w:tcBorders>
              <w:right w:val="single" w:sz="4" w:space="0" w:color="2683C6" w:themeColor="accent6"/>
            </w:tcBorders>
            <w:vAlign w:val="center"/>
          </w:tcPr>
          <w:p w14:paraId="14618EC2" w14:textId="77777777" w:rsidR="004332A2" w:rsidRPr="00E37660" w:rsidRDefault="004332A2" w:rsidP="004332A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E-mail: </w:t>
            </w:r>
            <w:hyperlink r:id="rId22" w:history="1">
              <w:r w:rsidRPr="00E37660">
                <w:rPr>
                  <w:rStyle w:val="Hipervnculo"/>
                  <w:rFonts w:ascii="Century Gothic" w:hAnsi="Century Gothic"/>
                </w:rPr>
                <w:t>dpd@ondara.org</w:t>
              </w:r>
            </w:hyperlink>
          </w:p>
        </w:tc>
      </w:tr>
      <w:tr w:rsidR="004332A2" w:rsidRPr="00E37660" w14:paraId="4343FEC9" w14:textId="77777777" w:rsidTr="004332A2">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851CB8D"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Legitimación del tratamiento</w:t>
            </w:r>
          </w:p>
        </w:tc>
        <w:tc>
          <w:tcPr>
            <w:tcW w:w="0" w:type="auto"/>
            <w:tcBorders>
              <w:right w:val="single" w:sz="4" w:space="0" w:color="2683C6" w:themeColor="accent6"/>
            </w:tcBorders>
            <w:vAlign w:val="center"/>
          </w:tcPr>
          <w:p w14:paraId="64FAABAC" w14:textId="77777777" w:rsidR="004332A2" w:rsidRPr="00E37660" w:rsidRDefault="004332A2" w:rsidP="004332A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RGPD: 6.1.e): Tratamiento necesario para el cumplimiento de una misión realizada en interés público o en el ejercicio de poderes públicos conferidos al responsable del tratamiento, a saber: </w:t>
            </w:r>
          </w:p>
          <w:p w14:paraId="7F98E250" w14:textId="77777777" w:rsidR="004332A2" w:rsidRPr="00E37660" w:rsidRDefault="004332A2" w:rsidP="00277D11">
            <w:pPr>
              <w:pStyle w:val="Prrafodelista"/>
              <w:numPr>
                <w:ilvl w:val="0"/>
                <w:numId w:val="30"/>
              </w:numPr>
              <w:spacing w:after="120"/>
              <w:ind w:left="487"/>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Ley Orgánica 1/2004, de 28 de diciembre, de Medidas de Protección Integral contra la Violencia de Género.</w:t>
            </w:r>
          </w:p>
          <w:p w14:paraId="272F086E" w14:textId="77777777" w:rsidR="004332A2" w:rsidRPr="00E37660" w:rsidRDefault="004332A2" w:rsidP="00277D11">
            <w:pPr>
              <w:pStyle w:val="Prrafodelista"/>
              <w:numPr>
                <w:ilvl w:val="0"/>
                <w:numId w:val="30"/>
              </w:numPr>
              <w:spacing w:after="120"/>
              <w:ind w:left="487"/>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Ley 3/2007 de 22 de marzo para la igualdad efectiva entre mujeres y hombres.</w:t>
            </w:r>
          </w:p>
          <w:p w14:paraId="5263370E" w14:textId="77777777" w:rsidR="004332A2" w:rsidRPr="00E37660" w:rsidRDefault="004332A2" w:rsidP="00277D11">
            <w:pPr>
              <w:pStyle w:val="Prrafodelista"/>
              <w:numPr>
                <w:ilvl w:val="0"/>
                <w:numId w:val="30"/>
              </w:numPr>
              <w:spacing w:after="120"/>
              <w:ind w:left="487"/>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Ley Orgánica 8/2015, de 22 de julio, de modificación del sistema de protección a la infancia y a la adolescencia.</w:t>
            </w:r>
          </w:p>
        </w:tc>
      </w:tr>
      <w:tr w:rsidR="004332A2" w:rsidRPr="00E37660" w14:paraId="1423B725"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29231AC"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Fines del tratamiento</w:t>
            </w:r>
          </w:p>
        </w:tc>
        <w:tc>
          <w:tcPr>
            <w:tcW w:w="0" w:type="auto"/>
            <w:tcBorders>
              <w:right w:val="single" w:sz="4" w:space="0" w:color="2683C6" w:themeColor="accent6"/>
            </w:tcBorders>
            <w:vAlign w:val="center"/>
          </w:tcPr>
          <w:p w14:paraId="5D88665B" w14:textId="77777777" w:rsidR="004332A2" w:rsidRPr="00E37660" w:rsidRDefault="004332A2" w:rsidP="004332A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E37660">
              <w:rPr>
                <w:rFonts w:ascii="Century Gothic" w:hAnsi="Century Gothic" w:cs="Helvetica"/>
              </w:rPr>
              <w:t>Llevar a cabo los trámites y gestiones de promoción y protección contra la violencia de género mediante servicios municipales dirigidos a la ciudadanía.</w:t>
            </w:r>
          </w:p>
          <w:p w14:paraId="54CB86DA" w14:textId="77777777" w:rsidR="004332A2" w:rsidRPr="00E37660" w:rsidRDefault="004332A2" w:rsidP="004332A2">
            <w:pPr>
              <w:spacing w:after="120" w:line="276" w:lineRule="auto"/>
              <w:ind w:left="-42"/>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E37660">
              <w:rPr>
                <w:rFonts w:ascii="Century Gothic" w:hAnsi="Century Gothic" w:cs="Helvetica"/>
              </w:rPr>
              <w:lastRenderedPageBreak/>
              <w:t>Gestionar las actividades de promoción y sensibilización con centros educativos.</w:t>
            </w:r>
          </w:p>
          <w:p w14:paraId="1F013236" w14:textId="77777777" w:rsidR="004332A2" w:rsidRPr="00E37660" w:rsidRDefault="004332A2" w:rsidP="004332A2">
            <w:pPr>
              <w:spacing w:after="120" w:line="276" w:lineRule="auto"/>
              <w:ind w:left="-42"/>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E37660">
              <w:rPr>
                <w:rFonts w:ascii="Century Gothic" w:hAnsi="Century Gothic" w:cs="Helvetica"/>
              </w:rPr>
              <w:t>Gestionar la actividad formativa en conjunto con la UNED.</w:t>
            </w:r>
          </w:p>
          <w:p w14:paraId="0BF0135E" w14:textId="77777777" w:rsidR="004332A2" w:rsidRPr="00E37660" w:rsidRDefault="004332A2" w:rsidP="004332A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Helvetica"/>
              </w:rPr>
              <w:t>Colaborar con la Comunidad Valenciana en la integración de la igualdad en el ejercicio de sus competencias mediante la prestación de servicios a la ciudadanía</w:t>
            </w:r>
            <w:r w:rsidRPr="00E37660">
              <w:rPr>
                <w:rFonts w:ascii="Century Gothic" w:hAnsi="Century Gothic"/>
              </w:rPr>
              <w:t xml:space="preserve">.  </w:t>
            </w:r>
          </w:p>
        </w:tc>
      </w:tr>
      <w:tr w:rsidR="004332A2" w:rsidRPr="00E37660" w14:paraId="264AE3D4"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935D08C"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Categoría de datos personales</w:t>
            </w:r>
          </w:p>
        </w:tc>
        <w:tc>
          <w:tcPr>
            <w:tcW w:w="0" w:type="auto"/>
            <w:tcBorders>
              <w:right w:val="single" w:sz="4" w:space="0" w:color="2683C6" w:themeColor="accent6"/>
            </w:tcBorders>
            <w:vAlign w:val="center"/>
          </w:tcPr>
          <w:p w14:paraId="608E56FC"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DE DATOS DE CARÁCTER IDENTIFICATIVO</w:t>
            </w:r>
          </w:p>
          <w:p w14:paraId="4FABF05D"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Datos identificativos (nombre, apellidos y DNI) – representantes de persona física o jurídica.</w:t>
            </w:r>
          </w:p>
          <w:p w14:paraId="1231126E"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Email</w:t>
            </w:r>
          </w:p>
          <w:p w14:paraId="7F9CB5FD"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Dirección postal</w:t>
            </w:r>
          </w:p>
          <w:p w14:paraId="39FE954F"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Número de teléfono</w:t>
            </w:r>
          </w:p>
          <w:p w14:paraId="76B2CED6"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Firma</w:t>
            </w:r>
          </w:p>
          <w:p w14:paraId="44B5F176"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Imagen</w:t>
            </w:r>
          </w:p>
          <w:p w14:paraId="12FD1050"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OTROS DATOS QUE NO CONSTITUYEN CATEGORÍAS ESPECIALES DE DATOS</w:t>
            </w:r>
          </w:p>
          <w:p w14:paraId="11679BBE" w14:textId="77777777" w:rsidR="004332A2" w:rsidRPr="00E37660" w:rsidRDefault="004332A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Detalles de empleo</w:t>
            </w:r>
            <w:r w:rsidRPr="00E37660">
              <w:rPr>
                <w:rFonts w:ascii="Century Gothic" w:hAnsi="Century Gothic" w:cs="Helvetica"/>
                <w:bCs/>
              </w:rPr>
              <w:t>: Profesión, puesto de trabajo.</w:t>
            </w:r>
          </w:p>
          <w:p w14:paraId="4ECE70DC" w14:textId="77777777" w:rsidR="004332A2" w:rsidRPr="00E37660" w:rsidRDefault="004332A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Características personales</w:t>
            </w:r>
            <w:r w:rsidRPr="00E37660">
              <w:rPr>
                <w:rFonts w:ascii="Century Gothic" w:hAnsi="Century Gothic" w:cs="Helvetica"/>
                <w:bCs/>
              </w:rPr>
              <w:t>: Estado civil, datos familiares, fecha de nacimiento, lugar de nacimiento, edad, sexo, nacionalidad.</w:t>
            </w:r>
          </w:p>
          <w:p w14:paraId="60CC8189" w14:textId="77777777" w:rsidR="004332A2" w:rsidRPr="00E37660" w:rsidRDefault="004332A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Circunstancias sociales y familiares</w:t>
            </w:r>
            <w:r w:rsidRPr="00E37660">
              <w:rPr>
                <w:rFonts w:ascii="Century Gothic" w:hAnsi="Century Gothic" w:cs="Helvetica"/>
                <w:bCs/>
              </w:rPr>
              <w:t>: Pertenencia a clubes, asociaciones.</w:t>
            </w:r>
          </w:p>
          <w:p w14:paraId="209247E7" w14:textId="77777777" w:rsidR="004332A2" w:rsidRPr="00E37660" w:rsidRDefault="004332A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Datos académicos</w:t>
            </w:r>
            <w:r w:rsidRPr="00E37660">
              <w:rPr>
                <w:rFonts w:ascii="Century Gothic" w:hAnsi="Century Gothic" w:cs="Helvetica"/>
                <w:bCs/>
              </w:rPr>
              <w:t>: Historial de estudiante.</w:t>
            </w:r>
          </w:p>
          <w:p w14:paraId="26DD284F" w14:textId="77777777" w:rsidR="004332A2" w:rsidRPr="00E37660" w:rsidRDefault="004332A2" w:rsidP="004332A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ESPECIALES DE DATOS</w:t>
            </w:r>
          </w:p>
          <w:p w14:paraId="0D602BCE" w14:textId="77777777" w:rsidR="004332A2" w:rsidRPr="00E37660" w:rsidRDefault="004332A2" w:rsidP="00277D11">
            <w:pPr>
              <w:pStyle w:val="Prrafodelista"/>
              <w:numPr>
                <w:ilvl w:val="0"/>
                <w:numId w:val="8"/>
              </w:numPr>
              <w:spacing w:after="120"/>
              <w:ind w:left="47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 xml:space="preserve">Datos relativos a la salud: </w:t>
            </w:r>
            <w:r w:rsidRPr="00E37660">
              <w:rPr>
                <w:rFonts w:ascii="Century Gothic" w:hAnsi="Century Gothic" w:cs="Helvetica"/>
                <w:bCs/>
              </w:rPr>
              <w:t xml:space="preserve">Grado de discapacidad. </w:t>
            </w:r>
          </w:p>
          <w:p w14:paraId="3D7D2DCA" w14:textId="77777777" w:rsidR="004332A2" w:rsidRPr="00E37660" w:rsidRDefault="004332A2" w:rsidP="004332A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lastRenderedPageBreak/>
              <w:t>DATOS RELATIVOS A CONDENAS E INFRACCIONES PENALES</w:t>
            </w:r>
          </w:p>
          <w:p w14:paraId="065281D1" w14:textId="77777777" w:rsidR="004332A2" w:rsidRPr="00E37660" w:rsidRDefault="004332A2" w:rsidP="004332A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rPr>
              <w:t>Sentencias condenatorias con medidas cautelares y patria potestad.</w:t>
            </w:r>
          </w:p>
        </w:tc>
      </w:tr>
      <w:tr w:rsidR="004332A2" w:rsidRPr="00E37660" w14:paraId="44131377"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212F8A3"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Categoría de interesados</w:t>
            </w:r>
          </w:p>
        </w:tc>
        <w:tc>
          <w:tcPr>
            <w:tcW w:w="0" w:type="auto"/>
            <w:tcBorders>
              <w:right w:val="single" w:sz="4" w:space="0" w:color="2683C6" w:themeColor="accent6"/>
            </w:tcBorders>
            <w:vAlign w:val="center"/>
          </w:tcPr>
          <w:p w14:paraId="4CD936AB" w14:textId="77777777" w:rsidR="004332A2" w:rsidRPr="00E37660" w:rsidRDefault="004332A2" w:rsidP="004332A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Mujeres y menores de edad, representantes legales (de menores como de entidades).</w:t>
            </w:r>
          </w:p>
        </w:tc>
      </w:tr>
      <w:tr w:rsidR="004332A2" w:rsidRPr="00E37660" w14:paraId="20392B4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ADE91CD"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Categorías de destinatarios de comunicaciones</w:t>
            </w:r>
          </w:p>
        </w:tc>
        <w:tc>
          <w:tcPr>
            <w:tcW w:w="0" w:type="auto"/>
            <w:tcBorders>
              <w:right w:val="single" w:sz="4" w:space="0" w:color="2683C6" w:themeColor="accent6"/>
            </w:tcBorders>
            <w:vAlign w:val="center"/>
          </w:tcPr>
          <w:p w14:paraId="378C2995"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Se cederán los datos cuando así lo establezca la Ley a:</w:t>
            </w:r>
          </w:p>
          <w:p w14:paraId="1724173E" w14:textId="77777777" w:rsidR="004332A2" w:rsidRPr="00E37660" w:rsidRDefault="004332A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Sistema de Seguimiento Integral VioGén.</w:t>
            </w:r>
          </w:p>
          <w:p w14:paraId="5E9C5E64" w14:textId="77777777" w:rsidR="004332A2" w:rsidRPr="00E37660" w:rsidRDefault="004332A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Organismos de la Seguridad Social.</w:t>
            </w:r>
          </w:p>
          <w:p w14:paraId="2FDE1D5D" w14:textId="77777777" w:rsidR="004332A2" w:rsidRPr="00E37660" w:rsidRDefault="004332A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Fuerzas y Cuerpos de Seguridad del Estado.</w:t>
            </w:r>
          </w:p>
          <w:p w14:paraId="77193600" w14:textId="77777777" w:rsidR="004332A2" w:rsidRPr="00E37660" w:rsidRDefault="004332A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Asociaciones y organizaciones sin ánimo de lucro.</w:t>
            </w:r>
          </w:p>
          <w:p w14:paraId="1D398734" w14:textId="77777777" w:rsidR="004332A2" w:rsidRPr="00E37660" w:rsidRDefault="004332A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Administraciones públicas con competencia en la materia.</w:t>
            </w:r>
          </w:p>
          <w:p w14:paraId="43048A44" w14:textId="77777777" w:rsidR="004332A2" w:rsidRPr="00E37660" w:rsidRDefault="004332A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En su caso, Juzgados y tribunales</w:t>
            </w:r>
            <w:r w:rsidRPr="00E37660">
              <w:rPr>
                <w:rFonts w:ascii="Century Gothic" w:hAnsi="Century Gothic"/>
              </w:rPr>
              <w:t xml:space="preserve">. </w:t>
            </w:r>
          </w:p>
        </w:tc>
      </w:tr>
      <w:tr w:rsidR="004332A2" w:rsidRPr="00E37660" w14:paraId="24975EDF"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C3DC45E"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Transferencias internacionales</w:t>
            </w:r>
          </w:p>
        </w:tc>
        <w:tc>
          <w:tcPr>
            <w:tcW w:w="0" w:type="auto"/>
            <w:tcBorders>
              <w:right w:val="single" w:sz="4" w:space="0" w:color="2683C6" w:themeColor="accent6"/>
            </w:tcBorders>
            <w:vAlign w:val="center"/>
          </w:tcPr>
          <w:p w14:paraId="78A31CDE" w14:textId="77777777" w:rsidR="004332A2" w:rsidRPr="00E37660" w:rsidRDefault="004332A2" w:rsidP="004332A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No existen. </w:t>
            </w:r>
          </w:p>
        </w:tc>
      </w:tr>
      <w:tr w:rsidR="004332A2" w:rsidRPr="00E37660" w14:paraId="6FB5F91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E1F4BFB"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Plazo/Criterio de conservación de los datos</w:t>
            </w:r>
          </w:p>
        </w:tc>
        <w:tc>
          <w:tcPr>
            <w:tcW w:w="0" w:type="auto"/>
            <w:tcBorders>
              <w:right w:val="single" w:sz="4" w:space="0" w:color="2683C6" w:themeColor="accent6"/>
            </w:tcBorders>
            <w:vAlign w:val="center"/>
          </w:tcPr>
          <w:p w14:paraId="71B2B426" w14:textId="77777777" w:rsidR="004332A2" w:rsidRPr="00E37660" w:rsidRDefault="004332A2" w:rsidP="004332A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Será de aplicación la normativa de archivo y documentación. </w:t>
            </w:r>
          </w:p>
        </w:tc>
      </w:tr>
      <w:tr w:rsidR="004332A2" w:rsidRPr="00E37660" w14:paraId="76CB9521"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3218E65" w14:textId="77777777" w:rsidR="004332A2" w:rsidRPr="00E37660" w:rsidRDefault="004332A2" w:rsidP="004332A2">
            <w:pPr>
              <w:spacing w:after="120" w:line="276" w:lineRule="auto"/>
              <w:rPr>
                <w:rFonts w:ascii="Century Gothic" w:hAnsi="Century Gothic"/>
              </w:rPr>
            </w:pPr>
            <w:r w:rsidRPr="00E37660">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29608498" w14:textId="1FD28869" w:rsidR="004332A2" w:rsidRPr="00E37660" w:rsidRDefault="00F06D27" w:rsidP="004332A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5830129E" w14:textId="77777777" w:rsidR="004332A2" w:rsidRDefault="004332A2" w:rsidP="00F06D27">
      <w:pPr>
        <w:pStyle w:val="Ttulo3"/>
        <w:numPr>
          <w:ilvl w:val="0"/>
          <w:numId w:val="0"/>
        </w:numPr>
        <w:ind w:left="1224"/>
      </w:pPr>
      <w:r>
        <w:br w:type="page"/>
      </w:r>
      <w:bookmarkStart w:id="26" w:name="_Toc159408944"/>
      <w:r>
        <w:lastRenderedPageBreak/>
        <w:t xml:space="preserve">Actividad de Tratamiento: </w:t>
      </w:r>
      <w:r w:rsidR="00DB269B">
        <w:t>Reagrupación familiar</w:t>
      </w:r>
      <w:bookmarkEnd w:id="26"/>
    </w:p>
    <w:tbl>
      <w:tblPr>
        <w:tblStyle w:val="Tablaconcuadrcula2-nfasis6"/>
        <w:tblW w:w="14105" w:type="dxa"/>
        <w:tblLook w:val="04A0" w:firstRow="1" w:lastRow="0" w:firstColumn="1" w:lastColumn="0" w:noHBand="0" w:noVBand="1"/>
      </w:tblPr>
      <w:tblGrid>
        <w:gridCol w:w="2673"/>
        <w:gridCol w:w="11432"/>
      </w:tblGrid>
      <w:tr w:rsidR="004332A2" w14:paraId="0BCC2A14"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05"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47470D0B" w14:textId="77777777" w:rsidR="004332A2" w:rsidRPr="00DB269B" w:rsidRDefault="00DB269B" w:rsidP="004332A2">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02</w:t>
            </w:r>
            <w:r w:rsidR="004332A2" w:rsidRPr="00DB269B">
              <w:rPr>
                <w:rFonts w:ascii="Century Gothic" w:hAnsi="Century Gothic"/>
                <w:color w:val="FFFFFF" w:themeColor="background1"/>
              </w:rPr>
              <w:t xml:space="preserve">_ </w:t>
            </w:r>
            <w:r w:rsidRPr="00DB269B">
              <w:rPr>
                <w:rFonts w:ascii="Century Gothic" w:hAnsi="Century Gothic"/>
                <w:color w:val="FFFFFF" w:themeColor="background1"/>
              </w:rPr>
              <w:t>Reagrupación familiar</w:t>
            </w:r>
          </w:p>
        </w:tc>
      </w:tr>
      <w:tr w:rsidR="004332A2" w14:paraId="192E5676"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276F4E4" w14:textId="77777777" w:rsidR="004332A2" w:rsidRDefault="004332A2" w:rsidP="004332A2">
            <w:pPr>
              <w:spacing w:line="276" w:lineRule="auto"/>
              <w:rPr>
                <w:rFonts w:ascii="Century Gothic" w:hAnsi="Century Gothic"/>
              </w:rPr>
            </w:pPr>
            <w:r w:rsidRPr="54CF518C">
              <w:rPr>
                <w:rFonts w:ascii="Century Gothic" w:hAnsi="Century Gothic"/>
              </w:rPr>
              <w:t>Nombre y datos de contacto del responsable</w:t>
            </w:r>
          </w:p>
        </w:tc>
        <w:tc>
          <w:tcPr>
            <w:tcW w:w="11432" w:type="dxa"/>
            <w:tcBorders>
              <w:right w:val="single" w:sz="4" w:space="0" w:color="2683C6" w:themeColor="accent6"/>
            </w:tcBorders>
          </w:tcPr>
          <w:p w14:paraId="189DAE70" w14:textId="77777777" w:rsidR="004332A2" w:rsidRPr="0005381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7439CFD5" w14:textId="77777777" w:rsidR="004332A2" w:rsidRPr="0005381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68E713B7"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03EC3EB5" w14:textId="77777777" w:rsidR="004332A2" w:rsidRPr="00567DD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4332A2" w14:paraId="2CB2C437" w14:textId="77777777" w:rsidTr="004332A2">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1B7A2E5" w14:textId="77777777" w:rsidR="004332A2" w:rsidRDefault="004332A2" w:rsidP="004332A2">
            <w:pPr>
              <w:spacing w:line="276" w:lineRule="auto"/>
              <w:rPr>
                <w:rFonts w:ascii="Century Gothic" w:hAnsi="Century Gothic"/>
              </w:rPr>
            </w:pPr>
            <w:r>
              <w:rPr>
                <w:rFonts w:ascii="Century Gothic" w:hAnsi="Century Gothic"/>
              </w:rPr>
              <w:t>Datos de contacto del DPD</w:t>
            </w:r>
          </w:p>
        </w:tc>
        <w:tc>
          <w:tcPr>
            <w:tcW w:w="11432" w:type="dxa"/>
            <w:tcBorders>
              <w:right w:val="single" w:sz="4" w:space="0" w:color="2683C6" w:themeColor="accent6"/>
            </w:tcBorders>
          </w:tcPr>
          <w:p w14:paraId="5F647A40"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3" w:history="1">
              <w:r w:rsidRPr="00071E01">
                <w:rPr>
                  <w:rStyle w:val="Hipervnculo"/>
                  <w:rFonts w:ascii="Century Gothic" w:hAnsi="Century Gothic"/>
                </w:rPr>
                <w:t>dpd@ondara.org</w:t>
              </w:r>
            </w:hyperlink>
          </w:p>
        </w:tc>
      </w:tr>
      <w:tr w:rsidR="004332A2" w14:paraId="2BC63CEC"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11E3916" w14:textId="77777777" w:rsidR="004332A2" w:rsidRPr="00E37660" w:rsidRDefault="004332A2" w:rsidP="004332A2">
            <w:pPr>
              <w:spacing w:line="276" w:lineRule="auto"/>
              <w:rPr>
                <w:rFonts w:ascii="Century Gothic" w:hAnsi="Century Gothic"/>
              </w:rPr>
            </w:pPr>
            <w:r w:rsidRPr="55982768">
              <w:rPr>
                <w:rFonts w:ascii="Century Gothic" w:hAnsi="Century Gothic"/>
              </w:rPr>
              <w:t>Legitimación del tratamiento</w:t>
            </w:r>
          </w:p>
        </w:tc>
        <w:tc>
          <w:tcPr>
            <w:tcW w:w="11432" w:type="dxa"/>
            <w:tcBorders>
              <w:right w:val="single" w:sz="4" w:space="0" w:color="2683C6" w:themeColor="accent6"/>
            </w:tcBorders>
          </w:tcPr>
          <w:p w14:paraId="5F80E94A"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RGPD: 6.1.a): Consentimiento del Interesado.</w:t>
            </w:r>
          </w:p>
          <w:p w14:paraId="6F82B617"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B70">
              <w:rPr>
                <w:rFonts w:ascii="Century Gothic" w:hAnsi="Century Gothic"/>
              </w:rPr>
              <w:t>RGPD: 6.1.c) y e): Cumplimiento de una obligación legal aplicable al responsable del tratamiento y tratamiento necesario para el cumplimiento de una misión realizada en interés público</w:t>
            </w:r>
            <w:r>
              <w:rPr>
                <w:rFonts w:ascii="Century Gothic" w:hAnsi="Century Gothic"/>
              </w:rPr>
              <w:t>:</w:t>
            </w:r>
          </w:p>
          <w:p w14:paraId="04907404" w14:textId="77777777" w:rsidR="004332A2" w:rsidRPr="00D90B56" w:rsidRDefault="004332A2" w:rsidP="00277D11">
            <w:pPr>
              <w:pStyle w:val="Prrafodelista"/>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Ley 12/2009, de 30 de octubre, reguladora del derecho de asilo y de la protección subsidiaria.</w:t>
            </w:r>
          </w:p>
          <w:p w14:paraId="34BF610C" w14:textId="77777777" w:rsidR="004332A2" w:rsidRDefault="004332A2" w:rsidP="00277D11">
            <w:pPr>
              <w:pStyle w:val="Prrafodelista"/>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Ley Orgánica 4/2000, de 11 de enero, sobre derechos y libertades de los extranjeros en España y su integración social.</w:t>
            </w:r>
          </w:p>
          <w:p w14:paraId="2CFAC78D" w14:textId="77777777" w:rsidR="004332A2" w:rsidRPr="00E37660" w:rsidRDefault="004332A2" w:rsidP="00277D11">
            <w:pPr>
              <w:pStyle w:val="Prrafodelista"/>
              <w:numPr>
                <w:ilvl w:val="0"/>
                <w:numId w:val="19"/>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Reglamento de la Ley Orgánica 4/2000, aprobado por Real Decreto 557/2011, de 20 de abril.</w:t>
            </w:r>
          </w:p>
        </w:tc>
      </w:tr>
      <w:tr w:rsidR="004332A2" w14:paraId="049AE141"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F1BF542" w14:textId="77777777" w:rsidR="004332A2" w:rsidRDefault="004332A2" w:rsidP="004332A2">
            <w:pPr>
              <w:spacing w:line="276" w:lineRule="auto"/>
              <w:rPr>
                <w:rFonts w:ascii="Century Gothic" w:hAnsi="Century Gothic"/>
              </w:rPr>
            </w:pPr>
            <w:r w:rsidRPr="55982768">
              <w:rPr>
                <w:rFonts w:ascii="Century Gothic" w:hAnsi="Century Gothic"/>
              </w:rPr>
              <w:t>Fines del tratamiento</w:t>
            </w:r>
          </w:p>
        </w:tc>
        <w:tc>
          <w:tcPr>
            <w:tcW w:w="11432" w:type="dxa"/>
            <w:tcBorders>
              <w:right w:val="single" w:sz="4" w:space="0" w:color="2683C6" w:themeColor="accent6"/>
            </w:tcBorders>
          </w:tcPr>
          <w:p w14:paraId="1E9CE8C7"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Emisión del certificado de habitabilidad de vivienda para inmigrantes. </w:t>
            </w:r>
          </w:p>
        </w:tc>
      </w:tr>
      <w:tr w:rsidR="004332A2" w14:paraId="7EF94F2C"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4C02E9D" w14:textId="77777777" w:rsidR="004332A2" w:rsidRDefault="004332A2" w:rsidP="004332A2">
            <w:pPr>
              <w:spacing w:line="276" w:lineRule="auto"/>
              <w:rPr>
                <w:rFonts w:ascii="Century Gothic" w:hAnsi="Century Gothic"/>
              </w:rPr>
            </w:pPr>
            <w:r w:rsidRPr="55982768">
              <w:rPr>
                <w:rFonts w:ascii="Century Gothic" w:hAnsi="Century Gothic"/>
              </w:rPr>
              <w:t>Categoría de datos personales</w:t>
            </w:r>
          </w:p>
        </w:tc>
        <w:tc>
          <w:tcPr>
            <w:tcW w:w="11432" w:type="dxa"/>
            <w:tcBorders>
              <w:right w:val="single" w:sz="4" w:space="0" w:color="2683C6" w:themeColor="accent6"/>
            </w:tcBorders>
          </w:tcPr>
          <w:p w14:paraId="1BC91920" w14:textId="77777777" w:rsidR="004332A2" w:rsidRPr="00D90B5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D90B56">
              <w:rPr>
                <w:rFonts w:ascii="Century Gothic" w:hAnsi="Century Gothic" w:cs="Helvetica"/>
                <w:b/>
                <w:bCs/>
              </w:rPr>
              <w:t>CATEGORÍAS DE DATOS DE CARÁCTER IDENTIFICATIVO</w:t>
            </w:r>
          </w:p>
          <w:p w14:paraId="0CD59D2C" w14:textId="77777777" w:rsidR="004332A2" w:rsidRPr="007D4808"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D4808">
              <w:rPr>
                <w:rFonts w:ascii="Century Gothic" w:hAnsi="Century Gothic"/>
              </w:rPr>
              <w:t>Datos identificativos (Nombre, Apellidos y DNI)</w:t>
            </w:r>
          </w:p>
          <w:p w14:paraId="79FB4B77"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D4808">
              <w:rPr>
                <w:rFonts w:ascii="Century Gothic" w:hAnsi="Century Gothic"/>
              </w:rPr>
              <w:t>Dirección</w:t>
            </w:r>
            <w:r>
              <w:rPr>
                <w:rFonts w:ascii="Century Gothic" w:hAnsi="Century Gothic"/>
              </w:rPr>
              <w:t xml:space="preserve"> postal</w:t>
            </w:r>
          </w:p>
          <w:p w14:paraId="388B140F"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Email</w:t>
            </w:r>
          </w:p>
          <w:p w14:paraId="4A8D58CB" w14:textId="77777777" w:rsidR="004332A2" w:rsidRPr="007D4808"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lastRenderedPageBreak/>
              <w:t>Nacionalidad</w:t>
            </w:r>
          </w:p>
          <w:p w14:paraId="2B943951"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Teléfono</w:t>
            </w:r>
          </w:p>
          <w:p w14:paraId="70679C88"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Firma</w:t>
            </w:r>
          </w:p>
          <w:p w14:paraId="51ED11E1" w14:textId="77777777" w:rsidR="004332A2" w:rsidRPr="00D90B5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D90B56">
              <w:rPr>
                <w:rFonts w:ascii="Century Gothic" w:hAnsi="Century Gothic" w:cs="Helvetica"/>
                <w:b/>
                <w:bCs/>
              </w:rPr>
              <w:t>OTROS DATOS QUE NO CONSTITUYEN CATEGORÍAS ESPECIALES DE DATOS</w:t>
            </w:r>
          </w:p>
          <w:p w14:paraId="0ED3C3FA" w14:textId="77777777" w:rsidR="004332A2" w:rsidRPr="00D90B5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D90B56">
              <w:rPr>
                <w:rFonts w:ascii="Century Gothic" w:hAnsi="Century Gothic" w:cs="Helvetica"/>
                <w:bCs/>
                <w:i/>
              </w:rPr>
              <w:t>Características personales</w:t>
            </w:r>
            <w:r w:rsidRPr="00D90B56">
              <w:rPr>
                <w:rFonts w:ascii="Century Gothic" w:hAnsi="Century Gothic" w:cs="Helvetica"/>
                <w:bCs/>
              </w:rPr>
              <w:t>: estado civil, datos familiares, fecha de nacimiento, lugar de nacimiento, edad, sexo, nacionalidad.</w:t>
            </w:r>
          </w:p>
          <w:p w14:paraId="6D11FC20" w14:textId="77777777" w:rsidR="004332A2" w:rsidRPr="00D90B5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D90B56">
              <w:rPr>
                <w:rFonts w:ascii="Century Gothic" w:hAnsi="Century Gothic" w:cs="Helvetica"/>
                <w:bCs/>
                <w:i/>
              </w:rPr>
              <w:t>Datos académicos y profesionales</w:t>
            </w:r>
            <w:r w:rsidRPr="00D90B56">
              <w:rPr>
                <w:rFonts w:ascii="Century Gothic" w:hAnsi="Century Gothic" w:cs="Helvetica"/>
                <w:bCs/>
              </w:rPr>
              <w:t>: historial de estudiante, experiencia profesional.</w:t>
            </w:r>
          </w:p>
          <w:p w14:paraId="66023B34" w14:textId="77777777" w:rsidR="004332A2" w:rsidRPr="00D90B5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D90B56">
              <w:rPr>
                <w:rFonts w:ascii="Century Gothic" w:hAnsi="Century Gothic" w:cs="Helvetica"/>
                <w:bCs/>
                <w:i/>
              </w:rPr>
              <w:t>Detalles de empleo</w:t>
            </w:r>
            <w:r w:rsidRPr="00D90B56">
              <w:rPr>
                <w:rFonts w:ascii="Century Gothic" w:hAnsi="Century Gothic" w:cs="Helvetica"/>
                <w:bCs/>
              </w:rPr>
              <w:t>: profesión, puesto de trabajo.</w:t>
            </w:r>
          </w:p>
          <w:p w14:paraId="7EA62329" w14:textId="77777777" w:rsidR="004332A2" w:rsidRPr="00D90B5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D90B56">
              <w:rPr>
                <w:rFonts w:ascii="Century Gothic" w:hAnsi="Century Gothic" w:cs="Helvetica"/>
                <w:bCs/>
                <w:i/>
              </w:rPr>
              <w:t>Circunstancias sociales</w:t>
            </w:r>
            <w:r w:rsidRPr="00D90B56">
              <w:rPr>
                <w:rFonts w:ascii="Century Gothic" w:hAnsi="Century Gothic" w:cs="Helvetica"/>
                <w:bCs/>
              </w:rPr>
              <w:t>: características del alojamiento, vivienda, pertenencia a clubes, asociaciones.</w:t>
            </w:r>
          </w:p>
          <w:p w14:paraId="469FE3F7" w14:textId="77777777" w:rsidR="004332A2" w:rsidRPr="00E37660"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D90B56">
              <w:rPr>
                <w:rFonts w:ascii="Century Gothic" w:hAnsi="Century Gothic" w:cs="Helvetica"/>
                <w:bCs/>
                <w:i/>
              </w:rPr>
              <w:t xml:space="preserve">Datos económicos, financieros: </w:t>
            </w:r>
            <w:r w:rsidRPr="00D90B56">
              <w:rPr>
                <w:rFonts w:ascii="Century Gothic" w:hAnsi="Century Gothic" w:cs="Helvetica"/>
                <w:bCs/>
              </w:rPr>
              <w:t>Datos bancarios, datos económicos.</w:t>
            </w:r>
          </w:p>
        </w:tc>
      </w:tr>
      <w:tr w:rsidR="004332A2" w14:paraId="3A032398"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D5F4006" w14:textId="77777777" w:rsidR="004332A2" w:rsidRDefault="004332A2" w:rsidP="004332A2">
            <w:pPr>
              <w:spacing w:line="276" w:lineRule="auto"/>
              <w:rPr>
                <w:rFonts w:ascii="Century Gothic" w:hAnsi="Century Gothic"/>
              </w:rPr>
            </w:pPr>
            <w:r w:rsidRPr="55982768">
              <w:rPr>
                <w:rFonts w:ascii="Century Gothic" w:hAnsi="Century Gothic"/>
              </w:rPr>
              <w:t>Categoría de interesados</w:t>
            </w:r>
          </w:p>
        </w:tc>
        <w:tc>
          <w:tcPr>
            <w:tcW w:w="11432" w:type="dxa"/>
            <w:tcBorders>
              <w:right w:val="single" w:sz="4" w:space="0" w:color="2683C6" w:themeColor="accent6"/>
            </w:tcBorders>
            <w:vAlign w:val="center"/>
          </w:tcPr>
          <w:p w14:paraId="0A27F588" w14:textId="77777777" w:rsid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Inmigrantes. </w:t>
            </w:r>
          </w:p>
        </w:tc>
      </w:tr>
      <w:tr w:rsidR="004332A2" w14:paraId="54E10EBB"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579591C" w14:textId="77777777" w:rsidR="004332A2" w:rsidRDefault="004332A2" w:rsidP="004332A2">
            <w:pPr>
              <w:spacing w:line="276" w:lineRule="auto"/>
              <w:rPr>
                <w:rFonts w:ascii="Century Gothic" w:hAnsi="Century Gothic"/>
              </w:rPr>
            </w:pPr>
            <w:r w:rsidRPr="55982768">
              <w:rPr>
                <w:rFonts w:ascii="Century Gothic" w:hAnsi="Century Gothic"/>
              </w:rPr>
              <w:t>Categorías de destinatarios de comunicaciones</w:t>
            </w:r>
          </w:p>
        </w:tc>
        <w:tc>
          <w:tcPr>
            <w:tcW w:w="11432" w:type="dxa"/>
            <w:tcBorders>
              <w:right w:val="single" w:sz="4" w:space="0" w:color="2683C6" w:themeColor="accent6"/>
            </w:tcBorders>
            <w:vAlign w:val="center"/>
          </w:tcPr>
          <w:p w14:paraId="3B5C4750" w14:textId="77777777" w:rsidR="004332A2" w:rsidRPr="00D90B56" w:rsidRDefault="004332A2" w:rsidP="00277D11">
            <w:pPr>
              <w:pStyle w:val="Prrafodelista"/>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Administraciones Públicas que corresponda.</w:t>
            </w:r>
          </w:p>
          <w:p w14:paraId="5E288E1E" w14:textId="77777777" w:rsidR="004332A2" w:rsidRPr="00E37660" w:rsidRDefault="004332A2" w:rsidP="00277D11">
            <w:pPr>
              <w:pStyle w:val="Prrafodelista"/>
              <w:numPr>
                <w:ilvl w:val="0"/>
                <w:numId w:val="20"/>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 xml:space="preserve">Ministerio de política territorial y Función pública. </w:t>
            </w:r>
          </w:p>
        </w:tc>
      </w:tr>
      <w:tr w:rsidR="004332A2" w14:paraId="5B2653DF"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8FF031C" w14:textId="77777777" w:rsidR="004332A2" w:rsidRDefault="004332A2" w:rsidP="004332A2">
            <w:pPr>
              <w:spacing w:line="276" w:lineRule="auto"/>
              <w:rPr>
                <w:rFonts w:ascii="Century Gothic" w:hAnsi="Century Gothic"/>
              </w:rPr>
            </w:pPr>
            <w:r w:rsidRPr="55982768">
              <w:rPr>
                <w:rFonts w:ascii="Century Gothic" w:hAnsi="Century Gothic"/>
              </w:rPr>
              <w:t>Transferencias internacionales</w:t>
            </w:r>
          </w:p>
        </w:tc>
        <w:tc>
          <w:tcPr>
            <w:tcW w:w="11432" w:type="dxa"/>
            <w:tcBorders>
              <w:right w:val="single" w:sz="4" w:space="0" w:color="2683C6" w:themeColor="accent6"/>
            </w:tcBorders>
            <w:vAlign w:val="center"/>
          </w:tcPr>
          <w:p w14:paraId="4A272795" w14:textId="77777777" w:rsidR="004332A2" w:rsidRPr="00F93B15"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4332A2" w14:paraId="10B58414"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86C7C8F" w14:textId="77777777" w:rsidR="004332A2" w:rsidRDefault="004332A2" w:rsidP="004332A2">
            <w:pPr>
              <w:spacing w:line="276" w:lineRule="auto"/>
              <w:rPr>
                <w:rFonts w:ascii="Century Gothic" w:hAnsi="Century Gothic"/>
              </w:rPr>
            </w:pPr>
            <w:r w:rsidRPr="55982768">
              <w:rPr>
                <w:rFonts w:ascii="Century Gothic" w:hAnsi="Century Gothic"/>
              </w:rPr>
              <w:t>Plazo/Criterio de conservación de los datos</w:t>
            </w:r>
          </w:p>
        </w:tc>
        <w:tc>
          <w:tcPr>
            <w:tcW w:w="11432" w:type="dxa"/>
            <w:tcBorders>
              <w:right w:val="single" w:sz="4" w:space="0" w:color="2683C6" w:themeColor="accent6"/>
            </w:tcBorders>
          </w:tcPr>
          <w:p w14:paraId="24F35F08" w14:textId="77777777" w:rsidR="004332A2" w:rsidRPr="00CD724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CD7245">
              <w:rPr>
                <w:rFonts w:ascii="Century Gothic" w:hAnsi="Century Gothic"/>
                <w:szCs w:val="20"/>
              </w:rPr>
              <w:t xml:space="preserve">Durante el tiempo necesario para cumplir con la finalidad para la que se recabaron y para determinar las posibles responsabilidades que se pudieran derivar de dicha finalidad y del tratamiento de los datos. </w:t>
            </w:r>
          </w:p>
          <w:p w14:paraId="27916AA8" w14:textId="77777777" w:rsidR="004332A2" w:rsidRPr="00E3766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1B38DC">
              <w:rPr>
                <w:rFonts w:ascii="Century Gothic" w:hAnsi="Century Gothic"/>
                <w:szCs w:val="20"/>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w:t>
            </w:r>
            <w:r>
              <w:rPr>
                <w:rFonts w:ascii="Century Gothic" w:hAnsi="Century Gothic"/>
                <w:szCs w:val="20"/>
              </w:rPr>
              <w:t>s que impone el RGPD.</w:t>
            </w:r>
          </w:p>
        </w:tc>
      </w:tr>
      <w:tr w:rsidR="004332A2" w14:paraId="6D6012FA"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E98ACF6" w14:textId="77777777" w:rsidR="004332A2" w:rsidRDefault="004332A2" w:rsidP="004332A2">
            <w:pPr>
              <w:spacing w:line="276" w:lineRule="auto"/>
              <w:rPr>
                <w:rFonts w:ascii="Century Gothic" w:hAnsi="Century Gothic"/>
              </w:rPr>
            </w:pPr>
            <w:r w:rsidRPr="00F063EA">
              <w:rPr>
                <w:rFonts w:ascii="Century Gothic" w:hAnsi="Century Gothic"/>
              </w:rPr>
              <w:lastRenderedPageBreak/>
              <w:t>Descripción de las medidas técnic</w:t>
            </w:r>
            <w:r>
              <w:rPr>
                <w:rFonts w:ascii="Century Gothic" w:hAnsi="Century Gothic"/>
              </w:rPr>
              <w:t>as y organizativas de seguridad</w:t>
            </w:r>
          </w:p>
        </w:tc>
        <w:tc>
          <w:tcPr>
            <w:tcW w:w="11432" w:type="dxa"/>
            <w:tcBorders>
              <w:right w:val="single" w:sz="4" w:space="0" w:color="2683C6" w:themeColor="accent6"/>
            </w:tcBorders>
          </w:tcPr>
          <w:p w14:paraId="62302DF6" w14:textId="75962A95" w:rsidR="004332A2" w:rsidRPr="008E644E" w:rsidRDefault="00F06D27"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19C4EE25" w14:textId="77777777" w:rsidR="004332A2" w:rsidRDefault="004332A2" w:rsidP="004332A2">
      <w:pPr>
        <w:pStyle w:val="Textoindependiente"/>
        <w:rPr>
          <w:lang w:eastAsia="es-ES"/>
        </w:rPr>
      </w:pPr>
    </w:p>
    <w:p w14:paraId="32F0B585" w14:textId="77777777" w:rsidR="004332A2" w:rsidRDefault="004332A2" w:rsidP="004332A2">
      <w:pPr>
        <w:rPr>
          <w:lang w:eastAsia="es-ES"/>
        </w:rPr>
      </w:pPr>
      <w:r>
        <w:rPr>
          <w:lang w:eastAsia="es-ES"/>
        </w:rPr>
        <w:br w:type="page"/>
      </w:r>
    </w:p>
    <w:p w14:paraId="57706C02" w14:textId="77777777" w:rsidR="004332A2" w:rsidRDefault="004332A2" w:rsidP="004332A2">
      <w:pPr>
        <w:pStyle w:val="Ttulo3"/>
      </w:pPr>
      <w:bookmarkStart w:id="27" w:name="_Toc159408945"/>
      <w:r>
        <w:lastRenderedPageBreak/>
        <w:t xml:space="preserve">Actividad de Tratamiento: </w:t>
      </w:r>
      <w:r w:rsidR="00DB269B">
        <w:t>Servicios sociales</w:t>
      </w:r>
      <w:bookmarkEnd w:id="27"/>
    </w:p>
    <w:tbl>
      <w:tblPr>
        <w:tblStyle w:val="Tablaconcuadrcula2-nfasis6"/>
        <w:tblW w:w="14105" w:type="dxa"/>
        <w:tblLook w:val="04A0" w:firstRow="1" w:lastRow="0" w:firstColumn="1" w:lastColumn="0" w:noHBand="0" w:noVBand="1"/>
      </w:tblPr>
      <w:tblGrid>
        <w:gridCol w:w="2673"/>
        <w:gridCol w:w="11432"/>
      </w:tblGrid>
      <w:tr w:rsidR="004332A2" w14:paraId="1E4BDDD1"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05"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EEC6784" w14:textId="77777777" w:rsidR="004332A2" w:rsidRPr="00DB269B" w:rsidRDefault="00DB269B" w:rsidP="004332A2">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03</w:t>
            </w:r>
            <w:r w:rsidR="004332A2" w:rsidRPr="00DB269B">
              <w:rPr>
                <w:rFonts w:ascii="Century Gothic" w:hAnsi="Century Gothic"/>
                <w:color w:val="FFFFFF" w:themeColor="background1"/>
              </w:rPr>
              <w:t xml:space="preserve">_ </w:t>
            </w:r>
            <w:r w:rsidRPr="00DB269B">
              <w:rPr>
                <w:rFonts w:ascii="Century Gothic" w:hAnsi="Century Gothic"/>
                <w:color w:val="FFFFFF" w:themeColor="background1"/>
              </w:rPr>
              <w:t>Servicios sociales</w:t>
            </w:r>
          </w:p>
        </w:tc>
      </w:tr>
      <w:tr w:rsidR="004332A2" w14:paraId="61499739"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F894A81" w14:textId="77777777" w:rsidR="004332A2" w:rsidRDefault="004332A2" w:rsidP="004332A2">
            <w:pPr>
              <w:spacing w:line="276" w:lineRule="auto"/>
              <w:rPr>
                <w:rFonts w:ascii="Century Gothic" w:hAnsi="Century Gothic"/>
              </w:rPr>
            </w:pPr>
            <w:r w:rsidRPr="54CF518C">
              <w:rPr>
                <w:rFonts w:ascii="Century Gothic" w:hAnsi="Century Gothic"/>
              </w:rPr>
              <w:t>Nombre y datos de contacto del responsable</w:t>
            </w:r>
          </w:p>
        </w:tc>
        <w:tc>
          <w:tcPr>
            <w:tcW w:w="11432" w:type="dxa"/>
            <w:tcBorders>
              <w:right w:val="single" w:sz="4" w:space="0" w:color="2683C6" w:themeColor="accent6"/>
            </w:tcBorders>
          </w:tcPr>
          <w:p w14:paraId="30FC1DD1" w14:textId="77777777" w:rsidR="004332A2" w:rsidRPr="0005381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5310A46E" w14:textId="77777777" w:rsidR="004332A2" w:rsidRPr="00053815"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4080F111"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DAD029A" w14:textId="77777777" w:rsidR="004332A2" w:rsidRPr="00567DD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4332A2" w14:paraId="2CBE3C40" w14:textId="77777777" w:rsidTr="004332A2">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F3B5845" w14:textId="77777777" w:rsidR="004332A2" w:rsidRDefault="004332A2" w:rsidP="004332A2">
            <w:pPr>
              <w:spacing w:line="276" w:lineRule="auto"/>
              <w:rPr>
                <w:rFonts w:ascii="Century Gothic" w:hAnsi="Century Gothic"/>
              </w:rPr>
            </w:pPr>
            <w:r>
              <w:rPr>
                <w:rFonts w:ascii="Century Gothic" w:hAnsi="Century Gothic"/>
              </w:rPr>
              <w:t>Datos de contacto del DPD</w:t>
            </w:r>
          </w:p>
        </w:tc>
        <w:tc>
          <w:tcPr>
            <w:tcW w:w="11432" w:type="dxa"/>
            <w:tcBorders>
              <w:right w:val="single" w:sz="4" w:space="0" w:color="2683C6" w:themeColor="accent6"/>
            </w:tcBorders>
          </w:tcPr>
          <w:p w14:paraId="257C4DB7"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4" w:history="1">
              <w:r w:rsidRPr="00071E01">
                <w:rPr>
                  <w:rStyle w:val="Hipervnculo"/>
                  <w:rFonts w:ascii="Century Gothic" w:hAnsi="Century Gothic"/>
                </w:rPr>
                <w:t>dpd@ondara.org</w:t>
              </w:r>
            </w:hyperlink>
          </w:p>
        </w:tc>
      </w:tr>
      <w:tr w:rsidR="004332A2" w14:paraId="1A756AB5"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91A3AC5" w14:textId="77777777" w:rsidR="004332A2" w:rsidRPr="00E37660" w:rsidRDefault="004332A2" w:rsidP="004332A2">
            <w:pPr>
              <w:spacing w:line="276" w:lineRule="auto"/>
              <w:rPr>
                <w:rFonts w:ascii="Century Gothic" w:hAnsi="Century Gothic"/>
              </w:rPr>
            </w:pPr>
            <w:r w:rsidRPr="55982768">
              <w:rPr>
                <w:rFonts w:ascii="Century Gothic" w:hAnsi="Century Gothic"/>
              </w:rPr>
              <w:t>Legitimación del tratamiento</w:t>
            </w:r>
          </w:p>
        </w:tc>
        <w:tc>
          <w:tcPr>
            <w:tcW w:w="11432" w:type="dxa"/>
            <w:tcBorders>
              <w:right w:val="single" w:sz="4" w:space="0" w:color="2683C6" w:themeColor="accent6"/>
            </w:tcBorders>
          </w:tcPr>
          <w:p w14:paraId="1E4D510A" w14:textId="77777777" w:rsidR="004332A2" w:rsidRPr="00FB7D91"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B7D91">
              <w:rPr>
                <w:rFonts w:ascii="Century Gothic" w:hAnsi="Century Gothic"/>
              </w:rPr>
              <w:t xml:space="preserve">RGPD: 6.1.a): Consentimiento del interesado. </w:t>
            </w:r>
          </w:p>
          <w:p w14:paraId="172AAC53"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B7D91">
              <w:rPr>
                <w:rFonts w:ascii="Century Gothic" w:hAnsi="Century Gothic"/>
              </w:rPr>
              <w:t>RGPD: 6.1.c) y e): Cumplimiento de una obligación legal aplicable al responsable del tratamiento y tratamiento necesario para el cumplimiento de una misión realizada en interés público</w:t>
            </w:r>
            <w:r>
              <w:rPr>
                <w:rFonts w:ascii="Century Gothic" w:hAnsi="Century Gothic"/>
              </w:rPr>
              <w:t>:</w:t>
            </w:r>
          </w:p>
          <w:p w14:paraId="5B21AEC3" w14:textId="77777777" w:rsidR="004332A2" w:rsidRDefault="004332A2" w:rsidP="00277D11">
            <w:pPr>
              <w:pStyle w:val="Prrafodelista"/>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 xml:space="preserve">Ley 12/2008, de 3 de julio de 2008, de la Generalitat, de Protección Integral de Infancia y la Adolescencia de la Comunidad Valenciana; </w:t>
            </w:r>
          </w:p>
          <w:p w14:paraId="363A5B0A" w14:textId="77777777" w:rsidR="004332A2" w:rsidRDefault="004332A2" w:rsidP="00277D11">
            <w:pPr>
              <w:pStyle w:val="Prrafodelista"/>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90B56">
              <w:rPr>
                <w:rFonts w:ascii="Century Gothic" w:hAnsi="Century Gothic"/>
              </w:rPr>
              <w:t xml:space="preserve">Ley 11/2003, de 10 de abril, de la Generalitat, sobre el Estatuto de las Personas con Discapacidad; </w:t>
            </w:r>
          </w:p>
          <w:p w14:paraId="77C34D32" w14:textId="77777777" w:rsidR="004332A2" w:rsidRPr="00E37660" w:rsidRDefault="004332A2" w:rsidP="00277D11">
            <w:pPr>
              <w:pStyle w:val="Prrafodelista"/>
              <w:numPr>
                <w:ilvl w:val="0"/>
                <w:numId w:val="21"/>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472B0">
              <w:rPr>
                <w:rFonts w:ascii="Century Gothic" w:hAnsi="Century Gothic"/>
                <w:lang w:val="es-ES_tradnl"/>
              </w:rPr>
              <w:t>Ley 3/2019, de 18 de febrero, de la Generalitat, de Servicios Sociales inclusivos en la Comunidad Valenciana</w:t>
            </w:r>
            <w:r w:rsidRPr="00D90B56">
              <w:rPr>
                <w:rFonts w:ascii="Century Gothic" w:hAnsi="Century Gothic"/>
              </w:rPr>
              <w:t>.</w:t>
            </w:r>
          </w:p>
        </w:tc>
      </w:tr>
      <w:tr w:rsidR="004332A2" w14:paraId="5C7E2606"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58B58D4" w14:textId="77777777" w:rsidR="004332A2" w:rsidRDefault="004332A2" w:rsidP="004332A2">
            <w:pPr>
              <w:spacing w:line="276" w:lineRule="auto"/>
              <w:rPr>
                <w:rFonts w:ascii="Century Gothic" w:hAnsi="Century Gothic"/>
              </w:rPr>
            </w:pPr>
            <w:r w:rsidRPr="55982768">
              <w:rPr>
                <w:rFonts w:ascii="Century Gothic" w:hAnsi="Century Gothic"/>
              </w:rPr>
              <w:t>Fines del tratamiento</w:t>
            </w:r>
          </w:p>
          <w:p w14:paraId="6DDB83E5" w14:textId="77777777" w:rsidR="004332A2" w:rsidRDefault="004332A2" w:rsidP="004332A2">
            <w:pPr>
              <w:spacing w:line="276" w:lineRule="auto"/>
              <w:rPr>
                <w:rFonts w:ascii="Century Gothic" w:hAnsi="Century Gothic"/>
              </w:rPr>
            </w:pPr>
          </w:p>
        </w:tc>
        <w:tc>
          <w:tcPr>
            <w:tcW w:w="11432" w:type="dxa"/>
            <w:tcBorders>
              <w:right w:val="single" w:sz="4" w:space="0" w:color="2683C6" w:themeColor="accent6"/>
            </w:tcBorders>
          </w:tcPr>
          <w:p w14:paraId="195FE1F4"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w:t>
            </w:r>
            <w:r w:rsidRPr="00C168FC">
              <w:rPr>
                <w:rFonts w:ascii="Century Gothic" w:hAnsi="Century Gothic"/>
              </w:rPr>
              <w:t>resta</w:t>
            </w:r>
            <w:r>
              <w:rPr>
                <w:rFonts w:ascii="Century Gothic" w:hAnsi="Century Gothic"/>
              </w:rPr>
              <w:t>r</w:t>
            </w:r>
            <w:r w:rsidRPr="00C168FC">
              <w:rPr>
                <w:rFonts w:ascii="Century Gothic" w:hAnsi="Century Gothic"/>
              </w:rPr>
              <w:t xml:space="preserve"> un ser</w:t>
            </w:r>
            <w:r>
              <w:rPr>
                <w:rFonts w:ascii="Century Gothic" w:hAnsi="Century Gothic"/>
              </w:rPr>
              <w:t>vicio público de atención a la c</w:t>
            </w:r>
            <w:r w:rsidRPr="00C168FC">
              <w:rPr>
                <w:rFonts w:ascii="Century Gothic" w:hAnsi="Century Gothic"/>
              </w:rPr>
              <w:t>iudadanía que tiene como objetivo mejorar la calidad de vida y asegurar el derecho de las personas a vivir dignamente durante todas las etapas de su vida</w:t>
            </w:r>
            <w:r>
              <w:rPr>
                <w:rFonts w:ascii="Century Gothic" w:hAnsi="Century Gothic"/>
              </w:rPr>
              <w:t xml:space="preserve">. </w:t>
            </w:r>
          </w:p>
          <w:p w14:paraId="0E6C0790"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w:t>
            </w:r>
            <w:r w:rsidRPr="00C168FC">
              <w:rPr>
                <w:rFonts w:ascii="Century Gothic" w:hAnsi="Century Gothic"/>
              </w:rPr>
              <w:t>esponder a las necesidades sociales de los ciudadanos/as y garantizar la información, orientación e intervenciones necesarias para mejorar la Calidad de Vida y promover la autonomí</w:t>
            </w:r>
            <w:r>
              <w:rPr>
                <w:rFonts w:ascii="Century Gothic" w:hAnsi="Century Gothic"/>
              </w:rPr>
              <w:t>a personal en su entorno social.</w:t>
            </w:r>
          </w:p>
          <w:p w14:paraId="616AE272" w14:textId="77777777" w:rsidR="004332A2" w:rsidRDefault="004332A2"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332A2" w14:paraId="0F461790"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E85A29F" w14:textId="77777777" w:rsidR="004332A2" w:rsidRDefault="004332A2" w:rsidP="004332A2">
            <w:pPr>
              <w:spacing w:line="276" w:lineRule="auto"/>
              <w:rPr>
                <w:rFonts w:ascii="Century Gothic" w:hAnsi="Century Gothic"/>
              </w:rPr>
            </w:pPr>
            <w:r w:rsidRPr="55982768">
              <w:rPr>
                <w:rFonts w:ascii="Century Gothic" w:hAnsi="Century Gothic"/>
              </w:rPr>
              <w:lastRenderedPageBreak/>
              <w:t>Categoría de datos personales</w:t>
            </w:r>
          </w:p>
        </w:tc>
        <w:tc>
          <w:tcPr>
            <w:tcW w:w="11432" w:type="dxa"/>
            <w:tcBorders>
              <w:right w:val="single" w:sz="4" w:space="0" w:color="2683C6" w:themeColor="accent6"/>
            </w:tcBorders>
          </w:tcPr>
          <w:p w14:paraId="17BCA3ED"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3A1C96">
              <w:rPr>
                <w:rFonts w:ascii="Century Gothic" w:hAnsi="Century Gothic" w:cs="Helvetica"/>
                <w:b/>
                <w:bCs/>
              </w:rPr>
              <w:t>CATEGORÍAS DE DATOS DE CARÁCTER IDENTIFICATIVO</w:t>
            </w:r>
          </w:p>
          <w:p w14:paraId="3AE97FCF"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 xml:space="preserve">Datos identificativos (Nombre, Apellidos Y DNI) Dirección postal </w:t>
            </w:r>
          </w:p>
          <w:p w14:paraId="2AD8F155"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Email</w:t>
            </w:r>
          </w:p>
          <w:p w14:paraId="5FAF0825"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Teléfono</w:t>
            </w:r>
          </w:p>
          <w:p w14:paraId="58D84B1B"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Imagen</w:t>
            </w:r>
          </w:p>
          <w:p w14:paraId="7CC63893"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Firma</w:t>
            </w:r>
          </w:p>
          <w:p w14:paraId="5B756393"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Tarjeta sanitaria</w:t>
            </w:r>
          </w:p>
          <w:p w14:paraId="4179E820"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3A1C96">
              <w:rPr>
                <w:rFonts w:ascii="Century Gothic" w:hAnsi="Century Gothic" w:cs="Helvetica"/>
                <w:b/>
                <w:bCs/>
              </w:rPr>
              <w:t>OTROS DATOS QUE NO CONSTITUYEN CATEGORÍAS ESPECIALES DE DATOS</w:t>
            </w:r>
          </w:p>
          <w:p w14:paraId="7CCAF8C6" w14:textId="77777777" w:rsidR="004332A2" w:rsidRPr="003A1C9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3A1C96">
              <w:rPr>
                <w:rFonts w:ascii="Century Gothic" w:hAnsi="Century Gothic" w:cs="Helvetica"/>
                <w:bCs/>
                <w:i/>
              </w:rPr>
              <w:t>Características personales</w:t>
            </w:r>
            <w:r w:rsidRPr="003A1C96">
              <w:rPr>
                <w:rFonts w:ascii="Century Gothic" w:hAnsi="Century Gothic" w:cs="Helvetica"/>
                <w:bCs/>
              </w:rPr>
              <w:t>: estado civil, datos familiares, fecha de nacimiento, lugar de nacimiento, edad, sexo, nacionalidad.</w:t>
            </w:r>
          </w:p>
          <w:p w14:paraId="11B6CC61" w14:textId="77777777" w:rsidR="004332A2" w:rsidRPr="003A1C9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3A1C96">
              <w:rPr>
                <w:rFonts w:ascii="Century Gothic" w:hAnsi="Century Gothic" w:cs="Helvetica"/>
                <w:bCs/>
                <w:i/>
              </w:rPr>
              <w:t>Detalles de empleo</w:t>
            </w:r>
            <w:r w:rsidRPr="003A1C96">
              <w:rPr>
                <w:rFonts w:ascii="Century Gothic" w:hAnsi="Century Gothic" w:cs="Helvetica"/>
                <w:bCs/>
              </w:rPr>
              <w:t>: profesión, puesto de trabajo.</w:t>
            </w:r>
          </w:p>
          <w:p w14:paraId="2CCB4FE0" w14:textId="77777777" w:rsidR="004332A2" w:rsidRPr="003A1C9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3A1C96">
              <w:rPr>
                <w:rFonts w:ascii="Century Gothic" w:hAnsi="Century Gothic" w:cs="Helvetica"/>
                <w:bCs/>
                <w:i/>
              </w:rPr>
              <w:t>Circunstancias sociales</w:t>
            </w:r>
            <w:r w:rsidRPr="003A1C96">
              <w:rPr>
                <w:rFonts w:ascii="Century Gothic" w:hAnsi="Century Gothic" w:cs="Helvetica"/>
                <w:bCs/>
              </w:rPr>
              <w:t>: características del alojamiento, vivienda, pertenencia a clubes, asociaciones.</w:t>
            </w:r>
          </w:p>
          <w:p w14:paraId="0EC4056B" w14:textId="77777777" w:rsidR="004332A2" w:rsidRPr="003A1C96" w:rsidRDefault="004332A2"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3A1C96">
              <w:rPr>
                <w:rFonts w:ascii="Century Gothic" w:hAnsi="Century Gothic" w:cs="Helvetica"/>
                <w:bCs/>
                <w:i/>
              </w:rPr>
              <w:t xml:space="preserve">Datos económicos, financieros: </w:t>
            </w:r>
            <w:r w:rsidRPr="003A1C96">
              <w:rPr>
                <w:rFonts w:ascii="Century Gothic" w:hAnsi="Century Gothic" w:cs="Helvetica"/>
                <w:bCs/>
              </w:rPr>
              <w:t>Datos bancarios, datos económicos.</w:t>
            </w:r>
          </w:p>
          <w:p w14:paraId="11108076" w14:textId="77777777" w:rsidR="004332A2" w:rsidRPr="003A1C96"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3A1C96">
              <w:rPr>
                <w:rFonts w:ascii="Century Gothic" w:hAnsi="Century Gothic" w:cs="Helvetica"/>
                <w:b/>
                <w:bCs/>
              </w:rPr>
              <w:t xml:space="preserve">CATEGORÍAS ESPECIALES DE DATOS </w:t>
            </w:r>
          </w:p>
          <w:p w14:paraId="411CF740" w14:textId="77777777" w:rsidR="004332A2" w:rsidRPr="00E37660" w:rsidRDefault="004332A2" w:rsidP="00277D11">
            <w:pPr>
              <w:numPr>
                <w:ilvl w:val="0"/>
                <w:numId w:val="8"/>
              </w:numPr>
              <w:spacing w:line="276" w:lineRule="auto"/>
              <w:ind w:left="458"/>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3A1C96">
              <w:rPr>
                <w:rFonts w:ascii="Century Gothic" w:hAnsi="Century Gothic"/>
              </w:rPr>
              <w:t>Datos de salud.</w:t>
            </w:r>
          </w:p>
        </w:tc>
      </w:tr>
      <w:tr w:rsidR="004332A2" w14:paraId="5845387D"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F02A377" w14:textId="77777777" w:rsidR="004332A2" w:rsidRDefault="004332A2" w:rsidP="004332A2">
            <w:pPr>
              <w:spacing w:line="276" w:lineRule="auto"/>
              <w:rPr>
                <w:rFonts w:ascii="Century Gothic" w:hAnsi="Century Gothic"/>
              </w:rPr>
            </w:pPr>
            <w:r w:rsidRPr="55982768">
              <w:rPr>
                <w:rFonts w:ascii="Century Gothic" w:hAnsi="Century Gothic"/>
              </w:rPr>
              <w:t>Categoría de interesados</w:t>
            </w:r>
          </w:p>
        </w:tc>
        <w:tc>
          <w:tcPr>
            <w:tcW w:w="11432" w:type="dxa"/>
            <w:tcBorders>
              <w:right w:val="single" w:sz="4" w:space="0" w:color="2683C6" w:themeColor="accent6"/>
            </w:tcBorders>
            <w:vAlign w:val="center"/>
          </w:tcPr>
          <w:p w14:paraId="7345CFE3" w14:textId="77777777" w:rsid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Los ciudadanos pertenecientes al Municipio. Menores de edad y sus representantes legales.</w:t>
            </w:r>
          </w:p>
        </w:tc>
      </w:tr>
      <w:tr w:rsidR="004332A2" w14:paraId="09CA301B"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2950B84" w14:textId="77777777" w:rsidR="004332A2" w:rsidRDefault="004332A2" w:rsidP="004332A2">
            <w:pPr>
              <w:spacing w:line="276" w:lineRule="auto"/>
              <w:rPr>
                <w:rFonts w:ascii="Century Gothic" w:hAnsi="Century Gothic"/>
              </w:rPr>
            </w:pPr>
            <w:r w:rsidRPr="55982768">
              <w:rPr>
                <w:rFonts w:ascii="Century Gothic" w:hAnsi="Century Gothic"/>
              </w:rPr>
              <w:t>Categorías de destinatarios de comunicaciones</w:t>
            </w:r>
          </w:p>
        </w:tc>
        <w:tc>
          <w:tcPr>
            <w:tcW w:w="11432" w:type="dxa"/>
            <w:tcBorders>
              <w:right w:val="single" w:sz="4" w:space="0" w:color="2683C6" w:themeColor="accent6"/>
            </w:tcBorders>
            <w:vAlign w:val="center"/>
          </w:tcPr>
          <w:p w14:paraId="5AE7CDAC" w14:textId="77777777" w:rsidR="004332A2" w:rsidRPr="00CD0E21"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Administración pública con competencia en la materia. </w:t>
            </w:r>
          </w:p>
        </w:tc>
      </w:tr>
      <w:tr w:rsidR="004332A2" w14:paraId="18F0CFDD"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CA42F83" w14:textId="77777777" w:rsidR="004332A2" w:rsidRDefault="004332A2" w:rsidP="004332A2">
            <w:pPr>
              <w:spacing w:line="276" w:lineRule="auto"/>
              <w:rPr>
                <w:rFonts w:ascii="Century Gothic" w:hAnsi="Century Gothic"/>
              </w:rPr>
            </w:pPr>
            <w:r w:rsidRPr="55982768">
              <w:rPr>
                <w:rFonts w:ascii="Century Gothic" w:hAnsi="Century Gothic"/>
              </w:rPr>
              <w:t>Transferencias internacionales</w:t>
            </w:r>
          </w:p>
        </w:tc>
        <w:tc>
          <w:tcPr>
            <w:tcW w:w="11432" w:type="dxa"/>
            <w:tcBorders>
              <w:right w:val="single" w:sz="4" w:space="0" w:color="2683C6" w:themeColor="accent6"/>
            </w:tcBorders>
            <w:vAlign w:val="center"/>
          </w:tcPr>
          <w:p w14:paraId="31BF74CE" w14:textId="77777777" w:rsidR="004332A2" w:rsidRPr="00F93B15"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4332A2" w14:paraId="1C7236D7"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96320A2" w14:textId="77777777" w:rsidR="004332A2" w:rsidRDefault="004332A2" w:rsidP="004332A2">
            <w:pPr>
              <w:spacing w:line="276" w:lineRule="auto"/>
              <w:rPr>
                <w:rFonts w:ascii="Century Gothic" w:hAnsi="Century Gothic"/>
              </w:rPr>
            </w:pPr>
            <w:r w:rsidRPr="55982768">
              <w:rPr>
                <w:rFonts w:ascii="Century Gothic" w:hAnsi="Century Gothic"/>
              </w:rPr>
              <w:lastRenderedPageBreak/>
              <w:t>Plazo/Criterio de conservación de los datos</w:t>
            </w:r>
          </w:p>
        </w:tc>
        <w:tc>
          <w:tcPr>
            <w:tcW w:w="11432" w:type="dxa"/>
            <w:tcBorders>
              <w:right w:val="single" w:sz="4" w:space="0" w:color="2683C6" w:themeColor="accent6"/>
            </w:tcBorders>
          </w:tcPr>
          <w:p w14:paraId="1AE7CE68" w14:textId="77777777" w:rsidR="004332A2"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D353C">
              <w:rPr>
                <w:rFonts w:ascii="Century Gothic" w:hAnsi="Century Gothic"/>
              </w:rPr>
              <w:t>Se conservarán durante el tiempo necesario para cumplir con la finalidad para la que se recabaron y para determinar las posibles responsabilidades que se pudieran derivar de dicha finalidad y del tratamiento de los datos.</w:t>
            </w:r>
          </w:p>
          <w:p w14:paraId="49E6204E" w14:textId="77777777" w:rsidR="004332A2" w:rsidRPr="00E37660" w:rsidRDefault="004332A2" w:rsidP="004332A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1B38DC">
              <w:rPr>
                <w:rFonts w:ascii="Century Gothic" w:hAnsi="Century Gothic"/>
                <w:szCs w:val="20"/>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w:t>
            </w:r>
            <w:r>
              <w:rPr>
                <w:rFonts w:ascii="Century Gothic" w:hAnsi="Century Gothic"/>
                <w:szCs w:val="20"/>
              </w:rPr>
              <w:t xml:space="preserve"> apropiadas que impone el RGPD.</w:t>
            </w:r>
          </w:p>
        </w:tc>
      </w:tr>
      <w:tr w:rsidR="004332A2" w14:paraId="21D328C0"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4AE9C29" w14:textId="77777777" w:rsidR="004332A2" w:rsidRDefault="004332A2" w:rsidP="004332A2">
            <w:pPr>
              <w:spacing w:line="276" w:lineRule="auto"/>
              <w:rPr>
                <w:rFonts w:ascii="Century Gothic" w:hAnsi="Century Gothic"/>
              </w:rPr>
            </w:pPr>
            <w:r w:rsidRPr="00F063EA">
              <w:rPr>
                <w:rFonts w:ascii="Century Gothic" w:hAnsi="Century Gothic"/>
              </w:rPr>
              <w:t>Descripción de las medidas técnic</w:t>
            </w:r>
            <w:r>
              <w:rPr>
                <w:rFonts w:ascii="Century Gothic" w:hAnsi="Century Gothic"/>
              </w:rPr>
              <w:t>as y organizativas de seguridad</w:t>
            </w:r>
          </w:p>
        </w:tc>
        <w:tc>
          <w:tcPr>
            <w:tcW w:w="11432" w:type="dxa"/>
            <w:tcBorders>
              <w:right w:val="single" w:sz="4" w:space="0" w:color="2683C6" w:themeColor="accent6"/>
            </w:tcBorders>
          </w:tcPr>
          <w:p w14:paraId="19A9CABB" w14:textId="3B4A4CE3" w:rsidR="004332A2" w:rsidRPr="008E644E" w:rsidRDefault="00F06D27" w:rsidP="004332A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3CCF05CC" w14:textId="77777777" w:rsidR="004332A2" w:rsidRDefault="004332A2"/>
    <w:p w14:paraId="6D1E37DA" w14:textId="77777777" w:rsidR="004332A2" w:rsidRDefault="004332A2">
      <w:r>
        <w:br w:type="page"/>
      </w:r>
    </w:p>
    <w:p w14:paraId="3B5190BE" w14:textId="77777777" w:rsidR="00ED7EC4" w:rsidRDefault="00C75ED6" w:rsidP="004332A2">
      <w:pPr>
        <w:pStyle w:val="Ttulo3"/>
      </w:pPr>
      <w:bookmarkStart w:id="28" w:name="_Toc159408946"/>
      <w:r>
        <w:lastRenderedPageBreak/>
        <w:t>Actividad de T</w:t>
      </w:r>
      <w:r w:rsidR="00ED7EC4">
        <w:t xml:space="preserve">ratamiento: </w:t>
      </w:r>
      <w:r w:rsidR="00DB269B">
        <w:t>Formación a terceros</w:t>
      </w:r>
      <w:bookmarkEnd w:id="28"/>
    </w:p>
    <w:tbl>
      <w:tblPr>
        <w:tblStyle w:val="Tablaconcuadrcula2-nfasis6"/>
        <w:tblW w:w="14312" w:type="dxa"/>
        <w:tblLook w:val="04A0" w:firstRow="1" w:lastRow="0" w:firstColumn="1" w:lastColumn="0" w:noHBand="0" w:noVBand="1"/>
      </w:tblPr>
      <w:tblGrid>
        <w:gridCol w:w="2831"/>
        <w:gridCol w:w="11481"/>
      </w:tblGrid>
      <w:tr w:rsidR="00A3709D" w14:paraId="576BB64C" w14:textId="77777777" w:rsidTr="00F670A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12"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432AAE40" w14:textId="77777777" w:rsidR="00A3709D" w:rsidRPr="00DB269B" w:rsidRDefault="00DB269B" w:rsidP="009D12B8">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04</w:t>
            </w:r>
            <w:r w:rsidR="00A3709D" w:rsidRPr="00DB269B">
              <w:rPr>
                <w:rFonts w:ascii="Century Gothic" w:hAnsi="Century Gothic"/>
                <w:color w:val="FFFFFF" w:themeColor="background1"/>
              </w:rPr>
              <w:t>_</w:t>
            </w:r>
            <w:r w:rsidRPr="00DB269B">
              <w:rPr>
                <w:rFonts w:ascii="Century Gothic" w:hAnsi="Century Gothic"/>
                <w:color w:val="FFFFFF" w:themeColor="background1"/>
              </w:rPr>
              <w:t>Formación a terceros</w:t>
            </w:r>
          </w:p>
        </w:tc>
      </w:tr>
      <w:tr w:rsidR="00A3709D" w14:paraId="6CF2E124" w14:textId="77777777" w:rsidTr="00F67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5A3D74C6" w14:textId="77777777" w:rsidR="00A3709D" w:rsidRDefault="00A3709D" w:rsidP="009D12B8">
            <w:pPr>
              <w:spacing w:line="276" w:lineRule="auto"/>
              <w:rPr>
                <w:rFonts w:ascii="Century Gothic" w:hAnsi="Century Gothic"/>
              </w:rPr>
            </w:pPr>
            <w:r>
              <w:rPr>
                <w:rFonts w:ascii="Century Gothic" w:hAnsi="Century Gothic"/>
              </w:rPr>
              <w:t>Nombre y datos de contacto del responsable</w:t>
            </w:r>
          </w:p>
        </w:tc>
        <w:tc>
          <w:tcPr>
            <w:tcW w:w="11481" w:type="dxa"/>
            <w:tcBorders>
              <w:right w:val="single" w:sz="4" w:space="0" w:color="2683C6" w:themeColor="accent6"/>
            </w:tcBorders>
          </w:tcPr>
          <w:p w14:paraId="02B5B0BE" w14:textId="77777777" w:rsidR="00A3709D" w:rsidRPr="00053815" w:rsidRDefault="00A3709D" w:rsidP="00A3709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0F4A1037" w14:textId="77777777" w:rsidR="00A3709D" w:rsidRPr="00053815" w:rsidRDefault="00A3709D" w:rsidP="00A3709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275CC163" w14:textId="77777777" w:rsidR="00C75ED6" w:rsidRDefault="00A3709D" w:rsidP="00A3709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C73AE4F" w14:textId="77777777" w:rsidR="00A3709D" w:rsidRDefault="004945F9" w:rsidP="00A3709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A3709D" w14:paraId="52F44C93"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3CB4171E" w14:textId="77777777" w:rsidR="00A3709D" w:rsidRDefault="00A3709D" w:rsidP="009D12B8">
            <w:pPr>
              <w:spacing w:line="276" w:lineRule="auto"/>
              <w:rPr>
                <w:rFonts w:ascii="Century Gothic" w:hAnsi="Century Gothic"/>
              </w:rPr>
            </w:pPr>
            <w:r>
              <w:rPr>
                <w:rFonts w:ascii="Century Gothic" w:hAnsi="Century Gothic"/>
              </w:rPr>
              <w:t>Datos de contacto del DPD</w:t>
            </w:r>
          </w:p>
        </w:tc>
        <w:tc>
          <w:tcPr>
            <w:tcW w:w="11481" w:type="dxa"/>
            <w:tcBorders>
              <w:right w:val="single" w:sz="4" w:space="0" w:color="2683C6" w:themeColor="accent6"/>
            </w:tcBorders>
          </w:tcPr>
          <w:p w14:paraId="4954BD70" w14:textId="77777777" w:rsidR="00A3709D" w:rsidRDefault="00A3709D" w:rsidP="00A3709D">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5" w:history="1">
              <w:r w:rsidRPr="00071E01">
                <w:rPr>
                  <w:rStyle w:val="Hipervnculo"/>
                  <w:rFonts w:ascii="Century Gothic" w:hAnsi="Century Gothic"/>
                </w:rPr>
                <w:t>dpd@ondara.org</w:t>
              </w:r>
            </w:hyperlink>
          </w:p>
        </w:tc>
      </w:tr>
      <w:tr w:rsidR="00A3709D" w14:paraId="12659014"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012A89E9" w14:textId="77777777" w:rsidR="00381453" w:rsidRDefault="004945F9" w:rsidP="009D12B8">
            <w:pPr>
              <w:spacing w:line="276" w:lineRule="auto"/>
              <w:rPr>
                <w:rFonts w:ascii="Century Gothic" w:hAnsi="Century Gothic"/>
              </w:rPr>
            </w:pPr>
            <w:r>
              <w:rPr>
                <w:rFonts w:ascii="Century Gothic" w:hAnsi="Century Gothic"/>
              </w:rPr>
              <w:t>Legitimación del tratamiento</w:t>
            </w:r>
          </w:p>
        </w:tc>
        <w:tc>
          <w:tcPr>
            <w:tcW w:w="11481" w:type="dxa"/>
            <w:tcBorders>
              <w:right w:val="single" w:sz="4" w:space="0" w:color="2683C6" w:themeColor="accent6"/>
            </w:tcBorders>
            <w:vAlign w:val="center"/>
          </w:tcPr>
          <w:p w14:paraId="57F94F57" w14:textId="77777777" w:rsidR="00A3709D" w:rsidRPr="004945F9" w:rsidRDefault="00A3709D" w:rsidP="00BA282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highlight w:val="yellow"/>
              </w:rPr>
            </w:pPr>
            <w:r w:rsidRPr="00F818C1">
              <w:rPr>
                <w:rFonts w:ascii="Century Gothic" w:hAnsi="Century Gothic"/>
              </w:rPr>
              <w:t>RGPD: 6.1.a): Consentimiento del Interesado.</w:t>
            </w:r>
          </w:p>
        </w:tc>
      </w:tr>
      <w:tr w:rsidR="00A3709D" w14:paraId="3766E3DD"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5D551B8B" w14:textId="77777777" w:rsidR="00A3709D" w:rsidRDefault="00A3709D" w:rsidP="009D12B8">
            <w:pPr>
              <w:spacing w:line="276" w:lineRule="auto"/>
              <w:rPr>
                <w:rFonts w:ascii="Century Gothic" w:hAnsi="Century Gothic"/>
              </w:rPr>
            </w:pPr>
            <w:r>
              <w:rPr>
                <w:rFonts w:ascii="Century Gothic" w:hAnsi="Century Gothic"/>
              </w:rPr>
              <w:t>Fines del tratamiento</w:t>
            </w:r>
          </w:p>
        </w:tc>
        <w:tc>
          <w:tcPr>
            <w:tcW w:w="11481" w:type="dxa"/>
            <w:tcBorders>
              <w:right w:val="single" w:sz="4" w:space="0" w:color="2683C6" w:themeColor="accent6"/>
            </w:tcBorders>
          </w:tcPr>
          <w:p w14:paraId="250E79E4" w14:textId="77777777" w:rsidR="00FD14C8" w:rsidRDefault="00A3709D" w:rsidP="00FD14C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A5E9D">
              <w:rPr>
                <w:rFonts w:ascii="Century Gothic" w:hAnsi="Century Gothic"/>
              </w:rPr>
              <w:t xml:space="preserve">Gestión y control de las actividades formativas que organiza </w:t>
            </w:r>
            <w:r>
              <w:rPr>
                <w:rFonts w:ascii="Century Gothic" w:hAnsi="Century Gothic"/>
              </w:rPr>
              <w:t>e</w:t>
            </w:r>
            <w:r w:rsidR="00FD14C8">
              <w:rPr>
                <w:rFonts w:ascii="Century Gothic" w:hAnsi="Century Gothic"/>
              </w:rPr>
              <w:t xml:space="preserve">l Ayuntamiento a los ciudadanos derivadas de programas de inserción sociolaborales y culturales, incluyendo la inserción social de extranjeros. </w:t>
            </w:r>
          </w:p>
        </w:tc>
      </w:tr>
      <w:tr w:rsidR="00A3709D" w14:paraId="65AF8A5C"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01406C6E" w14:textId="77777777" w:rsidR="00A3709D" w:rsidRDefault="00A3709D" w:rsidP="009D12B8">
            <w:pPr>
              <w:spacing w:line="276" w:lineRule="auto"/>
              <w:rPr>
                <w:rFonts w:ascii="Century Gothic" w:hAnsi="Century Gothic"/>
              </w:rPr>
            </w:pPr>
            <w:r>
              <w:rPr>
                <w:rFonts w:ascii="Century Gothic" w:hAnsi="Century Gothic"/>
              </w:rPr>
              <w:t>Categoría de datos personales</w:t>
            </w:r>
          </w:p>
        </w:tc>
        <w:tc>
          <w:tcPr>
            <w:tcW w:w="11481" w:type="dxa"/>
            <w:tcBorders>
              <w:right w:val="single" w:sz="4" w:space="0" w:color="2683C6" w:themeColor="accent6"/>
            </w:tcBorders>
          </w:tcPr>
          <w:p w14:paraId="1F8C74F4" w14:textId="77777777" w:rsidR="00F670A8" w:rsidRPr="00154585" w:rsidRDefault="00F670A8" w:rsidP="00F670A8">
            <w:pPr>
              <w:pStyle w:val="Textoindependiente"/>
              <w:spacing w:after="0"/>
              <w:cnfStyle w:val="000000100000" w:firstRow="0" w:lastRow="0" w:firstColumn="0" w:lastColumn="0" w:oddVBand="0" w:evenVBand="0" w:oddHBand="1" w:evenHBand="0" w:firstRowFirstColumn="0" w:firstRowLastColumn="0" w:lastRowFirstColumn="0" w:lastRowLastColumn="0"/>
              <w:rPr>
                <w:rFonts w:ascii="Century Gothic" w:hAnsi="Century Gothic"/>
                <w:b/>
                <w:bCs/>
                <w:lang w:eastAsia="es-ES"/>
              </w:rPr>
            </w:pPr>
            <w:r w:rsidRPr="00154585">
              <w:rPr>
                <w:rFonts w:ascii="Century Gothic" w:hAnsi="Century Gothic"/>
                <w:b/>
                <w:bCs/>
                <w:lang w:eastAsia="es-ES"/>
              </w:rPr>
              <w:t>CATEGORÍAS DE DATOS DE CARÁCTER IDENTIFICATIVO</w:t>
            </w:r>
          </w:p>
          <w:p w14:paraId="6A6F88EF" w14:textId="77777777" w:rsidR="00F670A8" w:rsidRDefault="00F670A8" w:rsidP="00F670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Datos identificativos (Nombre, Apellidos y DNI)</w:t>
            </w:r>
          </w:p>
          <w:p w14:paraId="53E52B6D" w14:textId="77777777" w:rsidR="00F670A8" w:rsidRDefault="00F670A8" w:rsidP="00F670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w:t>
            </w:r>
          </w:p>
          <w:p w14:paraId="19BFDAA7" w14:textId="77777777" w:rsidR="00F670A8" w:rsidRDefault="00F670A8" w:rsidP="00F670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Email</w:t>
            </w:r>
          </w:p>
          <w:p w14:paraId="7033FB47" w14:textId="77777777" w:rsidR="00F670A8" w:rsidRDefault="00F670A8" w:rsidP="00F670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Firma</w:t>
            </w:r>
          </w:p>
          <w:p w14:paraId="153BBEFE" w14:textId="77777777" w:rsidR="00F670A8" w:rsidRDefault="00F670A8" w:rsidP="00F670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Número de Teléfono</w:t>
            </w:r>
          </w:p>
          <w:p w14:paraId="301AD4D7" w14:textId="77777777" w:rsidR="00F670A8" w:rsidRPr="00747F7A" w:rsidRDefault="00F670A8" w:rsidP="00F670A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747F7A">
              <w:rPr>
                <w:rFonts w:ascii="Century Gothic" w:hAnsi="Century Gothic"/>
                <w:b/>
                <w:bCs/>
              </w:rPr>
              <w:t>OTROS DATOS QUE NO CONSTITUYEN CATEGORÍAS ESPECIALES DE DATOS</w:t>
            </w:r>
          </w:p>
          <w:p w14:paraId="10640949" w14:textId="77777777" w:rsidR="00F670A8" w:rsidRPr="00747F7A" w:rsidRDefault="00F670A8" w:rsidP="00277D11">
            <w:pPr>
              <w:numPr>
                <w:ilvl w:val="0"/>
                <w:numId w:val="8"/>
              </w:numPr>
              <w:spacing w:line="276" w:lineRule="auto"/>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i/>
              </w:rPr>
            </w:pPr>
            <w:r w:rsidRPr="00747F7A">
              <w:rPr>
                <w:rFonts w:ascii="Century Gothic" w:hAnsi="Century Gothic"/>
                <w:bCs/>
                <w:i/>
              </w:rPr>
              <w:t>Datos académicos y profesionales: nivel de estudios.</w:t>
            </w:r>
          </w:p>
          <w:p w14:paraId="68C4EC71" w14:textId="77777777" w:rsidR="006F764E" w:rsidRPr="004945F9" w:rsidRDefault="00F670A8" w:rsidP="00277D11">
            <w:pPr>
              <w:numPr>
                <w:ilvl w:val="0"/>
                <w:numId w:val="8"/>
              </w:numPr>
              <w:spacing w:line="276" w:lineRule="auto"/>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i/>
              </w:rPr>
            </w:pPr>
            <w:r w:rsidRPr="00747F7A">
              <w:rPr>
                <w:rFonts w:ascii="Century Gothic" w:hAnsi="Century Gothic"/>
                <w:bCs/>
                <w:i/>
              </w:rPr>
              <w:lastRenderedPageBreak/>
              <w:t>Datos económicos, financieros: Datos económicos.</w:t>
            </w:r>
          </w:p>
        </w:tc>
      </w:tr>
      <w:tr w:rsidR="00A3709D" w14:paraId="1574F2C7"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1A5BC710" w14:textId="77777777" w:rsidR="00A3709D" w:rsidRDefault="00A3709D" w:rsidP="009D12B8">
            <w:pPr>
              <w:spacing w:line="276" w:lineRule="auto"/>
              <w:rPr>
                <w:rFonts w:ascii="Century Gothic" w:hAnsi="Century Gothic"/>
              </w:rPr>
            </w:pPr>
            <w:r>
              <w:rPr>
                <w:rFonts w:ascii="Century Gothic" w:hAnsi="Century Gothic"/>
              </w:rPr>
              <w:t>Categoría de interesados</w:t>
            </w:r>
          </w:p>
        </w:tc>
        <w:tc>
          <w:tcPr>
            <w:tcW w:w="11481" w:type="dxa"/>
            <w:tcBorders>
              <w:right w:val="single" w:sz="4" w:space="0" w:color="2683C6" w:themeColor="accent6"/>
            </w:tcBorders>
          </w:tcPr>
          <w:p w14:paraId="4DF069E8" w14:textId="77777777" w:rsidR="00A3709D" w:rsidRDefault="00A3709D"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1B1BD2DC" w14:textId="77777777" w:rsidR="00A3709D" w:rsidRDefault="006F764E"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Ciudadanos que residan en el municipio de Ondara</w:t>
            </w:r>
            <w:r w:rsidR="00A3709D">
              <w:rPr>
                <w:rFonts w:ascii="Century Gothic" w:hAnsi="Century Gothic"/>
              </w:rPr>
              <w:t>.</w:t>
            </w:r>
          </w:p>
        </w:tc>
      </w:tr>
      <w:tr w:rsidR="00A3709D" w14:paraId="6A32E6B5"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42928041" w14:textId="77777777" w:rsidR="00A3709D" w:rsidRDefault="00A3709D" w:rsidP="009D12B8">
            <w:pPr>
              <w:spacing w:line="276" w:lineRule="auto"/>
              <w:rPr>
                <w:rFonts w:ascii="Century Gothic" w:hAnsi="Century Gothic"/>
              </w:rPr>
            </w:pPr>
            <w:r>
              <w:rPr>
                <w:rFonts w:ascii="Century Gothic" w:hAnsi="Century Gothic"/>
              </w:rPr>
              <w:t>Categorías de destinatarios de comunicaciones</w:t>
            </w:r>
          </w:p>
        </w:tc>
        <w:tc>
          <w:tcPr>
            <w:tcW w:w="11481" w:type="dxa"/>
            <w:tcBorders>
              <w:right w:val="single" w:sz="4" w:space="0" w:color="2683C6" w:themeColor="accent6"/>
            </w:tcBorders>
          </w:tcPr>
          <w:p w14:paraId="094F0DCA" w14:textId="77777777" w:rsidR="00A3709D" w:rsidRDefault="00A3709D"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p w14:paraId="38D0BF7F" w14:textId="77777777" w:rsidR="00A3709D" w:rsidRDefault="00A3709D"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Posibles terceros que lleven a cabo la actividad formativa.</w:t>
            </w:r>
          </w:p>
          <w:p w14:paraId="3B4F3F0F" w14:textId="77777777" w:rsidR="00A3709D" w:rsidRPr="00F93B15" w:rsidRDefault="00A3709D"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3709D" w14:paraId="7169BEA5"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3DC999CD" w14:textId="77777777" w:rsidR="00381453" w:rsidRDefault="00A3709D" w:rsidP="009D12B8">
            <w:pPr>
              <w:spacing w:line="276" w:lineRule="auto"/>
              <w:rPr>
                <w:rFonts w:ascii="Century Gothic" w:hAnsi="Century Gothic"/>
              </w:rPr>
            </w:pPr>
            <w:r>
              <w:rPr>
                <w:rFonts w:ascii="Century Gothic" w:hAnsi="Century Gothic"/>
              </w:rPr>
              <w:t>Transferencias inter</w:t>
            </w:r>
            <w:r w:rsidR="004945F9">
              <w:rPr>
                <w:rFonts w:ascii="Century Gothic" w:hAnsi="Century Gothic"/>
              </w:rPr>
              <w:t>nacionales</w:t>
            </w:r>
          </w:p>
        </w:tc>
        <w:tc>
          <w:tcPr>
            <w:tcW w:w="11481" w:type="dxa"/>
            <w:tcBorders>
              <w:right w:val="single" w:sz="4" w:space="0" w:color="2683C6" w:themeColor="accent6"/>
            </w:tcBorders>
            <w:vAlign w:val="center"/>
          </w:tcPr>
          <w:p w14:paraId="7A1E2476" w14:textId="77777777" w:rsidR="00A3709D" w:rsidRDefault="00A3709D"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No existen.</w:t>
            </w:r>
          </w:p>
        </w:tc>
      </w:tr>
      <w:tr w:rsidR="00A3709D" w14:paraId="479DA10D" w14:textId="77777777" w:rsidTr="00F670A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00C3C2D8" w14:textId="77777777" w:rsidR="00A3709D" w:rsidRDefault="00A3709D" w:rsidP="009D12B8">
            <w:pPr>
              <w:spacing w:line="276" w:lineRule="auto"/>
              <w:rPr>
                <w:rFonts w:ascii="Century Gothic" w:hAnsi="Century Gothic"/>
              </w:rPr>
            </w:pPr>
            <w:r>
              <w:rPr>
                <w:rFonts w:ascii="Century Gothic" w:hAnsi="Century Gothic"/>
              </w:rPr>
              <w:t>Plazo/Criterio de conservación de los datos</w:t>
            </w:r>
          </w:p>
        </w:tc>
        <w:tc>
          <w:tcPr>
            <w:tcW w:w="11481" w:type="dxa"/>
            <w:tcBorders>
              <w:right w:val="single" w:sz="4" w:space="0" w:color="2683C6" w:themeColor="accent6"/>
            </w:tcBorders>
          </w:tcPr>
          <w:p w14:paraId="71169888" w14:textId="77777777" w:rsidR="006F764E" w:rsidRPr="00F818C1" w:rsidRDefault="00A3709D" w:rsidP="006F764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818C1">
              <w:rPr>
                <w:rFonts w:ascii="Century Gothic" w:hAnsi="Century Gothic"/>
              </w:rPr>
              <w:t>Mientras dure la formación y hasta el tiempo necesario para determinar las posibles responsabilidades que se pudieran derivar de dicha finalidad</w:t>
            </w:r>
            <w:r w:rsidR="006F764E" w:rsidRPr="00F818C1">
              <w:rPr>
                <w:rFonts w:ascii="Century Gothic" w:hAnsi="Century Gothic"/>
              </w:rPr>
              <w:t xml:space="preserve"> </w:t>
            </w:r>
            <w:r w:rsidR="004945F9" w:rsidRPr="00F818C1">
              <w:rPr>
                <w:rFonts w:ascii="Century Gothic" w:hAnsi="Century Gothic"/>
              </w:rPr>
              <w:t>y del tratamiento de los datos.</w:t>
            </w:r>
          </w:p>
          <w:p w14:paraId="0AE67EDD" w14:textId="77777777" w:rsidR="006F764E" w:rsidRPr="004945F9" w:rsidRDefault="006F764E" w:rsidP="006F764E">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F818C1">
              <w:rPr>
                <w:rFonts w:ascii="Century Gothic" w:hAnsi="Century Gothic"/>
              </w:rPr>
              <w:t xml:space="preserve">Así mismo, </w:t>
            </w:r>
            <w:r w:rsidR="00313009" w:rsidRPr="00F818C1">
              <w:rPr>
                <w:rFonts w:ascii="Century Gothic" w:hAnsi="Century Gothic"/>
              </w:rPr>
              <w:t>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apropiadas que impone el RGPD.</w:t>
            </w:r>
          </w:p>
        </w:tc>
      </w:tr>
      <w:tr w:rsidR="00A3709D" w14:paraId="2D81638E" w14:textId="77777777" w:rsidTr="00F670A8">
        <w:trPr>
          <w:trHeight w:val="850"/>
        </w:trPr>
        <w:tc>
          <w:tcPr>
            <w:cnfStyle w:val="001000000000" w:firstRow="0" w:lastRow="0" w:firstColumn="1" w:lastColumn="0" w:oddVBand="0" w:evenVBand="0" w:oddHBand="0" w:evenHBand="0" w:firstRowFirstColumn="0" w:firstRowLastColumn="0" w:lastRowFirstColumn="0" w:lastRowLastColumn="0"/>
            <w:tcW w:w="2831" w:type="dxa"/>
            <w:tcBorders>
              <w:left w:val="single" w:sz="4" w:space="0" w:color="2683C6" w:themeColor="accent6"/>
            </w:tcBorders>
            <w:vAlign w:val="center"/>
          </w:tcPr>
          <w:p w14:paraId="0538557B" w14:textId="77777777" w:rsidR="00A3709D" w:rsidRDefault="00A3709D" w:rsidP="009D12B8">
            <w:pPr>
              <w:spacing w:line="276" w:lineRule="auto"/>
              <w:rPr>
                <w:rFonts w:ascii="Century Gothic" w:hAnsi="Century Gothic"/>
              </w:rPr>
            </w:pPr>
            <w:r>
              <w:rPr>
                <w:rFonts w:ascii="Century Gothic" w:hAnsi="Century Gothic"/>
              </w:rPr>
              <w:t>Descripción de las medidas técnicas y organizativas de seguridad</w:t>
            </w:r>
          </w:p>
        </w:tc>
        <w:tc>
          <w:tcPr>
            <w:tcW w:w="11481" w:type="dxa"/>
            <w:tcBorders>
              <w:right w:val="single" w:sz="4" w:space="0" w:color="2683C6" w:themeColor="accent6"/>
            </w:tcBorders>
          </w:tcPr>
          <w:p w14:paraId="5D33F66C" w14:textId="55DC1BAE" w:rsidR="00A3709D" w:rsidRDefault="00780F78"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57D4FBA7" w14:textId="77777777" w:rsidR="00ED7EC4" w:rsidRDefault="00ED7EC4" w:rsidP="00ED7EC4">
      <w:pPr>
        <w:pStyle w:val="Textoindependiente"/>
        <w:spacing w:line="276" w:lineRule="auto"/>
        <w:ind w:left="720"/>
        <w:jc w:val="both"/>
        <w:rPr>
          <w:rFonts w:ascii="Century Gothic" w:hAnsi="Century Gothic"/>
          <w:lang w:eastAsia="es-ES"/>
        </w:rPr>
      </w:pPr>
    </w:p>
    <w:p w14:paraId="20C710EF" w14:textId="77777777" w:rsidR="00C75ED6" w:rsidRDefault="00C75ED6">
      <w:pPr>
        <w:rPr>
          <w:rFonts w:ascii="Century Gothic" w:hAnsi="Century Gothic"/>
          <w:lang w:eastAsia="es-ES"/>
        </w:rPr>
      </w:pPr>
      <w:r>
        <w:rPr>
          <w:rFonts w:ascii="Century Gothic" w:hAnsi="Century Gothic"/>
          <w:lang w:eastAsia="es-ES"/>
        </w:rPr>
        <w:br w:type="page"/>
      </w:r>
    </w:p>
    <w:p w14:paraId="0FE15D72" w14:textId="77777777" w:rsidR="001526C2" w:rsidRDefault="001526C2" w:rsidP="004332A2">
      <w:pPr>
        <w:pStyle w:val="Ttulo2"/>
        <w:spacing w:line="240" w:lineRule="atLeast"/>
      </w:pPr>
      <w:bookmarkStart w:id="29" w:name="_Toc159408947"/>
      <w:bookmarkStart w:id="30" w:name="_Toc53499776"/>
      <w:r>
        <w:lastRenderedPageBreak/>
        <w:t>Área de educación y deportes</w:t>
      </w:r>
      <w:bookmarkEnd w:id="29"/>
    </w:p>
    <w:p w14:paraId="53CA8FDE" w14:textId="77777777" w:rsidR="004332A2" w:rsidRDefault="004332A2" w:rsidP="001526C2">
      <w:pPr>
        <w:pStyle w:val="Ttulo3"/>
      </w:pPr>
      <w:bookmarkStart w:id="31" w:name="_Toc159408948"/>
      <w:r>
        <w:t>Actividades de tratamiento: Educación</w:t>
      </w:r>
      <w:bookmarkEnd w:id="30"/>
      <w:bookmarkEnd w:id="31"/>
    </w:p>
    <w:tbl>
      <w:tblPr>
        <w:tblStyle w:val="Tablaconcuadrcula2-nfasis6"/>
        <w:tblW w:w="0" w:type="auto"/>
        <w:tblLook w:val="04A0" w:firstRow="1" w:lastRow="0" w:firstColumn="1" w:lastColumn="0" w:noHBand="0" w:noVBand="1"/>
      </w:tblPr>
      <w:tblGrid>
        <w:gridCol w:w="3446"/>
        <w:gridCol w:w="10546"/>
      </w:tblGrid>
      <w:tr w:rsidR="004332A2" w:rsidRPr="004332A2" w14:paraId="594541D7"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1CFE0CFF" w14:textId="77777777" w:rsidR="004332A2" w:rsidRPr="004332A2" w:rsidRDefault="004332A2" w:rsidP="004332A2">
            <w:pPr>
              <w:tabs>
                <w:tab w:val="left" w:pos="971"/>
              </w:tabs>
              <w:spacing w:line="276" w:lineRule="auto"/>
              <w:jc w:val="center"/>
              <w:rPr>
                <w:rFonts w:ascii="Century Gothic" w:hAnsi="Century Gothic"/>
                <w:color w:val="FFFFFF" w:themeColor="background1"/>
              </w:rPr>
            </w:pPr>
            <w:r w:rsidRPr="004332A2">
              <w:rPr>
                <w:rFonts w:ascii="Century Gothic" w:hAnsi="Century Gothic"/>
                <w:color w:val="FFFFFF" w:themeColor="background1"/>
              </w:rPr>
              <w:t>Actividad de tratamiento 01_ Educación</w:t>
            </w:r>
          </w:p>
        </w:tc>
      </w:tr>
      <w:tr w:rsidR="004332A2" w:rsidRPr="004332A2" w14:paraId="4E00A859"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0FBBF94" w14:textId="77777777" w:rsidR="004332A2" w:rsidRPr="004332A2" w:rsidRDefault="004332A2" w:rsidP="004332A2">
            <w:pPr>
              <w:spacing w:line="276" w:lineRule="auto"/>
              <w:rPr>
                <w:rFonts w:ascii="Century Gothic" w:hAnsi="Century Gothic"/>
              </w:rPr>
            </w:pPr>
            <w:r w:rsidRPr="004332A2">
              <w:rPr>
                <w:rFonts w:ascii="Century Gothic" w:hAnsi="Century Gothic"/>
              </w:rPr>
              <w:t>Nombre y datos de contacto del responsable</w:t>
            </w:r>
          </w:p>
        </w:tc>
        <w:tc>
          <w:tcPr>
            <w:tcW w:w="0" w:type="auto"/>
            <w:tcBorders>
              <w:right w:val="single" w:sz="4" w:space="0" w:color="2683C6" w:themeColor="accent6"/>
            </w:tcBorders>
            <w:vAlign w:val="center"/>
          </w:tcPr>
          <w:p w14:paraId="64F16EE0"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Ayuntamiento de Ondara</w:t>
            </w:r>
          </w:p>
          <w:p w14:paraId="1D37669C"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 xml:space="preserve">CIF nº P0309500G, </w:t>
            </w:r>
          </w:p>
          <w:p w14:paraId="71684357"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 xml:space="preserve">Dirección: Plaça Convent, número 2, </w:t>
            </w:r>
          </w:p>
          <w:p w14:paraId="47EC442F"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Ondara, Alicante, CP 03760</w:t>
            </w:r>
          </w:p>
        </w:tc>
      </w:tr>
      <w:tr w:rsidR="004332A2" w:rsidRPr="004332A2" w14:paraId="640499C0" w14:textId="77777777" w:rsidTr="004332A2">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A47400B" w14:textId="77777777" w:rsidR="004332A2" w:rsidRPr="004332A2" w:rsidRDefault="004332A2" w:rsidP="004332A2">
            <w:pPr>
              <w:spacing w:line="276" w:lineRule="auto"/>
              <w:rPr>
                <w:rFonts w:ascii="Century Gothic" w:hAnsi="Century Gothic"/>
              </w:rPr>
            </w:pPr>
            <w:r w:rsidRPr="004332A2">
              <w:rPr>
                <w:rFonts w:ascii="Century Gothic" w:hAnsi="Century Gothic"/>
              </w:rPr>
              <w:t>Datos de contacto del DPD</w:t>
            </w:r>
          </w:p>
        </w:tc>
        <w:tc>
          <w:tcPr>
            <w:tcW w:w="0" w:type="auto"/>
            <w:tcBorders>
              <w:right w:val="single" w:sz="4" w:space="0" w:color="2683C6" w:themeColor="accent6"/>
            </w:tcBorders>
            <w:vAlign w:val="center"/>
          </w:tcPr>
          <w:p w14:paraId="7BED91F0"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 xml:space="preserve">E-mail: </w:t>
            </w:r>
            <w:hyperlink r:id="rId26" w:history="1">
              <w:r w:rsidRPr="004332A2">
                <w:rPr>
                  <w:rStyle w:val="Hipervnculo"/>
                  <w:rFonts w:ascii="Century Gothic" w:hAnsi="Century Gothic"/>
                </w:rPr>
                <w:t>dpd@ondara.org</w:t>
              </w:r>
            </w:hyperlink>
          </w:p>
        </w:tc>
      </w:tr>
      <w:tr w:rsidR="004332A2" w:rsidRPr="004332A2" w14:paraId="4BE87FC2" w14:textId="77777777" w:rsidTr="004332A2">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F8B3471" w14:textId="77777777" w:rsidR="004332A2" w:rsidRPr="004332A2" w:rsidRDefault="004332A2" w:rsidP="004332A2">
            <w:pPr>
              <w:spacing w:line="276" w:lineRule="auto"/>
              <w:rPr>
                <w:rFonts w:ascii="Century Gothic" w:hAnsi="Century Gothic"/>
              </w:rPr>
            </w:pPr>
            <w:r w:rsidRPr="004332A2">
              <w:rPr>
                <w:rFonts w:ascii="Century Gothic" w:hAnsi="Century Gothic"/>
              </w:rPr>
              <w:t>Legitimación del tratamiento</w:t>
            </w:r>
          </w:p>
        </w:tc>
        <w:tc>
          <w:tcPr>
            <w:tcW w:w="0" w:type="auto"/>
            <w:tcBorders>
              <w:right w:val="single" w:sz="4" w:space="0" w:color="2683C6" w:themeColor="accent6"/>
            </w:tcBorders>
            <w:vAlign w:val="center"/>
          </w:tcPr>
          <w:p w14:paraId="3A6796C9" w14:textId="77777777" w:rsidR="004332A2" w:rsidRPr="004332A2"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RGPD: 6.1.e): Tratamiento necesario para el cumplimiento de una misión realizada en interés público o en el ejercicio de poderes públicos conferidos al responsable del tratamiento:</w:t>
            </w:r>
          </w:p>
          <w:p w14:paraId="33107EA7"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orgánica 2/2006, de 3 de mayo, de educación.</w:t>
            </w:r>
          </w:p>
          <w:p w14:paraId="1AD79A25"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Orgánica 8/1985, de 3 de julio, reguladora del Derecho a la Educación.</w:t>
            </w:r>
          </w:p>
          <w:p w14:paraId="5C41503C"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11/2003, de 10 de abril, de la Generalitat, sobre el Estatuto de las Personas con Discapacidad.</w:t>
            </w:r>
          </w:p>
          <w:p w14:paraId="50B002FC"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4/2018, de 21 de febrero, de la Generalitat, por la que se regula y promueve el plurilingüismo en el sistema educativo valenciano.</w:t>
            </w:r>
          </w:p>
          <w:p w14:paraId="0B6F5AB0"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26/2018, de 21 de diciembre, de derechos y garantías de la infancia y la adolescencia</w:t>
            </w:r>
          </w:p>
          <w:p w14:paraId="49F6BCF2"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10/2014, de 29 de diciembre, de la Generalitat, de Salud de la Comunitat Valenciana.</w:t>
            </w:r>
          </w:p>
          <w:p w14:paraId="19BB73CC" w14:textId="77777777" w:rsidR="00760973" w:rsidRPr="00760973"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760973">
              <w:rPr>
                <w:rFonts w:ascii="Century Gothic" w:hAnsi="Century Gothic"/>
                <w:bCs/>
              </w:rPr>
              <w:t>Ley 12/2008, de 3 de julio de 2008, de la Generalitat, de Protección Integral de la Infancia y la Adolescencia de la Comunitat Valenciana.</w:t>
            </w:r>
          </w:p>
          <w:p w14:paraId="47561175" w14:textId="77777777" w:rsidR="004332A2" w:rsidRPr="004332A2" w:rsidRDefault="00760973" w:rsidP="00760973">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60973">
              <w:rPr>
                <w:rFonts w:ascii="Century Gothic" w:hAnsi="Century Gothic"/>
                <w:bCs/>
              </w:rPr>
              <w:t>Ley 7/1985, de 2 de abril, Reguladora de las Bases del Régimen Local</w:t>
            </w:r>
            <w:r w:rsidR="004332A2" w:rsidRPr="004332A2">
              <w:rPr>
                <w:rFonts w:ascii="Century Gothic" w:hAnsi="Century Gothic"/>
              </w:rPr>
              <w:t>.</w:t>
            </w:r>
          </w:p>
        </w:tc>
      </w:tr>
      <w:tr w:rsidR="004332A2" w:rsidRPr="004332A2" w14:paraId="1F2EC0CB" w14:textId="77777777" w:rsidTr="004332A2">
        <w:trPr>
          <w:trHeight w:val="30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17A0F8B" w14:textId="77777777" w:rsidR="004332A2" w:rsidRPr="004332A2" w:rsidRDefault="004332A2" w:rsidP="004332A2">
            <w:pPr>
              <w:spacing w:line="276" w:lineRule="auto"/>
              <w:rPr>
                <w:rFonts w:ascii="Century Gothic" w:hAnsi="Century Gothic"/>
              </w:rPr>
            </w:pPr>
            <w:r w:rsidRPr="004332A2">
              <w:rPr>
                <w:rFonts w:ascii="Century Gothic" w:hAnsi="Century Gothic"/>
              </w:rPr>
              <w:t>Fines del tratamiento</w:t>
            </w:r>
          </w:p>
        </w:tc>
        <w:tc>
          <w:tcPr>
            <w:tcW w:w="0" w:type="auto"/>
            <w:tcBorders>
              <w:right w:val="single" w:sz="4" w:space="0" w:color="2683C6" w:themeColor="accent6"/>
            </w:tcBorders>
            <w:vAlign w:val="center"/>
          </w:tcPr>
          <w:p w14:paraId="32B307B6" w14:textId="77777777" w:rsidR="004332A2" w:rsidRPr="004332A2" w:rsidRDefault="00760973" w:rsidP="00277D11">
            <w:pPr>
              <w:pStyle w:val="Prrafodelista"/>
              <w:numPr>
                <w:ilvl w:val="0"/>
                <w:numId w:val="37"/>
              </w:numPr>
              <w:spacing w:after="200" w:line="276" w:lineRule="auto"/>
              <w:ind w:left="318"/>
              <w:jc w:val="both"/>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760973">
              <w:rPr>
                <w:rFonts w:ascii="Century Gothic" w:hAnsi="Century Gothic" w:cs="Helvetica"/>
              </w:rPr>
              <w:t>Gestionar la información psicopedagógica y elaboración de informes psicopedagógicos, incluyendo aquellas que requieran de tratamiento sanitario o socio-psicopedagógicos</w:t>
            </w:r>
            <w:r w:rsidR="004332A2" w:rsidRPr="004332A2">
              <w:rPr>
                <w:rFonts w:ascii="Century Gothic" w:hAnsi="Century Gothic" w:cs="Helvetica"/>
              </w:rPr>
              <w:t xml:space="preserve">. </w:t>
            </w:r>
          </w:p>
          <w:p w14:paraId="193B9E25" w14:textId="77777777" w:rsidR="004332A2" w:rsidRPr="004332A2" w:rsidRDefault="004332A2" w:rsidP="00277D11">
            <w:pPr>
              <w:pStyle w:val="Prrafodelista"/>
              <w:numPr>
                <w:ilvl w:val="0"/>
                <w:numId w:val="37"/>
              </w:numPr>
              <w:spacing w:after="200" w:line="276" w:lineRule="auto"/>
              <w:ind w:left="318"/>
              <w:jc w:val="both"/>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4332A2">
              <w:rPr>
                <w:rFonts w:ascii="Century Gothic" w:hAnsi="Century Gothic" w:cs="Helvetica"/>
              </w:rPr>
              <w:lastRenderedPageBreak/>
              <w:t>Gestionar las colaboraciones con las distintas entidades educativas, de bienestar social y sanitario</w:t>
            </w:r>
          </w:p>
        </w:tc>
      </w:tr>
      <w:tr w:rsidR="004332A2" w:rsidRPr="004332A2" w14:paraId="23AF307C"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FA6ECEF" w14:textId="77777777" w:rsidR="004332A2" w:rsidRPr="004332A2" w:rsidRDefault="004332A2" w:rsidP="004332A2">
            <w:pPr>
              <w:spacing w:line="276" w:lineRule="auto"/>
              <w:rPr>
                <w:rFonts w:ascii="Century Gothic" w:hAnsi="Century Gothic"/>
              </w:rPr>
            </w:pPr>
            <w:r w:rsidRPr="004332A2">
              <w:rPr>
                <w:rFonts w:ascii="Century Gothic" w:hAnsi="Century Gothic"/>
              </w:rPr>
              <w:t>Categoría de datos personales</w:t>
            </w:r>
          </w:p>
        </w:tc>
        <w:tc>
          <w:tcPr>
            <w:tcW w:w="0" w:type="auto"/>
            <w:tcBorders>
              <w:right w:val="single" w:sz="4" w:space="0" w:color="2683C6" w:themeColor="accent6"/>
            </w:tcBorders>
            <w:vAlign w:val="center"/>
          </w:tcPr>
          <w:p w14:paraId="21DC67B7"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CATEGORÍAS DE DATOS DE CARÁCTER IDENTIFICATIVO</w:t>
            </w:r>
          </w:p>
          <w:p w14:paraId="1F83979F"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Datos identificativos (Nombre, apellidos y DNI)</w:t>
            </w:r>
          </w:p>
          <w:p w14:paraId="165C74D3"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Número de identificación escolar</w:t>
            </w:r>
          </w:p>
          <w:p w14:paraId="73FA6FC2"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Dirección</w:t>
            </w:r>
          </w:p>
          <w:p w14:paraId="699E4CA7"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Correo electrónico</w:t>
            </w:r>
          </w:p>
          <w:p w14:paraId="78EF8126"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 xml:space="preserve">Firma </w:t>
            </w:r>
          </w:p>
          <w:p w14:paraId="173A90E2"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Teléfono</w:t>
            </w:r>
          </w:p>
          <w:p w14:paraId="3CD4EE2A"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OTROS DATOS QUE NO CONSTITUYEN CATEGORÍAS ESPECIALES DE DATOS</w:t>
            </w:r>
          </w:p>
          <w:p w14:paraId="4FC1A6B6" w14:textId="77777777" w:rsidR="004332A2" w:rsidRPr="004332A2" w:rsidRDefault="004332A2"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Detalles de empleo</w:t>
            </w:r>
            <w:r w:rsidRPr="004332A2">
              <w:rPr>
                <w:rFonts w:ascii="Century Gothic" w:hAnsi="Century Gothic" w:cs="Helvetica"/>
                <w:bCs/>
              </w:rPr>
              <w:t>: Puesto de trabajo.</w:t>
            </w:r>
          </w:p>
          <w:p w14:paraId="53256BB5" w14:textId="77777777" w:rsidR="004332A2" w:rsidRPr="004332A2" w:rsidRDefault="004332A2"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Datos académicos</w:t>
            </w:r>
            <w:r w:rsidRPr="004332A2">
              <w:rPr>
                <w:rFonts w:ascii="Century Gothic" w:hAnsi="Century Gothic" w:cs="Helvetica"/>
                <w:bCs/>
              </w:rPr>
              <w:t>: Historial del alumno.</w:t>
            </w:r>
          </w:p>
          <w:p w14:paraId="5DA1E58E" w14:textId="77777777" w:rsidR="004332A2" w:rsidRPr="004332A2" w:rsidRDefault="004332A2"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rPr>
              <w:t xml:space="preserve">Características personales: </w:t>
            </w:r>
            <w:r w:rsidRPr="004332A2">
              <w:rPr>
                <w:rFonts w:ascii="Century Gothic" w:hAnsi="Century Gothic"/>
                <w:bCs/>
              </w:rPr>
              <w:t>Datos familiares, fecha de nacimiento, edad, sexo, nacionalidad.</w:t>
            </w:r>
          </w:p>
          <w:p w14:paraId="26F05A85" w14:textId="77777777" w:rsidR="004332A2" w:rsidRPr="004332A2" w:rsidRDefault="004332A2"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 xml:space="preserve">Datos relativos a la personalidad: </w:t>
            </w:r>
            <w:r w:rsidRPr="004332A2">
              <w:rPr>
                <w:rFonts w:ascii="Century Gothic" w:hAnsi="Century Gothic" w:cs="Helvetica"/>
                <w:bCs/>
              </w:rPr>
              <w:t>Estilo de aprendizaje, interacción social.</w:t>
            </w:r>
          </w:p>
          <w:p w14:paraId="6DCD634D" w14:textId="77777777" w:rsidR="004332A2" w:rsidRPr="004332A2" w:rsidRDefault="004332A2"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 xml:space="preserve">Evaluaciones y opiniones de profesionales: </w:t>
            </w:r>
            <w:r w:rsidRPr="004332A2">
              <w:rPr>
                <w:rFonts w:ascii="Century Gothic" w:hAnsi="Century Gothic" w:cs="Helvetica"/>
                <w:bCs/>
              </w:rPr>
              <w:t>Evaluaciones o valoraciones socio-psicopedagógicas de los alumnos menores.</w:t>
            </w:r>
          </w:p>
          <w:p w14:paraId="7B6769A5"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CATEGORÍAS ESPECIALES DE DATOS</w:t>
            </w:r>
          </w:p>
          <w:p w14:paraId="494CD5B4" w14:textId="77777777" w:rsidR="004332A2" w:rsidRPr="004332A2" w:rsidRDefault="004332A2"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 xml:space="preserve">Datos relativos a la salud: </w:t>
            </w:r>
            <w:r w:rsidRPr="004332A2">
              <w:rPr>
                <w:rFonts w:ascii="Century Gothic" w:hAnsi="Century Gothic" w:cs="Helvetica"/>
                <w:bCs/>
              </w:rPr>
              <w:t>Grado de discapacidad, diagnóstico médico, salud mental.</w:t>
            </w:r>
          </w:p>
        </w:tc>
      </w:tr>
      <w:tr w:rsidR="004332A2" w:rsidRPr="004332A2" w14:paraId="1520AE9E"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2E3D393" w14:textId="77777777" w:rsidR="004332A2" w:rsidRPr="004332A2" w:rsidRDefault="004332A2" w:rsidP="004332A2">
            <w:pPr>
              <w:spacing w:line="276" w:lineRule="auto"/>
              <w:rPr>
                <w:rFonts w:ascii="Century Gothic" w:hAnsi="Century Gothic"/>
              </w:rPr>
            </w:pPr>
            <w:r w:rsidRPr="004332A2">
              <w:rPr>
                <w:rFonts w:ascii="Century Gothic" w:hAnsi="Century Gothic"/>
              </w:rPr>
              <w:t>Categoría de interesados</w:t>
            </w:r>
          </w:p>
        </w:tc>
        <w:tc>
          <w:tcPr>
            <w:tcW w:w="0" w:type="auto"/>
            <w:tcBorders>
              <w:right w:val="single" w:sz="4" w:space="0" w:color="2683C6" w:themeColor="accent6"/>
            </w:tcBorders>
            <w:vAlign w:val="center"/>
          </w:tcPr>
          <w:p w14:paraId="49386FAA"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cs="Helvetica"/>
              </w:rPr>
              <w:t>Estudiantes, menores de edad, representantes legales de los menores de edad, representantes legales de entidades público y privadas</w:t>
            </w:r>
            <w:r w:rsidRPr="004332A2">
              <w:rPr>
                <w:rFonts w:ascii="Century Gothic" w:hAnsi="Century Gothic"/>
              </w:rPr>
              <w:t>.</w:t>
            </w:r>
          </w:p>
        </w:tc>
      </w:tr>
      <w:tr w:rsidR="004332A2" w:rsidRPr="004332A2" w14:paraId="0B2BFC41" w14:textId="77777777" w:rsidTr="004332A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1D79F6B" w14:textId="77777777" w:rsidR="004332A2" w:rsidRPr="004332A2" w:rsidRDefault="004332A2" w:rsidP="004332A2">
            <w:pPr>
              <w:spacing w:line="276" w:lineRule="auto"/>
              <w:rPr>
                <w:rFonts w:ascii="Century Gothic" w:hAnsi="Century Gothic"/>
              </w:rPr>
            </w:pPr>
            <w:r w:rsidRPr="004332A2">
              <w:rPr>
                <w:rFonts w:ascii="Century Gothic" w:hAnsi="Century Gothic"/>
              </w:rPr>
              <w:t>Categorías de destinatarios de comunicaciones</w:t>
            </w:r>
          </w:p>
        </w:tc>
        <w:tc>
          <w:tcPr>
            <w:tcW w:w="0" w:type="auto"/>
            <w:tcBorders>
              <w:right w:val="single" w:sz="4" w:space="0" w:color="2683C6" w:themeColor="accent6"/>
            </w:tcBorders>
            <w:vAlign w:val="center"/>
          </w:tcPr>
          <w:p w14:paraId="680B924D"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Se cederán los datos cuando así lo establezca la Ley a:</w:t>
            </w:r>
          </w:p>
          <w:p w14:paraId="1EF88A49" w14:textId="77777777" w:rsidR="004332A2" w:rsidRPr="004332A2" w:rsidRDefault="004332A2"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Las fuerzas y cuerpos de seguridad.</w:t>
            </w:r>
          </w:p>
          <w:p w14:paraId="3FDDE517" w14:textId="77777777" w:rsidR="004332A2" w:rsidRPr="004332A2" w:rsidRDefault="004332A2"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Jueces y tribunales.</w:t>
            </w:r>
          </w:p>
          <w:p w14:paraId="3EAA83A4" w14:textId="77777777" w:rsidR="004332A2" w:rsidRPr="004332A2" w:rsidRDefault="004332A2"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Ministerio fiscal.</w:t>
            </w:r>
          </w:p>
          <w:p w14:paraId="2E88EDB7" w14:textId="77777777" w:rsidR="004332A2" w:rsidRPr="004332A2" w:rsidRDefault="004332A2"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lastRenderedPageBreak/>
              <w:t>A entidades y asociaciones con las que colabora la Consejería de educación o el Ayuntamiento para desempeñar las funciones educativas.</w:t>
            </w:r>
          </w:p>
          <w:p w14:paraId="561455BA" w14:textId="77777777" w:rsidR="004332A2" w:rsidRPr="004332A2" w:rsidRDefault="004332A2"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A la Consejería de educación, sanidad y bienestar social.</w:t>
            </w:r>
          </w:p>
          <w:p w14:paraId="6529AF03" w14:textId="77777777" w:rsidR="004332A2" w:rsidRPr="004332A2" w:rsidRDefault="004332A2"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 xml:space="preserve">A los centros educativos en los que el menor esté matriculado. </w:t>
            </w:r>
          </w:p>
        </w:tc>
      </w:tr>
      <w:tr w:rsidR="004332A2" w:rsidRPr="004332A2" w14:paraId="6CD2F7E4"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1790E40" w14:textId="77777777" w:rsidR="004332A2" w:rsidRPr="004332A2" w:rsidRDefault="004332A2" w:rsidP="004332A2">
            <w:pPr>
              <w:spacing w:line="276" w:lineRule="auto"/>
              <w:rPr>
                <w:rFonts w:ascii="Century Gothic" w:hAnsi="Century Gothic"/>
              </w:rPr>
            </w:pPr>
            <w:r w:rsidRPr="004332A2">
              <w:rPr>
                <w:rFonts w:ascii="Century Gothic" w:hAnsi="Century Gothic"/>
              </w:rPr>
              <w:t>Transferencias internacionales</w:t>
            </w:r>
          </w:p>
        </w:tc>
        <w:tc>
          <w:tcPr>
            <w:tcW w:w="0" w:type="auto"/>
            <w:tcBorders>
              <w:right w:val="single" w:sz="4" w:space="0" w:color="2683C6" w:themeColor="accent6"/>
            </w:tcBorders>
            <w:vAlign w:val="center"/>
          </w:tcPr>
          <w:p w14:paraId="0C246F6A"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 xml:space="preserve">No existen. </w:t>
            </w:r>
          </w:p>
        </w:tc>
      </w:tr>
      <w:tr w:rsidR="004332A2" w:rsidRPr="004332A2" w14:paraId="2459E0D2"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47CE37B" w14:textId="77777777" w:rsidR="004332A2" w:rsidRPr="004332A2" w:rsidRDefault="004332A2" w:rsidP="004332A2">
            <w:pPr>
              <w:spacing w:line="276" w:lineRule="auto"/>
              <w:rPr>
                <w:rFonts w:ascii="Century Gothic" w:hAnsi="Century Gothic"/>
              </w:rPr>
            </w:pPr>
            <w:r w:rsidRPr="004332A2">
              <w:rPr>
                <w:rFonts w:ascii="Century Gothic" w:hAnsi="Century Gothic"/>
              </w:rPr>
              <w:t>Plazo/Criterio de conservación de los datos</w:t>
            </w:r>
          </w:p>
        </w:tc>
        <w:tc>
          <w:tcPr>
            <w:tcW w:w="0" w:type="auto"/>
            <w:tcBorders>
              <w:right w:val="single" w:sz="4" w:space="0" w:color="2683C6" w:themeColor="accent6"/>
            </w:tcBorders>
            <w:vAlign w:val="center"/>
          </w:tcPr>
          <w:p w14:paraId="762FD70C"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332A2">
              <w:rPr>
                <w:rFonts w:ascii="Century Gothic" w:hAnsi="Century Gothic" w:cs="Arial"/>
              </w:rPr>
              <w:t>Los datos objeto de tratamiento serán conservados durante el tiempo necesario para cumplir con la finalidad para la que se recabaron y para determinar las posibles responsabilidades que se pudieran derivar de dicha finalidad y del tratamiento de los datos.  En cualquier caso, los datos relativos a menores se eliminarán una vez transcurran 5 años desde que el menor haya abandonado los estudios educativos obligatorios. El resto de datos serán conservados de conformidad con la normativa de archivo y documentación</w:t>
            </w:r>
          </w:p>
        </w:tc>
      </w:tr>
      <w:tr w:rsidR="004332A2" w:rsidRPr="004332A2" w14:paraId="29F9790E"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7129CB3" w14:textId="77777777" w:rsidR="004332A2" w:rsidRPr="004332A2" w:rsidRDefault="004332A2" w:rsidP="004332A2">
            <w:pPr>
              <w:spacing w:line="276" w:lineRule="auto"/>
              <w:rPr>
                <w:rFonts w:ascii="Century Gothic" w:hAnsi="Century Gothic"/>
              </w:rPr>
            </w:pPr>
            <w:r w:rsidRPr="004332A2">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101252A7" w14:textId="20AC684C" w:rsidR="004332A2" w:rsidRPr="004332A2" w:rsidRDefault="00D30CA5"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D30CA5">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r w:rsidR="004332A2" w:rsidRPr="004332A2">
              <w:rPr>
                <w:rFonts w:ascii="Century Gothic" w:hAnsi="Century Gothic" w:cs="Arial"/>
              </w:rPr>
              <w:t>.</w:t>
            </w:r>
          </w:p>
        </w:tc>
      </w:tr>
    </w:tbl>
    <w:p w14:paraId="62A5E440" w14:textId="77777777" w:rsidR="004332A2" w:rsidRPr="00A360EF" w:rsidRDefault="004332A2" w:rsidP="004332A2"/>
    <w:p w14:paraId="1132671C" w14:textId="77777777" w:rsidR="004332A2" w:rsidRDefault="004332A2">
      <w:r>
        <w:br w:type="page"/>
      </w:r>
    </w:p>
    <w:p w14:paraId="55AA5A50" w14:textId="77777777" w:rsidR="00C75ED6" w:rsidRDefault="00C75ED6" w:rsidP="001526C2">
      <w:pPr>
        <w:pStyle w:val="Ttulo3"/>
      </w:pPr>
      <w:bookmarkStart w:id="32" w:name="_Toc159408949"/>
      <w:r>
        <w:lastRenderedPageBreak/>
        <w:t xml:space="preserve">Actividad de Tratamiento: </w:t>
      </w:r>
      <w:r w:rsidR="00DB269B">
        <w:t>Gestión de actividades educativo-deportivas</w:t>
      </w:r>
      <w:bookmarkEnd w:id="32"/>
    </w:p>
    <w:tbl>
      <w:tblPr>
        <w:tblStyle w:val="Tablaconcuadrcula2-nfasis6"/>
        <w:tblW w:w="0" w:type="auto"/>
        <w:tblLook w:val="04A0" w:firstRow="1" w:lastRow="0" w:firstColumn="1" w:lastColumn="0" w:noHBand="0" w:noVBand="1"/>
      </w:tblPr>
      <w:tblGrid>
        <w:gridCol w:w="3452"/>
        <w:gridCol w:w="10540"/>
      </w:tblGrid>
      <w:tr w:rsidR="00C75ED6" w14:paraId="516DC91B" w14:textId="77777777" w:rsidTr="009D12B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357914C" w14:textId="77777777" w:rsidR="00C75ED6" w:rsidRPr="00171C09" w:rsidRDefault="00CE57D4" w:rsidP="00530E95">
            <w:pPr>
              <w:tabs>
                <w:tab w:val="left" w:pos="971"/>
              </w:tabs>
              <w:spacing w:line="276" w:lineRule="auto"/>
              <w:jc w:val="center"/>
              <w:rPr>
                <w:rFonts w:ascii="Century Gothic" w:hAnsi="Century Gothic"/>
                <w:color w:val="FFFFFF" w:themeColor="background1"/>
              </w:rPr>
            </w:pPr>
            <w:r w:rsidRPr="00171C09">
              <w:rPr>
                <w:rFonts w:ascii="Century Gothic" w:hAnsi="Century Gothic"/>
                <w:color w:val="FFFFFF" w:themeColor="background1"/>
              </w:rPr>
              <w:t>Actividad de tratamiento 0</w:t>
            </w:r>
            <w:r w:rsidR="00530E95">
              <w:rPr>
                <w:rFonts w:ascii="Century Gothic" w:hAnsi="Century Gothic"/>
                <w:color w:val="FFFFFF" w:themeColor="background1"/>
              </w:rPr>
              <w:t>8</w:t>
            </w:r>
            <w:r w:rsidR="00C75ED6" w:rsidRPr="00171C09">
              <w:rPr>
                <w:rFonts w:ascii="Century Gothic" w:hAnsi="Century Gothic"/>
                <w:color w:val="FFFFFF" w:themeColor="background1"/>
              </w:rPr>
              <w:t xml:space="preserve">_  </w:t>
            </w:r>
            <w:r w:rsidR="00DB269B" w:rsidRPr="00DB269B">
              <w:rPr>
                <w:rFonts w:ascii="Century Gothic" w:hAnsi="Century Gothic"/>
                <w:color w:val="FFFFFF" w:themeColor="background1"/>
              </w:rPr>
              <w:t>Gestión de actividades educativo-deportivas</w:t>
            </w:r>
          </w:p>
        </w:tc>
      </w:tr>
      <w:tr w:rsidR="00C75ED6" w14:paraId="6CB958BD" w14:textId="77777777" w:rsidTr="009D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BC8E8FF" w14:textId="77777777" w:rsidR="00C75ED6" w:rsidRDefault="00C75ED6" w:rsidP="009D12B8">
            <w:pPr>
              <w:spacing w:line="276" w:lineRule="auto"/>
              <w:rPr>
                <w:rFonts w:ascii="Century Gothic" w:hAnsi="Century Gothic"/>
              </w:rPr>
            </w:pPr>
            <w:r w:rsidRPr="54CF518C">
              <w:rPr>
                <w:rFonts w:ascii="Century Gothic" w:hAnsi="Century Gothic"/>
              </w:rPr>
              <w:t>Nombre y datos de contacto del responsable</w:t>
            </w:r>
          </w:p>
        </w:tc>
        <w:tc>
          <w:tcPr>
            <w:tcW w:w="0" w:type="auto"/>
            <w:tcBorders>
              <w:right w:val="single" w:sz="4" w:space="0" w:color="2683C6" w:themeColor="accent6"/>
            </w:tcBorders>
          </w:tcPr>
          <w:p w14:paraId="659F76D2" w14:textId="77777777" w:rsidR="00C75ED6" w:rsidRPr="00053815" w:rsidRDefault="00C75ED6"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319E3D9E" w14:textId="77777777" w:rsidR="00C75ED6" w:rsidRPr="00053815" w:rsidRDefault="00C75ED6"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1EAE9C62" w14:textId="77777777" w:rsidR="00C75ED6" w:rsidRDefault="00C75ED6"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BB2281B" w14:textId="77777777" w:rsidR="00C75ED6" w:rsidRPr="00567DD0" w:rsidRDefault="004945F9"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C75ED6" w14:paraId="4B904F50" w14:textId="77777777" w:rsidTr="009D12B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D8E4F10" w14:textId="77777777" w:rsidR="00C75ED6" w:rsidRDefault="00C75ED6" w:rsidP="00C75ED6">
            <w:pPr>
              <w:spacing w:line="276" w:lineRule="auto"/>
              <w:rPr>
                <w:rFonts w:ascii="Century Gothic" w:hAnsi="Century Gothic"/>
              </w:rPr>
            </w:pPr>
            <w:r>
              <w:rPr>
                <w:rFonts w:ascii="Century Gothic" w:hAnsi="Century Gothic"/>
              </w:rPr>
              <w:t>Datos de contacto del DPD</w:t>
            </w:r>
          </w:p>
        </w:tc>
        <w:tc>
          <w:tcPr>
            <w:tcW w:w="0" w:type="auto"/>
            <w:tcBorders>
              <w:right w:val="single" w:sz="4" w:space="0" w:color="2683C6" w:themeColor="accent6"/>
            </w:tcBorders>
          </w:tcPr>
          <w:p w14:paraId="631F8724" w14:textId="77777777" w:rsidR="00C75ED6" w:rsidRDefault="00C75ED6" w:rsidP="00C75ED6">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7" w:history="1">
              <w:r w:rsidRPr="00071E01">
                <w:rPr>
                  <w:rStyle w:val="Hipervnculo"/>
                  <w:rFonts w:ascii="Century Gothic" w:hAnsi="Century Gothic"/>
                </w:rPr>
                <w:t>dpd@ondara.org</w:t>
              </w:r>
            </w:hyperlink>
          </w:p>
        </w:tc>
      </w:tr>
      <w:tr w:rsidR="00C75ED6" w14:paraId="0378F56A"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A3F84BA" w14:textId="77777777" w:rsidR="00C75ED6" w:rsidRPr="004945F9" w:rsidRDefault="00C75ED6" w:rsidP="009D12B8">
            <w:pPr>
              <w:spacing w:line="276" w:lineRule="auto"/>
              <w:rPr>
                <w:rFonts w:ascii="Century Gothic" w:hAnsi="Century Gothic"/>
              </w:rPr>
            </w:pPr>
            <w:r w:rsidRPr="55982768">
              <w:rPr>
                <w:rFonts w:ascii="Century Gothic" w:hAnsi="Century Gothic"/>
              </w:rPr>
              <w:t>Legitimación del tratamiento</w:t>
            </w:r>
          </w:p>
        </w:tc>
        <w:tc>
          <w:tcPr>
            <w:tcW w:w="0" w:type="auto"/>
            <w:tcBorders>
              <w:right w:val="single" w:sz="4" w:space="0" w:color="2683C6" w:themeColor="accent6"/>
            </w:tcBorders>
          </w:tcPr>
          <w:p w14:paraId="71D3DD83" w14:textId="77777777" w:rsidR="004945F9" w:rsidRDefault="004945F9" w:rsidP="00277D11">
            <w:pPr>
              <w:pStyle w:val="Prrafodelista"/>
              <w:numPr>
                <w:ilvl w:val="0"/>
                <w:numId w:val="8"/>
              </w:numPr>
              <w:spacing w:line="276" w:lineRule="auto"/>
              <w:ind w:left="401"/>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RGPD: 6.1.a): Consentimiento del Interesado.</w:t>
            </w:r>
          </w:p>
          <w:p w14:paraId="67E5D3DD" w14:textId="77777777" w:rsidR="004945F9" w:rsidRPr="004945F9" w:rsidRDefault="004945F9" w:rsidP="00277D11">
            <w:pPr>
              <w:pStyle w:val="Prrafodelista"/>
              <w:numPr>
                <w:ilvl w:val="0"/>
                <w:numId w:val="8"/>
              </w:numPr>
              <w:spacing w:line="276" w:lineRule="auto"/>
              <w:ind w:left="401"/>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RGPD: 6.1.e): Tratamiento necesario para el cumplimiento de una misión realizada en interés público o en el ejercicio de poderes públicos conferidos al responsable del tratamiento:</w:t>
            </w:r>
          </w:p>
          <w:p w14:paraId="76FDA710" w14:textId="77777777" w:rsidR="004945F9" w:rsidRDefault="004945F9" w:rsidP="00070874">
            <w:pPr>
              <w:numPr>
                <w:ilvl w:val="0"/>
                <w:numId w:val="7"/>
              </w:numPr>
              <w:spacing w:line="276" w:lineRule="auto"/>
              <w:ind w:left="792"/>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945F9">
              <w:rPr>
                <w:rFonts w:ascii="Century Gothic" w:hAnsi="Century Gothic"/>
                <w:lang w:val="es-ES_tradnl"/>
              </w:rPr>
              <w:t>Ley 7/1985, de 2 de abril, Reguladora de las Bases del Régimen Local;</w:t>
            </w:r>
          </w:p>
          <w:p w14:paraId="7BFF1296" w14:textId="77777777" w:rsidR="00C75ED6" w:rsidRPr="004945F9" w:rsidRDefault="004945F9" w:rsidP="00070874">
            <w:pPr>
              <w:numPr>
                <w:ilvl w:val="0"/>
                <w:numId w:val="7"/>
              </w:numPr>
              <w:spacing w:line="276" w:lineRule="auto"/>
              <w:ind w:left="792"/>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945F9">
              <w:rPr>
                <w:rFonts w:ascii="Century Gothic" w:hAnsi="Century Gothic"/>
              </w:rPr>
              <w:t>Ley 2/2011, de 22 de marzo, de la Generalitat, del Deporte y la Actividad Física de la Comunitat Valenciana.</w:t>
            </w:r>
          </w:p>
        </w:tc>
      </w:tr>
      <w:tr w:rsidR="00C75ED6" w14:paraId="34185035"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26B8CCB" w14:textId="77777777" w:rsidR="00C75ED6" w:rsidRDefault="00C75ED6" w:rsidP="009D12B8">
            <w:pPr>
              <w:spacing w:line="276" w:lineRule="auto"/>
              <w:rPr>
                <w:rFonts w:ascii="Century Gothic" w:hAnsi="Century Gothic"/>
              </w:rPr>
            </w:pPr>
            <w:r w:rsidRPr="55982768">
              <w:rPr>
                <w:rFonts w:ascii="Century Gothic" w:hAnsi="Century Gothic"/>
              </w:rPr>
              <w:t>Fines del tratamiento</w:t>
            </w:r>
          </w:p>
        </w:tc>
        <w:tc>
          <w:tcPr>
            <w:tcW w:w="0" w:type="auto"/>
            <w:tcBorders>
              <w:right w:val="single" w:sz="4" w:space="0" w:color="2683C6" w:themeColor="accent6"/>
            </w:tcBorders>
          </w:tcPr>
          <w:p w14:paraId="030524D0" w14:textId="77777777" w:rsidR="004332A2" w:rsidRDefault="004332A2"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332A2">
              <w:rPr>
                <w:rFonts w:ascii="Century Gothic" w:hAnsi="Century Gothic"/>
              </w:rPr>
              <w:t>Gestionar los trámites de las solicitudes dirigidas a la realización de actividades deportivas promovidas por el Ayuntamiento</w:t>
            </w:r>
            <w:r>
              <w:rPr>
                <w:rFonts w:ascii="Century Gothic" w:hAnsi="Century Gothic"/>
              </w:rPr>
              <w:t>.</w:t>
            </w:r>
          </w:p>
          <w:p w14:paraId="7761E39A" w14:textId="77777777" w:rsidR="004945F9" w:rsidRPr="004945F9" w:rsidRDefault="004945F9"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945F9">
              <w:rPr>
                <w:rFonts w:ascii="Century Gothic" w:hAnsi="Century Gothic"/>
                <w:lang w:val="es-ES_tradnl"/>
              </w:rPr>
              <w:t>La inscripción de menores en las Escuelas Deportivas municipales para la realización de prácticas deportivas;</w:t>
            </w:r>
          </w:p>
          <w:p w14:paraId="016572F4" w14:textId="77777777" w:rsidR="004945F9" w:rsidRPr="004945F9" w:rsidRDefault="004945F9"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945F9">
              <w:rPr>
                <w:rFonts w:ascii="Century Gothic" w:hAnsi="Century Gothic"/>
                <w:lang w:val="es-ES_tradnl"/>
              </w:rPr>
              <w:t>Tratar los datos de salud del menor relativos a enfermedades y discapacidades físicas o psíquicas que le impida la práctica de las actividades deportivas;</w:t>
            </w:r>
          </w:p>
          <w:p w14:paraId="2BF7A354" w14:textId="77777777" w:rsidR="004332A2" w:rsidRPr="004332A2" w:rsidRDefault="004332A2"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332A2">
              <w:rPr>
                <w:rFonts w:ascii="Century Gothic" w:hAnsi="Century Gothic"/>
              </w:rPr>
              <w:t>Promover la actividad física y el deporte en el municipio de Ondara</w:t>
            </w:r>
            <w:r w:rsidRPr="004332A2">
              <w:rPr>
                <w:rFonts w:ascii="Century Gothic" w:hAnsi="Century Gothic"/>
                <w:lang w:val="es-ES_tradnl"/>
              </w:rPr>
              <w:t>. Ello incluye la toma de fotografías y vídeos en donde puede aparecer el interesado de forma accesoria.</w:t>
            </w:r>
          </w:p>
          <w:p w14:paraId="56419931" w14:textId="77777777" w:rsidR="004945F9" w:rsidRDefault="004945F9"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945F9">
              <w:rPr>
                <w:rFonts w:ascii="Century Gothic" w:hAnsi="Century Gothic"/>
                <w:lang w:val="es-ES_tradnl"/>
              </w:rPr>
              <w:lastRenderedPageBreak/>
              <w:t>Tratamiento de los datos de los progenitores y tutores legales en relación a autorizaciones y representaciones necesarias para las inscripciones de menores de edad.</w:t>
            </w:r>
          </w:p>
          <w:p w14:paraId="2D9EE3AD" w14:textId="77777777" w:rsidR="00C75ED6" w:rsidRPr="004332A2" w:rsidRDefault="004945F9"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945F9">
              <w:rPr>
                <w:rFonts w:ascii="Century Gothic" w:hAnsi="Century Gothic"/>
              </w:rPr>
              <w:t>Realización de eventos deportivos patrocinados por el Ayuntamiento.</w:t>
            </w:r>
          </w:p>
          <w:p w14:paraId="4391312C" w14:textId="77777777" w:rsidR="004332A2" w:rsidRPr="004332A2" w:rsidRDefault="004332A2" w:rsidP="00277D11">
            <w:pPr>
              <w:numPr>
                <w:ilvl w:val="0"/>
                <w:numId w:val="35"/>
              </w:numPr>
              <w:spacing w:line="276" w:lineRule="auto"/>
              <w:ind w:left="420"/>
              <w:jc w:val="both"/>
              <w:cnfStyle w:val="000000000000" w:firstRow="0" w:lastRow="0" w:firstColumn="0" w:lastColumn="0" w:oddVBand="0" w:evenVBand="0" w:oddHBand="0" w:evenHBand="0" w:firstRowFirstColumn="0" w:firstRowLastColumn="0" w:lastRowFirstColumn="0" w:lastRowLastColumn="0"/>
              <w:rPr>
                <w:rFonts w:ascii="Century Gothic" w:hAnsi="Century Gothic"/>
                <w:lang w:val="es-ES_tradnl"/>
              </w:rPr>
            </w:pPr>
            <w:r w:rsidRPr="004332A2">
              <w:rPr>
                <w:rFonts w:ascii="Century Gothic" w:hAnsi="Century Gothic"/>
                <w:lang w:val="es-ES_tradnl"/>
              </w:rPr>
              <w:t xml:space="preserve">Gestionar las colaboraciones y contratos con federaciones, asociaciones y otras administraciones educativas al objeto de promover el deporte en edad escolar. </w:t>
            </w:r>
          </w:p>
        </w:tc>
      </w:tr>
      <w:tr w:rsidR="00C75ED6" w14:paraId="1BAB4B45"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3C9D853" w14:textId="77777777" w:rsidR="00C75ED6" w:rsidRDefault="00C75ED6" w:rsidP="009D12B8">
            <w:pPr>
              <w:spacing w:line="276" w:lineRule="auto"/>
              <w:rPr>
                <w:rFonts w:ascii="Century Gothic" w:hAnsi="Century Gothic"/>
              </w:rPr>
            </w:pPr>
          </w:p>
          <w:p w14:paraId="117C9E2E" w14:textId="77777777" w:rsidR="00C75ED6" w:rsidRDefault="00C75ED6" w:rsidP="009D12B8">
            <w:pPr>
              <w:spacing w:line="276" w:lineRule="auto"/>
              <w:rPr>
                <w:rFonts w:ascii="Century Gothic" w:hAnsi="Century Gothic"/>
              </w:rPr>
            </w:pPr>
            <w:r w:rsidRPr="55982768">
              <w:rPr>
                <w:rFonts w:ascii="Century Gothic" w:hAnsi="Century Gothic"/>
              </w:rPr>
              <w:t>Categoría de datos personales</w:t>
            </w:r>
          </w:p>
          <w:p w14:paraId="74CCFCC3" w14:textId="77777777" w:rsidR="00C75ED6" w:rsidRDefault="00C75ED6" w:rsidP="009D12B8">
            <w:pPr>
              <w:spacing w:line="276" w:lineRule="auto"/>
              <w:rPr>
                <w:rFonts w:ascii="Century Gothic" w:hAnsi="Century Gothic"/>
              </w:rPr>
            </w:pPr>
          </w:p>
        </w:tc>
        <w:tc>
          <w:tcPr>
            <w:tcW w:w="0" w:type="auto"/>
            <w:tcBorders>
              <w:right w:val="single" w:sz="4" w:space="0" w:color="2683C6" w:themeColor="accent6"/>
            </w:tcBorders>
          </w:tcPr>
          <w:p w14:paraId="7709AB90"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4945F9">
              <w:rPr>
                <w:rFonts w:ascii="Century Gothic" w:hAnsi="Century Gothic"/>
                <w:b/>
                <w:bCs/>
              </w:rPr>
              <w:t>CATEGORÍAS DE DATOS DE CARÁCTER IDENTIFICATIVO</w:t>
            </w:r>
          </w:p>
          <w:p w14:paraId="4907B4B7"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Datos identificativos (Nombre, apellidos, imagen y DNI)</w:t>
            </w:r>
          </w:p>
          <w:p w14:paraId="47AC9EA1"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Número de registro de personal</w:t>
            </w:r>
          </w:p>
          <w:p w14:paraId="444E71A3"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 xml:space="preserve">Número de Seguridad Social/Mutualidad, </w:t>
            </w:r>
          </w:p>
          <w:p w14:paraId="106A4A51"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Dirección</w:t>
            </w:r>
          </w:p>
          <w:p w14:paraId="58B1BF92"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Email</w:t>
            </w:r>
          </w:p>
          <w:p w14:paraId="360F1C15"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 xml:space="preserve">Firma </w:t>
            </w:r>
          </w:p>
          <w:p w14:paraId="7CB51583"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Imagen</w:t>
            </w:r>
          </w:p>
          <w:p w14:paraId="4A073228"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Teléfono</w:t>
            </w:r>
          </w:p>
          <w:p w14:paraId="111C1435"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4945F9">
              <w:rPr>
                <w:rFonts w:ascii="Century Gothic" w:hAnsi="Century Gothic"/>
                <w:b/>
                <w:bCs/>
              </w:rPr>
              <w:t>OTROS DATOS QUE NO CONSTITUYEN CATEGORÍAS ESPECIALES DE DATOS</w:t>
            </w:r>
          </w:p>
          <w:p w14:paraId="7D3FE967" w14:textId="77777777" w:rsidR="004945F9" w:rsidRPr="004945F9" w:rsidRDefault="004945F9" w:rsidP="00277D11">
            <w:pPr>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4945F9">
              <w:rPr>
                <w:rFonts w:ascii="Century Gothic" w:hAnsi="Century Gothic"/>
                <w:bCs/>
                <w:i/>
                <w:lang w:val="es-ES_tradnl"/>
              </w:rPr>
              <w:t>Características personales</w:t>
            </w:r>
            <w:r w:rsidRPr="004945F9">
              <w:rPr>
                <w:rFonts w:ascii="Century Gothic" w:hAnsi="Century Gothic"/>
                <w:bCs/>
                <w:lang w:val="es-ES_tradnl"/>
              </w:rPr>
              <w:t>: estado civil, datos familiares, fecha de nacimiento, lugar de nacimiento, edad, sexo, nacionalidad.</w:t>
            </w:r>
          </w:p>
          <w:p w14:paraId="17E9FE72" w14:textId="77777777" w:rsidR="004945F9" w:rsidRPr="004945F9" w:rsidRDefault="004945F9" w:rsidP="00277D11">
            <w:pPr>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4945F9">
              <w:rPr>
                <w:rFonts w:ascii="Century Gothic" w:hAnsi="Century Gothic"/>
                <w:bCs/>
                <w:i/>
                <w:lang w:val="es-ES_tradnl"/>
              </w:rPr>
              <w:t>Datos académicos y profesionales</w:t>
            </w:r>
            <w:r w:rsidRPr="004945F9">
              <w:rPr>
                <w:rFonts w:ascii="Century Gothic" w:hAnsi="Century Gothic"/>
                <w:bCs/>
                <w:lang w:val="es-ES_tradnl"/>
              </w:rPr>
              <w:t>: historial de estudiante, experiencia profesional.</w:t>
            </w:r>
          </w:p>
          <w:p w14:paraId="06D30FCB" w14:textId="77777777" w:rsidR="004945F9" w:rsidRDefault="004945F9" w:rsidP="00277D11">
            <w:pPr>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4945F9">
              <w:rPr>
                <w:rFonts w:ascii="Century Gothic" w:hAnsi="Century Gothic"/>
                <w:bCs/>
                <w:i/>
                <w:lang w:val="es-ES_tradnl"/>
              </w:rPr>
              <w:t>Circunstancias sociales</w:t>
            </w:r>
            <w:r w:rsidRPr="004945F9">
              <w:rPr>
                <w:rFonts w:ascii="Century Gothic" w:hAnsi="Century Gothic"/>
                <w:bCs/>
                <w:lang w:val="es-ES_tradnl"/>
              </w:rPr>
              <w:t>: características del alojamiento, vivienda, pertenencia a clubes, asociaciones.</w:t>
            </w:r>
          </w:p>
          <w:p w14:paraId="6A1190F2" w14:textId="77777777" w:rsidR="004332A2" w:rsidRPr="004332A2" w:rsidRDefault="004332A2" w:rsidP="00277D11">
            <w:pPr>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lang w:val="es-ES_tradnl"/>
              </w:rPr>
            </w:pPr>
            <w:r w:rsidRPr="004332A2">
              <w:rPr>
                <w:rFonts w:ascii="Century Gothic" w:hAnsi="Century Gothic"/>
                <w:bCs/>
                <w:i/>
                <w:lang w:val="es-ES_tradnl"/>
              </w:rPr>
              <w:t>Datos económico</w:t>
            </w:r>
            <w:r w:rsidRPr="004332A2">
              <w:rPr>
                <w:rFonts w:ascii="Century Gothic" w:hAnsi="Century Gothic"/>
                <w:bCs/>
                <w:lang w:val="es-ES_tradnl"/>
              </w:rPr>
              <w:t>-financieros: Datos bancarios.</w:t>
            </w:r>
          </w:p>
          <w:p w14:paraId="3EF28894"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4945F9">
              <w:rPr>
                <w:rFonts w:ascii="Century Gothic" w:hAnsi="Century Gothic"/>
                <w:b/>
                <w:bCs/>
              </w:rPr>
              <w:t xml:space="preserve">CATEGORÍAS ESPECIALES DE DATOS </w:t>
            </w:r>
          </w:p>
          <w:p w14:paraId="796E687C" w14:textId="77777777" w:rsidR="00915D21"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Datos de salud: enfermedades, dis</w:t>
            </w:r>
            <w:r w:rsidR="004332A2">
              <w:rPr>
                <w:rFonts w:ascii="Century Gothic" w:hAnsi="Century Gothic"/>
              </w:rPr>
              <w:t xml:space="preserve">capacidades físicas o psíquicas, </w:t>
            </w:r>
            <w:r w:rsidR="004332A2" w:rsidRPr="004332A2">
              <w:rPr>
                <w:rFonts w:ascii="Century Gothic" w:hAnsi="Century Gothic"/>
              </w:rPr>
              <w:t>alergias, lesiones del menor</w:t>
            </w:r>
            <w:r w:rsidR="004332A2">
              <w:rPr>
                <w:rFonts w:ascii="Century Gothic" w:hAnsi="Century Gothic"/>
              </w:rPr>
              <w:t>.</w:t>
            </w:r>
          </w:p>
        </w:tc>
      </w:tr>
      <w:tr w:rsidR="00C75ED6" w14:paraId="1BBE6715"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573510A" w14:textId="77777777" w:rsidR="00C75ED6" w:rsidRDefault="00C75ED6" w:rsidP="009D12B8">
            <w:pPr>
              <w:spacing w:line="276" w:lineRule="auto"/>
              <w:rPr>
                <w:rFonts w:ascii="Century Gothic" w:hAnsi="Century Gothic"/>
              </w:rPr>
            </w:pPr>
            <w:r w:rsidRPr="55982768">
              <w:rPr>
                <w:rFonts w:ascii="Century Gothic" w:hAnsi="Century Gothic"/>
              </w:rPr>
              <w:lastRenderedPageBreak/>
              <w:t>Categoría de interesados</w:t>
            </w:r>
          </w:p>
        </w:tc>
        <w:tc>
          <w:tcPr>
            <w:tcW w:w="0" w:type="auto"/>
            <w:tcBorders>
              <w:right w:val="single" w:sz="4" w:space="0" w:color="2683C6" w:themeColor="accent6"/>
            </w:tcBorders>
          </w:tcPr>
          <w:p w14:paraId="03F89E3D"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Menores de edad que se inscriban en las actividades organizadas por el Ayuntamiento.</w:t>
            </w:r>
          </w:p>
          <w:p w14:paraId="73DB4713"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Representantes legales de los menores.</w:t>
            </w:r>
          </w:p>
          <w:p w14:paraId="3E429798" w14:textId="77777777" w:rsidR="00C75ED6"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Representantes legales de personas jurídicas.</w:t>
            </w:r>
          </w:p>
        </w:tc>
      </w:tr>
      <w:tr w:rsidR="00C75ED6" w14:paraId="15C22DF3"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2854154" w14:textId="77777777" w:rsidR="00C75ED6" w:rsidRDefault="00C75ED6" w:rsidP="009D12B8">
            <w:pPr>
              <w:spacing w:line="276" w:lineRule="auto"/>
              <w:rPr>
                <w:rFonts w:ascii="Century Gothic" w:hAnsi="Century Gothic"/>
              </w:rPr>
            </w:pPr>
            <w:r w:rsidRPr="55982768">
              <w:rPr>
                <w:rFonts w:ascii="Century Gothic" w:hAnsi="Century Gothic"/>
              </w:rPr>
              <w:t>Categorías de destinatarios de comunicaciones</w:t>
            </w:r>
          </w:p>
        </w:tc>
        <w:tc>
          <w:tcPr>
            <w:tcW w:w="0" w:type="auto"/>
            <w:tcBorders>
              <w:right w:val="single" w:sz="4" w:space="0" w:color="2683C6" w:themeColor="accent6"/>
            </w:tcBorders>
          </w:tcPr>
          <w:p w14:paraId="7D283643"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945F9">
              <w:rPr>
                <w:rFonts w:ascii="Century Gothic" w:hAnsi="Century Gothic"/>
              </w:rPr>
              <w:t>Se cederán los datos sólo en aquellos casos en que sea necesario para poder prestar el servicio deportivo correspondiente, y en particular:</w:t>
            </w:r>
          </w:p>
          <w:p w14:paraId="0AB6A732" w14:textId="77777777" w:rsidR="004945F9" w:rsidRPr="004945F9" w:rsidRDefault="004332A2" w:rsidP="00070874">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332A2">
              <w:rPr>
                <w:rFonts w:ascii="Century Gothic" w:hAnsi="Century Gothic"/>
              </w:rPr>
              <w:t>Federaciones deportivas de la Comunidad Valenciana, tales como: de fútbol; de baloncesto; de gimnasia rítmica; o de tenis mesa</w:t>
            </w:r>
            <w:r w:rsidR="004945F9" w:rsidRPr="004945F9">
              <w:rPr>
                <w:rFonts w:ascii="Century Gothic" w:hAnsi="Century Gothic"/>
                <w:lang w:val="es-ES_tradnl"/>
              </w:rPr>
              <w:t>.</w:t>
            </w:r>
          </w:p>
          <w:p w14:paraId="1C38F093" w14:textId="77777777" w:rsidR="004945F9" w:rsidRPr="004945F9" w:rsidRDefault="004332A2" w:rsidP="00070874">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332A2">
              <w:rPr>
                <w:rFonts w:ascii="Century Gothic" w:hAnsi="Century Gothic"/>
              </w:rPr>
              <w:t>A la consejería competente en materia de deporte de la Comunidad Valenciana</w:t>
            </w:r>
            <w:r w:rsidR="004945F9" w:rsidRPr="004945F9">
              <w:rPr>
                <w:rFonts w:ascii="Century Gothic" w:hAnsi="Century Gothic"/>
                <w:lang w:val="es-ES_tradnl"/>
              </w:rPr>
              <w:t>.</w:t>
            </w:r>
          </w:p>
          <w:p w14:paraId="4F71EED9" w14:textId="77777777" w:rsidR="004945F9" w:rsidRDefault="004945F9" w:rsidP="00070874">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945F9">
              <w:rPr>
                <w:rFonts w:ascii="Century Gothic" w:hAnsi="Century Gothic"/>
                <w:lang w:val="es-ES_tradnl"/>
              </w:rPr>
              <w:t xml:space="preserve">La administración autonómica. </w:t>
            </w:r>
          </w:p>
          <w:p w14:paraId="60E4E48E" w14:textId="77777777" w:rsidR="004332A2" w:rsidRPr="004332A2" w:rsidRDefault="004945F9" w:rsidP="004332A2">
            <w:pPr>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945F9">
              <w:rPr>
                <w:rFonts w:ascii="Century Gothic" w:hAnsi="Century Gothic"/>
              </w:rPr>
              <w:t>Las imágenes captadas serán publicadas, en su caso, en la web y redes sociales del Ayuntamiento de Ondara, así como en aquellos medios de comunicación con los que tenga un convenio y se haya informado al interesado.</w:t>
            </w:r>
          </w:p>
          <w:p w14:paraId="482100BD" w14:textId="77777777" w:rsidR="004332A2" w:rsidRPr="004332A2" w:rsidRDefault="004332A2" w:rsidP="004332A2">
            <w:pPr>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332A2">
              <w:rPr>
                <w:rFonts w:ascii="Century Gothic" w:hAnsi="Century Gothic"/>
                <w:lang w:val="es-ES_tradnl"/>
              </w:rPr>
              <w:t>Las fuerzas y cuerpos de seguridad, previo requerimiento.</w:t>
            </w:r>
          </w:p>
          <w:p w14:paraId="352634BE" w14:textId="77777777" w:rsidR="00C75ED6" w:rsidRPr="004945F9" w:rsidRDefault="004332A2" w:rsidP="004332A2">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4332A2">
              <w:rPr>
                <w:rFonts w:ascii="Century Gothic" w:hAnsi="Century Gothic"/>
              </w:rPr>
              <w:t>Jueces y tribunales y al Ministerio Fiscal, en caso de requerimiento por estos</w:t>
            </w:r>
          </w:p>
        </w:tc>
      </w:tr>
      <w:tr w:rsidR="00C75ED6" w14:paraId="01065E8F" w14:textId="77777777" w:rsidTr="00962A07">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5697D59" w14:textId="77777777" w:rsidR="00084898" w:rsidRDefault="00084898" w:rsidP="009D12B8">
            <w:pPr>
              <w:spacing w:line="276" w:lineRule="auto"/>
              <w:rPr>
                <w:rFonts w:ascii="Century Gothic" w:hAnsi="Century Gothic"/>
              </w:rPr>
            </w:pPr>
          </w:p>
          <w:p w14:paraId="4AFA9067" w14:textId="77777777" w:rsidR="00C75ED6" w:rsidRDefault="00C75ED6" w:rsidP="009D12B8">
            <w:pPr>
              <w:spacing w:line="276" w:lineRule="auto"/>
              <w:rPr>
                <w:rFonts w:ascii="Century Gothic" w:hAnsi="Century Gothic"/>
              </w:rPr>
            </w:pPr>
            <w:r w:rsidRPr="55982768">
              <w:rPr>
                <w:rFonts w:ascii="Century Gothic" w:hAnsi="Century Gothic"/>
              </w:rPr>
              <w:t>Transferencias internacionales</w:t>
            </w:r>
          </w:p>
          <w:p w14:paraId="0982ADCA" w14:textId="77777777" w:rsidR="00C75ED6" w:rsidRDefault="00C75ED6" w:rsidP="009D12B8">
            <w:pPr>
              <w:spacing w:line="276" w:lineRule="auto"/>
              <w:rPr>
                <w:rFonts w:ascii="Century Gothic" w:hAnsi="Century Gothic"/>
              </w:rPr>
            </w:pPr>
          </w:p>
        </w:tc>
        <w:tc>
          <w:tcPr>
            <w:tcW w:w="0" w:type="auto"/>
            <w:tcBorders>
              <w:right w:val="single" w:sz="4" w:space="0" w:color="2683C6" w:themeColor="accent6"/>
            </w:tcBorders>
            <w:vAlign w:val="center"/>
          </w:tcPr>
          <w:p w14:paraId="7551E736" w14:textId="77777777" w:rsidR="00C75ED6" w:rsidRDefault="00C75ED6"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621FF1BC" w14:textId="77777777" w:rsidR="00C75ED6" w:rsidRDefault="00CD0E21"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p w14:paraId="7E89A185" w14:textId="77777777" w:rsidR="00C75ED6" w:rsidRPr="00F93B15" w:rsidRDefault="00C75ED6"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C75ED6" w14:paraId="3BBF1C6F"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C665582" w14:textId="77777777" w:rsidR="00C75ED6" w:rsidRDefault="00C75ED6" w:rsidP="009D12B8">
            <w:pPr>
              <w:spacing w:line="276" w:lineRule="auto"/>
              <w:rPr>
                <w:rFonts w:ascii="Century Gothic" w:hAnsi="Century Gothic"/>
              </w:rPr>
            </w:pPr>
          </w:p>
          <w:p w14:paraId="2CEB59F5" w14:textId="77777777" w:rsidR="00C75ED6" w:rsidRDefault="00C75ED6" w:rsidP="009D12B8">
            <w:pPr>
              <w:spacing w:line="276" w:lineRule="auto"/>
              <w:rPr>
                <w:rFonts w:ascii="Century Gothic" w:hAnsi="Century Gothic"/>
              </w:rPr>
            </w:pPr>
            <w:r w:rsidRPr="55982768">
              <w:rPr>
                <w:rFonts w:ascii="Century Gothic" w:hAnsi="Century Gothic"/>
              </w:rPr>
              <w:t>Plazo/Criterio de conservación de los datos</w:t>
            </w:r>
          </w:p>
          <w:p w14:paraId="5BE6E970" w14:textId="77777777" w:rsidR="00C75ED6" w:rsidRDefault="00C75ED6" w:rsidP="009D12B8">
            <w:pPr>
              <w:spacing w:line="276" w:lineRule="auto"/>
              <w:rPr>
                <w:rFonts w:ascii="Century Gothic" w:hAnsi="Century Gothic"/>
              </w:rPr>
            </w:pPr>
          </w:p>
        </w:tc>
        <w:tc>
          <w:tcPr>
            <w:tcW w:w="0" w:type="auto"/>
            <w:tcBorders>
              <w:right w:val="single" w:sz="4" w:space="0" w:color="2683C6" w:themeColor="accent6"/>
            </w:tcBorders>
          </w:tcPr>
          <w:p w14:paraId="44965AEF"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945F9">
              <w:rPr>
                <w:rFonts w:ascii="Century Gothic" w:hAnsi="Century Gothic" w:cs="Arial"/>
              </w:rPr>
              <w:t xml:space="preserve">Los datos objeto de tratamiento serán conservados durante el tiempo necesario para cumplir con la finalidad para la que se recaudaron y para determinar las posibles responsabilidades que se pudieran derivar del tratamiento de los datos. </w:t>
            </w:r>
          </w:p>
          <w:p w14:paraId="572B5638" w14:textId="77777777" w:rsidR="004945F9" w:rsidRPr="004945F9"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945F9">
              <w:rPr>
                <w:rFonts w:ascii="Century Gothic" w:hAnsi="Century Gothic" w:cs="Arial"/>
              </w:rPr>
              <w:t xml:space="preserve">Concretamente: </w:t>
            </w:r>
          </w:p>
          <w:p w14:paraId="3497828D" w14:textId="77777777" w:rsidR="004945F9" w:rsidRPr="004945F9" w:rsidRDefault="004945F9" w:rsidP="00070874">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ES_tradnl"/>
              </w:rPr>
            </w:pPr>
            <w:r w:rsidRPr="004945F9">
              <w:rPr>
                <w:rFonts w:ascii="Century Gothic" w:hAnsi="Century Gothic" w:cs="Arial"/>
                <w:lang w:val="es-ES_tradnl"/>
              </w:rPr>
              <w:t xml:space="preserve">Los datos de salud serán eliminados una vez finalice el taller en el que se ha inscrito; </w:t>
            </w:r>
          </w:p>
          <w:p w14:paraId="33783DC1" w14:textId="77777777" w:rsidR="004945F9" w:rsidRPr="004945F9" w:rsidRDefault="004945F9" w:rsidP="00070874">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ES_tradnl"/>
              </w:rPr>
            </w:pPr>
            <w:r w:rsidRPr="004945F9">
              <w:rPr>
                <w:rFonts w:ascii="Century Gothic" w:hAnsi="Century Gothic" w:cs="Arial"/>
                <w:lang w:val="es-ES_tradnl"/>
              </w:rPr>
              <w:t xml:space="preserve">Las imágenes serán conservadas en tanto que el interesado no retire el consentimiento; </w:t>
            </w:r>
          </w:p>
          <w:p w14:paraId="26E5E97C" w14:textId="77777777" w:rsidR="004945F9" w:rsidRPr="004945F9" w:rsidRDefault="004945F9" w:rsidP="00070874">
            <w:pPr>
              <w:numPr>
                <w:ilvl w:val="0"/>
                <w:numId w:val="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ES_tradnl"/>
              </w:rPr>
            </w:pPr>
            <w:r w:rsidRPr="004945F9">
              <w:rPr>
                <w:rFonts w:ascii="Century Gothic" w:hAnsi="Century Gothic" w:cs="Arial"/>
                <w:lang w:val="es-ES_tradnl"/>
              </w:rPr>
              <w:lastRenderedPageBreak/>
              <w:t xml:space="preserve">El resto de información personal de las actividades educativo-deportivas será destruida una vez alcance el mismo 18 años o bien en el transcurso de 5 años desde la finalización del taller. </w:t>
            </w:r>
          </w:p>
          <w:p w14:paraId="5D3B01C0" w14:textId="77777777" w:rsidR="00F670A8" w:rsidRPr="00AC10B8" w:rsidRDefault="004945F9" w:rsidP="004945F9">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945F9">
              <w:rPr>
                <w:rFonts w:ascii="Century Gothic" w:hAnsi="Century Gothic" w:cs="Arial"/>
              </w:rPr>
              <w:t>En el resto de los casos no mencionados: los datos serán conservados una vez finalizada la relación con el interesado durante el plazo mínimo de 5 años (prescripción general establecida en el Código Civil para las acciones), con el objetivo de atender las responsabilidades que se pudieran derivar del tratamiento. Concluidos estos plazos la información física será suprimida y conservada de acuerdo con la normativa de archivo y documentación.</w:t>
            </w:r>
          </w:p>
        </w:tc>
      </w:tr>
      <w:tr w:rsidR="00C75ED6" w14:paraId="746448B9"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DB2A791" w14:textId="77777777" w:rsidR="00C75ED6" w:rsidRDefault="00C75ED6" w:rsidP="009D12B8">
            <w:pPr>
              <w:spacing w:line="276" w:lineRule="auto"/>
              <w:rPr>
                <w:rFonts w:ascii="Century Gothic" w:hAnsi="Century Gothic"/>
              </w:rPr>
            </w:pPr>
            <w:r w:rsidRPr="00F063EA">
              <w:rPr>
                <w:rFonts w:ascii="Century Gothic" w:hAnsi="Century Gothic"/>
              </w:rPr>
              <w:t>Descripción de las medidas técnic</w:t>
            </w:r>
            <w:r w:rsidR="004332A2">
              <w:rPr>
                <w:rFonts w:ascii="Century Gothic" w:hAnsi="Century Gothic"/>
              </w:rPr>
              <w:t>as y organizativas de seguridad</w:t>
            </w:r>
          </w:p>
        </w:tc>
        <w:tc>
          <w:tcPr>
            <w:tcW w:w="0" w:type="auto"/>
            <w:tcBorders>
              <w:right w:val="single" w:sz="4" w:space="0" w:color="2683C6" w:themeColor="accent6"/>
            </w:tcBorders>
          </w:tcPr>
          <w:p w14:paraId="39D325F7" w14:textId="469430BE" w:rsidR="00C75ED6" w:rsidRPr="008E644E" w:rsidRDefault="003D4E90"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3D4E90">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4646D2CC" w14:textId="77777777" w:rsidR="00C75ED6" w:rsidRDefault="00C75ED6" w:rsidP="00C75ED6">
      <w:pPr>
        <w:pStyle w:val="Textoindependiente"/>
        <w:spacing w:line="276" w:lineRule="auto"/>
        <w:jc w:val="both"/>
        <w:rPr>
          <w:rFonts w:ascii="Century Gothic" w:hAnsi="Century Gothic"/>
          <w:lang w:eastAsia="es-ES"/>
        </w:rPr>
      </w:pPr>
    </w:p>
    <w:p w14:paraId="2611C409" w14:textId="77777777" w:rsidR="001526C2" w:rsidRDefault="00530E95" w:rsidP="001526C2">
      <w:pPr>
        <w:pStyle w:val="Ttulo3"/>
      </w:pPr>
      <w:r>
        <w:br w:type="page"/>
      </w:r>
      <w:bookmarkStart w:id="33" w:name="_Toc159408950"/>
      <w:r w:rsidR="001526C2">
        <w:lastRenderedPageBreak/>
        <w:t xml:space="preserve">Actividad de Tratamiento: </w:t>
      </w:r>
      <w:r w:rsidR="00DB269B">
        <w:t>Banco de botas</w:t>
      </w:r>
      <w:bookmarkEnd w:id="33"/>
    </w:p>
    <w:tbl>
      <w:tblPr>
        <w:tblStyle w:val="Tablaconcuadrcula2-nfasis6"/>
        <w:tblW w:w="14105" w:type="dxa"/>
        <w:tblLook w:val="04A0" w:firstRow="1" w:lastRow="0" w:firstColumn="1" w:lastColumn="0" w:noHBand="0" w:noVBand="1"/>
      </w:tblPr>
      <w:tblGrid>
        <w:gridCol w:w="2673"/>
        <w:gridCol w:w="11432"/>
      </w:tblGrid>
      <w:tr w:rsidR="001526C2" w14:paraId="4813931C" w14:textId="77777777" w:rsidTr="001526C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05"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129A64A4" w14:textId="77777777" w:rsidR="001526C2" w:rsidRPr="00DB269B" w:rsidRDefault="00DB269B" w:rsidP="001526C2">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02</w:t>
            </w:r>
            <w:r w:rsidR="001526C2" w:rsidRPr="00DB269B">
              <w:rPr>
                <w:rFonts w:ascii="Century Gothic" w:hAnsi="Century Gothic"/>
                <w:color w:val="FFFFFF" w:themeColor="background1"/>
              </w:rPr>
              <w:t xml:space="preserve">_ </w:t>
            </w:r>
            <w:r w:rsidRPr="00DB269B">
              <w:rPr>
                <w:rFonts w:ascii="Century Gothic" w:hAnsi="Century Gothic"/>
                <w:color w:val="FFFFFF" w:themeColor="background1"/>
              </w:rPr>
              <w:t>Banco de botas</w:t>
            </w:r>
          </w:p>
        </w:tc>
      </w:tr>
      <w:tr w:rsidR="001526C2" w14:paraId="6366FC3D" w14:textId="77777777" w:rsidTr="00152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1FF8778" w14:textId="77777777" w:rsidR="001526C2" w:rsidRDefault="001526C2" w:rsidP="001526C2">
            <w:pPr>
              <w:spacing w:line="276" w:lineRule="auto"/>
              <w:rPr>
                <w:rFonts w:ascii="Century Gothic" w:hAnsi="Century Gothic"/>
              </w:rPr>
            </w:pPr>
            <w:r w:rsidRPr="54CF518C">
              <w:rPr>
                <w:rFonts w:ascii="Century Gothic" w:hAnsi="Century Gothic"/>
              </w:rPr>
              <w:t>Nombre y datos de contacto del responsable</w:t>
            </w:r>
          </w:p>
        </w:tc>
        <w:tc>
          <w:tcPr>
            <w:tcW w:w="11432" w:type="dxa"/>
            <w:tcBorders>
              <w:right w:val="single" w:sz="4" w:space="0" w:color="2683C6" w:themeColor="accent6"/>
            </w:tcBorders>
          </w:tcPr>
          <w:p w14:paraId="32FCC875" w14:textId="77777777" w:rsidR="001526C2" w:rsidRPr="00053815"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26A2FD62" w14:textId="77777777" w:rsidR="001526C2" w:rsidRPr="00053815"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55DF5A03" w14:textId="77777777" w:rsidR="001526C2"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748D14E1" w14:textId="77777777" w:rsidR="001526C2" w:rsidRPr="00567DD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1526C2" w14:paraId="6335AE98" w14:textId="77777777" w:rsidTr="001526C2">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0E79DC9" w14:textId="77777777" w:rsidR="001526C2" w:rsidRDefault="001526C2" w:rsidP="001526C2">
            <w:pPr>
              <w:spacing w:line="276" w:lineRule="auto"/>
              <w:rPr>
                <w:rFonts w:ascii="Century Gothic" w:hAnsi="Century Gothic"/>
              </w:rPr>
            </w:pPr>
            <w:r>
              <w:rPr>
                <w:rFonts w:ascii="Century Gothic" w:hAnsi="Century Gothic"/>
              </w:rPr>
              <w:t>Datos de contacto del DPD</w:t>
            </w:r>
          </w:p>
        </w:tc>
        <w:tc>
          <w:tcPr>
            <w:tcW w:w="11432" w:type="dxa"/>
            <w:tcBorders>
              <w:right w:val="single" w:sz="4" w:space="0" w:color="2683C6" w:themeColor="accent6"/>
            </w:tcBorders>
          </w:tcPr>
          <w:p w14:paraId="2B1F1A03"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28" w:history="1">
              <w:r w:rsidRPr="00071E01">
                <w:rPr>
                  <w:rStyle w:val="Hipervnculo"/>
                  <w:rFonts w:ascii="Century Gothic" w:hAnsi="Century Gothic"/>
                </w:rPr>
                <w:t>dpd@ondara.org</w:t>
              </w:r>
            </w:hyperlink>
          </w:p>
        </w:tc>
      </w:tr>
      <w:tr w:rsidR="001526C2" w14:paraId="7A919A0B"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D77DE54" w14:textId="77777777" w:rsidR="001526C2" w:rsidRPr="00E37660" w:rsidRDefault="001526C2" w:rsidP="001526C2">
            <w:pPr>
              <w:spacing w:line="276" w:lineRule="auto"/>
              <w:rPr>
                <w:rFonts w:ascii="Century Gothic" w:hAnsi="Century Gothic"/>
              </w:rPr>
            </w:pPr>
            <w:r w:rsidRPr="55982768">
              <w:rPr>
                <w:rFonts w:ascii="Century Gothic" w:hAnsi="Century Gothic"/>
              </w:rPr>
              <w:t>Legitimación del tratamiento</w:t>
            </w:r>
          </w:p>
        </w:tc>
        <w:tc>
          <w:tcPr>
            <w:tcW w:w="11432" w:type="dxa"/>
            <w:tcBorders>
              <w:right w:val="single" w:sz="4" w:space="0" w:color="2683C6" w:themeColor="accent6"/>
            </w:tcBorders>
            <w:vAlign w:val="center"/>
          </w:tcPr>
          <w:p w14:paraId="1A98FF94" w14:textId="77777777" w:rsidR="001526C2" w:rsidRDefault="001526C2" w:rsidP="001526C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RGPD: 6.1.a): Consentimiento del Interesado.</w:t>
            </w:r>
          </w:p>
        </w:tc>
      </w:tr>
      <w:tr w:rsidR="001526C2" w14:paraId="11314BB1"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ECF8A90" w14:textId="77777777" w:rsidR="001526C2" w:rsidRDefault="001526C2" w:rsidP="001526C2">
            <w:pPr>
              <w:spacing w:line="276" w:lineRule="auto"/>
              <w:rPr>
                <w:rFonts w:ascii="Century Gothic" w:hAnsi="Century Gothic"/>
              </w:rPr>
            </w:pPr>
            <w:r w:rsidRPr="55982768">
              <w:rPr>
                <w:rFonts w:ascii="Century Gothic" w:hAnsi="Century Gothic"/>
              </w:rPr>
              <w:t>Fines del tratamiento</w:t>
            </w:r>
          </w:p>
        </w:tc>
        <w:tc>
          <w:tcPr>
            <w:tcW w:w="11432" w:type="dxa"/>
            <w:tcBorders>
              <w:right w:val="single" w:sz="4" w:space="0" w:color="2683C6" w:themeColor="accent6"/>
            </w:tcBorders>
          </w:tcPr>
          <w:p w14:paraId="3B0385D0"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w:t>
            </w:r>
            <w:r w:rsidRPr="0023084C">
              <w:rPr>
                <w:rFonts w:ascii="Century Gothic" w:hAnsi="Century Gothic"/>
              </w:rPr>
              <w:t>rear un equipamiento común y de préstamo de botas de fútbol</w:t>
            </w:r>
            <w:r>
              <w:rPr>
                <w:rFonts w:ascii="Century Gothic" w:hAnsi="Century Gothic"/>
              </w:rPr>
              <w:t>.</w:t>
            </w:r>
          </w:p>
        </w:tc>
      </w:tr>
      <w:tr w:rsidR="001526C2" w14:paraId="342CEFE0"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B317196" w14:textId="77777777" w:rsidR="001526C2" w:rsidRDefault="001526C2" w:rsidP="001526C2">
            <w:pPr>
              <w:spacing w:line="276" w:lineRule="auto"/>
              <w:rPr>
                <w:rFonts w:ascii="Century Gothic" w:hAnsi="Century Gothic"/>
              </w:rPr>
            </w:pPr>
            <w:r w:rsidRPr="55982768">
              <w:rPr>
                <w:rFonts w:ascii="Century Gothic" w:hAnsi="Century Gothic"/>
              </w:rPr>
              <w:t>Categoría de datos personales</w:t>
            </w:r>
          </w:p>
        </w:tc>
        <w:tc>
          <w:tcPr>
            <w:tcW w:w="11432" w:type="dxa"/>
            <w:tcBorders>
              <w:right w:val="single" w:sz="4" w:space="0" w:color="2683C6" w:themeColor="accent6"/>
            </w:tcBorders>
          </w:tcPr>
          <w:p w14:paraId="22DF4862" w14:textId="77777777" w:rsidR="001526C2" w:rsidRPr="00B05A86"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B05A86">
              <w:rPr>
                <w:rFonts w:ascii="Century Gothic" w:hAnsi="Century Gothic" w:cs="Helvetica"/>
                <w:b/>
                <w:bCs/>
              </w:rPr>
              <w:t>CATEGORÍAS DE DATOS DE CARÁCTER IDENTIFICATIVO</w:t>
            </w:r>
          </w:p>
          <w:p w14:paraId="6AE8969D" w14:textId="77777777" w:rsidR="001526C2" w:rsidRPr="007F26B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F26B0">
              <w:rPr>
                <w:rFonts w:ascii="Century Gothic" w:hAnsi="Century Gothic"/>
              </w:rPr>
              <w:t>Datos identificativos (Nombre, Apellidos y DNI)</w:t>
            </w:r>
          </w:p>
          <w:p w14:paraId="77E6FC05" w14:textId="77777777" w:rsidR="001526C2" w:rsidRPr="007F26B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F26B0">
              <w:rPr>
                <w:rFonts w:ascii="Century Gothic" w:hAnsi="Century Gothic"/>
              </w:rPr>
              <w:t>Teléfono</w:t>
            </w:r>
          </w:p>
          <w:p w14:paraId="735F36BC" w14:textId="77777777" w:rsidR="001526C2" w:rsidRPr="007F26B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F26B0">
              <w:rPr>
                <w:rFonts w:ascii="Century Gothic" w:hAnsi="Century Gothic"/>
              </w:rPr>
              <w:t>Dirección Postal</w:t>
            </w:r>
          </w:p>
          <w:p w14:paraId="26C3D24B" w14:textId="77777777" w:rsidR="001526C2" w:rsidRPr="007F26B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F26B0">
              <w:rPr>
                <w:rFonts w:ascii="Century Gothic" w:hAnsi="Century Gothic"/>
              </w:rPr>
              <w:t>Email</w:t>
            </w:r>
          </w:p>
          <w:p w14:paraId="416754CC" w14:textId="77777777" w:rsidR="001526C2" w:rsidRPr="002F22BA"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Firma</w:t>
            </w:r>
          </w:p>
        </w:tc>
      </w:tr>
      <w:tr w:rsidR="001526C2" w14:paraId="1C807325"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AFB2F14" w14:textId="77777777" w:rsidR="001526C2" w:rsidRDefault="001526C2" w:rsidP="001526C2">
            <w:pPr>
              <w:spacing w:line="276" w:lineRule="auto"/>
              <w:rPr>
                <w:rFonts w:ascii="Century Gothic" w:hAnsi="Century Gothic"/>
              </w:rPr>
            </w:pPr>
            <w:r w:rsidRPr="55982768">
              <w:rPr>
                <w:rFonts w:ascii="Century Gothic" w:hAnsi="Century Gothic"/>
              </w:rPr>
              <w:t>Categoría de interesados</w:t>
            </w:r>
          </w:p>
        </w:tc>
        <w:tc>
          <w:tcPr>
            <w:tcW w:w="11432" w:type="dxa"/>
            <w:tcBorders>
              <w:right w:val="single" w:sz="4" w:space="0" w:color="2683C6" w:themeColor="accent6"/>
            </w:tcBorders>
            <w:vAlign w:val="center"/>
          </w:tcPr>
          <w:p w14:paraId="5149EFC7"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Ciudadanos que donen un par de botas y sean miembros del equipo de fútbol. </w:t>
            </w:r>
          </w:p>
        </w:tc>
      </w:tr>
      <w:tr w:rsidR="001526C2" w14:paraId="195626D3"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6CE21B8" w14:textId="77777777" w:rsidR="001526C2" w:rsidRDefault="001526C2" w:rsidP="001526C2">
            <w:pPr>
              <w:spacing w:line="276" w:lineRule="auto"/>
              <w:rPr>
                <w:rFonts w:ascii="Century Gothic" w:hAnsi="Century Gothic"/>
              </w:rPr>
            </w:pPr>
            <w:r w:rsidRPr="55982768">
              <w:rPr>
                <w:rFonts w:ascii="Century Gothic" w:hAnsi="Century Gothic"/>
              </w:rPr>
              <w:lastRenderedPageBreak/>
              <w:t>Categorías de destinatarios de comunicaciones</w:t>
            </w:r>
          </w:p>
        </w:tc>
        <w:tc>
          <w:tcPr>
            <w:tcW w:w="11432" w:type="dxa"/>
            <w:tcBorders>
              <w:right w:val="single" w:sz="4" w:space="0" w:color="2683C6" w:themeColor="accent6"/>
            </w:tcBorders>
            <w:vAlign w:val="center"/>
          </w:tcPr>
          <w:p w14:paraId="2CF04A11" w14:textId="77777777" w:rsidR="001526C2" w:rsidRPr="00CD0E21" w:rsidRDefault="001526C2" w:rsidP="001526C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1526C2" w14:paraId="135CF9DB"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91C2C6B" w14:textId="77777777" w:rsidR="001526C2" w:rsidRDefault="001526C2" w:rsidP="001526C2">
            <w:pPr>
              <w:spacing w:line="276" w:lineRule="auto"/>
              <w:rPr>
                <w:rFonts w:ascii="Century Gothic" w:hAnsi="Century Gothic"/>
              </w:rPr>
            </w:pPr>
            <w:r w:rsidRPr="55982768">
              <w:rPr>
                <w:rFonts w:ascii="Century Gothic" w:hAnsi="Century Gothic"/>
              </w:rPr>
              <w:t>Transferencias internacionales</w:t>
            </w:r>
          </w:p>
        </w:tc>
        <w:tc>
          <w:tcPr>
            <w:tcW w:w="11432" w:type="dxa"/>
            <w:tcBorders>
              <w:right w:val="single" w:sz="4" w:space="0" w:color="2683C6" w:themeColor="accent6"/>
            </w:tcBorders>
            <w:vAlign w:val="center"/>
          </w:tcPr>
          <w:p w14:paraId="68E0CE73" w14:textId="77777777" w:rsidR="001526C2" w:rsidRPr="00F93B15" w:rsidRDefault="001526C2" w:rsidP="001526C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1526C2" w14:paraId="501FF4AB"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0EA057F" w14:textId="77777777" w:rsidR="001526C2" w:rsidRDefault="001526C2" w:rsidP="001526C2">
            <w:pPr>
              <w:spacing w:line="276" w:lineRule="auto"/>
              <w:rPr>
                <w:rFonts w:ascii="Century Gothic" w:hAnsi="Century Gothic"/>
              </w:rPr>
            </w:pPr>
            <w:r w:rsidRPr="55982768">
              <w:rPr>
                <w:rFonts w:ascii="Century Gothic" w:hAnsi="Century Gothic"/>
              </w:rPr>
              <w:t>Plazo/Criterio de conservación de los datos</w:t>
            </w:r>
          </w:p>
        </w:tc>
        <w:tc>
          <w:tcPr>
            <w:tcW w:w="11432" w:type="dxa"/>
            <w:tcBorders>
              <w:right w:val="single" w:sz="4" w:space="0" w:color="2683C6" w:themeColor="accent6"/>
            </w:tcBorders>
          </w:tcPr>
          <w:p w14:paraId="5CE1C927" w14:textId="77777777" w:rsidR="001526C2" w:rsidRPr="00CD7245"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CD7245">
              <w:rPr>
                <w:rFonts w:ascii="Century Gothic" w:hAnsi="Century Gothic"/>
                <w:szCs w:val="20"/>
              </w:rPr>
              <w:t xml:space="preserve">Durante el tiempo necesario </w:t>
            </w:r>
            <w:r>
              <w:rPr>
                <w:rFonts w:ascii="Century Gothic" w:hAnsi="Century Gothic"/>
                <w:szCs w:val="20"/>
              </w:rPr>
              <w:t>para cumplir con la finalidad para la que se recabaron</w:t>
            </w:r>
            <w:r w:rsidRPr="00CD7245">
              <w:rPr>
                <w:rFonts w:ascii="Century Gothic" w:hAnsi="Century Gothic"/>
                <w:szCs w:val="20"/>
              </w:rPr>
              <w:t xml:space="preserve"> y para determinar las posibles responsabilidades que se pudieran derivar de dicha finalidad y del tratamiento de los datos. </w:t>
            </w:r>
          </w:p>
          <w:p w14:paraId="5CEECC49" w14:textId="77777777" w:rsidR="001526C2" w:rsidRPr="00E3766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1B38DC">
              <w:rPr>
                <w:rFonts w:ascii="Century Gothic" w:hAnsi="Century Gothic"/>
                <w:szCs w:val="20"/>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w:t>
            </w:r>
            <w:r>
              <w:rPr>
                <w:rFonts w:ascii="Century Gothic" w:hAnsi="Century Gothic"/>
                <w:szCs w:val="20"/>
              </w:rPr>
              <w:t xml:space="preserve"> apropiadas que impone el RGPD.</w:t>
            </w:r>
          </w:p>
        </w:tc>
      </w:tr>
      <w:tr w:rsidR="001526C2" w14:paraId="7688721F"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4FA3064" w14:textId="77777777" w:rsidR="001526C2" w:rsidRDefault="001526C2" w:rsidP="001526C2">
            <w:pPr>
              <w:spacing w:line="276" w:lineRule="auto"/>
              <w:rPr>
                <w:rFonts w:ascii="Century Gothic" w:hAnsi="Century Gothic"/>
              </w:rPr>
            </w:pPr>
            <w:r w:rsidRPr="00F063EA">
              <w:rPr>
                <w:rFonts w:ascii="Century Gothic" w:hAnsi="Century Gothic"/>
              </w:rPr>
              <w:t>Descripción de las medidas técnic</w:t>
            </w:r>
            <w:r>
              <w:rPr>
                <w:rFonts w:ascii="Century Gothic" w:hAnsi="Century Gothic"/>
              </w:rPr>
              <w:t>as y organizativas de seguridad</w:t>
            </w:r>
          </w:p>
        </w:tc>
        <w:tc>
          <w:tcPr>
            <w:tcW w:w="11432" w:type="dxa"/>
            <w:tcBorders>
              <w:right w:val="single" w:sz="4" w:space="0" w:color="2683C6" w:themeColor="accent6"/>
            </w:tcBorders>
          </w:tcPr>
          <w:p w14:paraId="3D1F583A" w14:textId="4263E6D8" w:rsidR="001526C2" w:rsidRPr="008E644E" w:rsidRDefault="00C83BEF"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C83BEF">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6B8F1348" w14:textId="77777777" w:rsidR="00530E95" w:rsidRDefault="00530E95">
      <w:pPr>
        <w:rPr>
          <w:rFonts w:ascii="Century Gothic" w:hAnsi="Century Gothic"/>
          <w:lang w:eastAsia="es-ES"/>
        </w:rPr>
      </w:pPr>
    </w:p>
    <w:p w14:paraId="6AE3B374" w14:textId="77777777" w:rsidR="00530E95" w:rsidRDefault="00530E95" w:rsidP="00C75ED6">
      <w:pPr>
        <w:pStyle w:val="Textoindependiente"/>
        <w:spacing w:line="276" w:lineRule="auto"/>
        <w:jc w:val="both"/>
        <w:rPr>
          <w:rFonts w:ascii="Century Gothic" w:hAnsi="Century Gothic"/>
          <w:lang w:eastAsia="es-ES"/>
        </w:rPr>
      </w:pPr>
    </w:p>
    <w:p w14:paraId="3C68648C" w14:textId="77777777" w:rsidR="00530E95" w:rsidRDefault="00530E95" w:rsidP="00C75ED6">
      <w:pPr>
        <w:pStyle w:val="Textoindependiente"/>
        <w:spacing w:line="276" w:lineRule="auto"/>
        <w:jc w:val="both"/>
        <w:rPr>
          <w:rFonts w:ascii="Century Gothic" w:hAnsi="Century Gothic"/>
          <w:lang w:eastAsia="es-ES"/>
        </w:rPr>
      </w:pPr>
    </w:p>
    <w:p w14:paraId="0BE62EFF" w14:textId="77777777" w:rsidR="001526C2" w:rsidRDefault="001526C2" w:rsidP="00530E95">
      <w:pPr>
        <w:pStyle w:val="Ttulo2"/>
      </w:pPr>
      <w:bookmarkStart w:id="34" w:name="_Toc159408951"/>
      <w:r>
        <w:lastRenderedPageBreak/>
        <w:t>Área de juventud y cultura</w:t>
      </w:r>
      <w:bookmarkEnd w:id="34"/>
    </w:p>
    <w:p w14:paraId="18A5A1D7" w14:textId="77777777" w:rsidR="00530E95" w:rsidRDefault="00530E95" w:rsidP="001526C2">
      <w:pPr>
        <w:pStyle w:val="Ttulo3"/>
      </w:pPr>
      <w:bookmarkStart w:id="35" w:name="_Toc159408952"/>
      <w:r>
        <w:t xml:space="preserve">Actividad de tratamiento: </w:t>
      </w:r>
      <w:r w:rsidR="00DB269B">
        <w:t>Cultura y juventud</w:t>
      </w:r>
      <w:bookmarkEnd w:id="35"/>
    </w:p>
    <w:tbl>
      <w:tblPr>
        <w:tblStyle w:val="Tablaconcuadrcula2-nfasis6"/>
        <w:tblW w:w="0" w:type="auto"/>
        <w:tblLook w:val="04A0" w:firstRow="1" w:lastRow="0" w:firstColumn="1" w:lastColumn="0" w:noHBand="0" w:noVBand="1"/>
      </w:tblPr>
      <w:tblGrid>
        <w:gridCol w:w="3442"/>
        <w:gridCol w:w="10550"/>
      </w:tblGrid>
      <w:tr w:rsidR="00530E95" w:rsidRPr="00530E95" w14:paraId="660B3020" w14:textId="77777777" w:rsidTr="00530E9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53E673C" w14:textId="77777777" w:rsidR="00530E95" w:rsidRPr="00530E95" w:rsidRDefault="00DB269B" w:rsidP="00530E95">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530E95" w:rsidRPr="00530E95">
              <w:rPr>
                <w:rFonts w:ascii="Century Gothic" w:hAnsi="Century Gothic"/>
                <w:color w:val="FFFFFF" w:themeColor="background1"/>
              </w:rPr>
              <w:t xml:space="preserve">_ </w:t>
            </w:r>
            <w:r w:rsidRPr="00DB269B">
              <w:rPr>
                <w:rFonts w:ascii="Century Gothic" w:hAnsi="Century Gothic"/>
                <w:color w:val="FFFFFF" w:themeColor="background1"/>
              </w:rPr>
              <w:t>Cultura y juventud</w:t>
            </w:r>
          </w:p>
        </w:tc>
      </w:tr>
      <w:tr w:rsidR="00530E95" w:rsidRPr="00530E95" w14:paraId="0ABAAB03" w14:textId="77777777" w:rsidTr="00530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64238D4" w14:textId="77777777" w:rsidR="00530E95" w:rsidRPr="00530E95" w:rsidRDefault="00530E95" w:rsidP="00530E95">
            <w:pPr>
              <w:spacing w:line="276" w:lineRule="auto"/>
              <w:rPr>
                <w:rFonts w:ascii="Century Gothic" w:hAnsi="Century Gothic"/>
              </w:rPr>
            </w:pPr>
            <w:r w:rsidRPr="00530E95">
              <w:rPr>
                <w:rFonts w:ascii="Century Gothic" w:hAnsi="Century Gothic"/>
              </w:rPr>
              <w:t>Nombre y datos de contacto del responsable</w:t>
            </w:r>
          </w:p>
        </w:tc>
        <w:tc>
          <w:tcPr>
            <w:tcW w:w="0" w:type="auto"/>
            <w:tcBorders>
              <w:right w:val="single" w:sz="4" w:space="0" w:color="2683C6" w:themeColor="accent6"/>
            </w:tcBorders>
            <w:vAlign w:val="center"/>
          </w:tcPr>
          <w:p w14:paraId="458B0ADC"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Ayuntamiento de Ondara</w:t>
            </w:r>
          </w:p>
          <w:p w14:paraId="022C7EB4"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CIF nº P0309500G, </w:t>
            </w:r>
          </w:p>
          <w:p w14:paraId="00057EA2"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Dirección: Plaça Convent, número 2, </w:t>
            </w:r>
          </w:p>
          <w:p w14:paraId="6DD7CC04"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Ondara, Alicante, CP 03760</w:t>
            </w:r>
          </w:p>
        </w:tc>
      </w:tr>
      <w:tr w:rsidR="00530E95" w:rsidRPr="00530E95" w14:paraId="2587796D" w14:textId="77777777" w:rsidTr="00530E95">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63F5AFF" w14:textId="77777777" w:rsidR="00530E95" w:rsidRPr="00530E95" w:rsidRDefault="00530E95" w:rsidP="00530E95">
            <w:pPr>
              <w:spacing w:line="276" w:lineRule="auto"/>
              <w:rPr>
                <w:rFonts w:ascii="Century Gothic" w:hAnsi="Century Gothic"/>
              </w:rPr>
            </w:pPr>
            <w:r w:rsidRPr="00530E95">
              <w:rPr>
                <w:rFonts w:ascii="Century Gothic" w:hAnsi="Century Gothic"/>
              </w:rPr>
              <w:t>Datos de contacto del DPD</w:t>
            </w:r>
          </w:p>
        </w:tc>
        <w:tc>
          <w:tcPr>
            <w:tcW w:w="0" w:type="auto"/>
            <w:tcBorders>
              <w:right w:val="single" w:sz="4" w:space="0" w:color="2683C6" w:themeColor="accent6"/>
            </w:tcBorders>
            <w:vAlign w:val="center"/>
          </w:tcPr>
          <w:p w14:paraId="12B78574" w14:textId="77777777" w:rsidR="00530E95" w:rsidRPr="00530E95" w:rsidRDefault="00530E95" w:rsidP="00530E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30E95">
              <w:rPr>
                <w:rFonts w:ascii="Century Gothic" w:hAnsi="Century Gothic"/>
              </w:rPr>
              <w:t xml:space="preserve">E-mail: </w:t>
            </w:r>
            <w:hyperlink r:id="rId29" w:history="1">
              <w:r w:rsidRPr="00530E95">
                <w:rPr>
                  <w:rStyle w:val="Hipervnculo"/>
                  <w:rFonts w:ascii="Century Gothic" w:hAnsi="Century Gothic"/>
                </w:rPr>
                <w:t>dpd@ondara.org</w:t>
              </w:r>
            </w:hyperlink>
          </w:p>
        </w:tc>
      </w:tr>
      <w:tr w:rsidR="00530E95" w:rsidRPr="00530E95" w14:paraId="78CAED0B"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94A0C9C" w14:textId="77777777" w:rsidR="00530E95" w:rsidRPr="00530E95" w:rsidRDefault="00530E95" w:rsidP="00530E95">
            <w:pPr>
              <w:spacing w:line="276" w:lineRule="auto"/>
              <w:rPr>
                <w:rFonts w:ascii="Century Gothic" w:hAnsi="Century Gothic"/>
              </w:rPr>
            </w:pPr>
            <w:r w:rsidRPr="00530E95">
              <w:rPr>
                <w:rFonts w:ascii="Century Gothic" w:hAnsi="Century Gothic"/>
              </w:rPr>
              <w:t>Legitimación del tratamiento</w:t>
            </w:r>
          </w:p>
        </w:tc>
        <w:tc>
          <w:tcPr>
            <w:tcW w:w="0" w:type="auto"/>
            <w:tcBorders>
              <w:right w:val="single" w:sz="4" w:space="0" w:color="2683C6" w:themeColor="accent6"/>
            </w:tcBorders>
            <w:vAlign w:val="center"/>
          </w:tcPr>
          <w:p w14:paraId="08D2977D"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RGPD: 6.1.a): Consentimiento del Interesado.</w:t>
            </w:r>
          </w:p>
          <w:p w14:paraId="120A4F95"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RGPD: 6.1.b): tratamiento necesario para la ejecución de un contrato en el que el interesado es parte.</w:t>
            </w:r>
          </w:p>
          <w:p w14:paraId="309BD14F"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RGPD: 6.1.c) y e): cumplimiento de una obligación legal y tratamiento necesario para el cumplimiento de una misión realizada en interés público o en el ejercicio de poderes públicos conferidos al responsable del tratamiento:</w:t>
            </w:r>
          </w:p>
          <w:p w14:paraId="64B996CB" w14:textId="77777777" w:rsidR="00530E95" w:rsidRPr="00530E95" w:rsidRDefault="00530E95" w:rsidP="00277D11">
            <w:pPr>
              <w:pStyle w:val="Prrafodelista"/>
              <w:numPr>
                <w:ilvl w:val="0"/>
                <w:numId w:val="25"/>
              </w:numPr>
              <w:spacing w:line="276" w:lineRule="auto"/>
              <w:ind w:left="414"/>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Ley 38/2003, de 17 de noviembre, General de Subvenciones.</w:t>
            </w:r>
          </w:p>
          <w:p w14:paraId="3EDAD472" w14:textId="77777777" w:rsidR="00530E95" w:rsidRPr="00530E95" w:rsidRDefault="00530E95" w:rsidP="00277D11">
            <w:pPr>
              <w:pStyle w:val="Prrafodelista"/>
              <w:numPr>
                <w:ilvl w:val="0"/>
                <w:numId w:val="25"/>
              </w:numPr>
              <w:spacing w:line="276" w:lineRule="auto"/>
              <w:ind w:left="414"/>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Ley 40/2015, de 1 de octubre, de Régimen Jurídico del Sector Público.</w:t>
            </w:r>
          </w:p>
          <w:p w14:paraId="6C14E610" w14:textId="77777777" w:rsidR="00530E95" w:rsidRPr="00530E95" w:rsidRDefault="00530E95" w:rsidP="00277D11">
            <w:pPr>
              <w:pStyle w:val="Prrafodelista"/>
              <w:numPr>
                <w:ilvl w:val="0"/>
                <w:numId w:val="25"/>
              </w:numPr>
              <w:spacing w:line="276" w:lineRule="auto"/>
              <w:ind w:left="414"/>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Ley 7/1985, de 2 de abril, Reguladora de las Bases del Régimen Local.</w:t>
            </w:r>
          </w:p>
        </w:tc>
      </w:tr>
      <w:tr w:rsidR="00530E95" w:rsidRPr="00530E95" w14:paraId="2C6A39BE"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BF4BB4E" w14:textId="77777777" w:rsidR="00530E95" w:rsidRPr="00530E95" w:rsidRDefault="00530E95" w:rsidP="00530E95">
            <w:pPr>
              <w:spacing w:line="276" w:lineRule="auto"/>
              <w:rPr>
                <w:rFonts w:ascii="Century Gothic" w:hAnsi="Century Gothic"/>
              </w:rPr>
            </w:pPr>
            <w:r w:rsidRPr="00530E95">
              <w:rPr>
                <w:rFonts w:ascii="Century Gothic" w:hAnsi="Century Gothic"/>
              </w:rPr>
              <w:t>Fines del tratamiento</w:t>
            </w:r>
          </w:p>
        </w:tc>
        <w:tc>
          <w:tcPr>
            <w:tcW w:w="0" w:type="auto"/>
            <w:tcBorders>
              <w:right w:val="single" w:sz="4" w:space="0" w:color="2683C6" w:themeColor="accent6"/>
            </w:tcBorders>
            <w:vAlign w:val="center"/>
          </w:tcPr>
          <w:p w14:paraId="16C26000" w14:textId="77777777" w:rsidR="00530E95" w:rsidRPr="00530E95" w:rsidRDefault="00530E95" w:rsidP="00277D11">
            <w:pPr>
              <w:numPr>
                <w:ilvl w:val="0"/>
                <w:numId w:val="30"/>
              </w:numPr>
              <w:spacing w:after="120" w:line="276" w:lineRule="auto"/>
              <w:ind w:left="426"/>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ES_tradnl"/>
              </w:rPr>
            </w:pPr>
            <w:r w:rsidRPr="00530E95">
              <w:rPr>
                <w:rFonts w:ascii="Century Gothic" w:hAnsi="Century Gothic" w:cs="Calibri"/>
                <w:lang w:val="es-ES_tradnl"/>
              </w:rPr>
              <w:t xml:space="preserve">Proceder con la inscripción </w:t>
            </w:r>
            <w:r w:rsidRPr="00530E95">
              <w:rPr>
                <w:rFonts w:ascii="Century Gothic" w:hAnsi="Century Gothic"/>
              </w:rPr>
              <w:t>de los interesados en actividades y cursos realizados por la Concejalía de cultura del Ayuntamiento de Ondara</w:t>
            </w:r>
            <w:r w:rsidRPr="00530E95">
              <w:rPr>
                <w:rFonts w:ascii="Century Gothic" w:hAnsi="Century Gothic" w:cs="Calibri"/>
              </w:rPr>
              <w:t>. Se tratarán los datos de padres y tutores que actúen en representación del menor inscrito.</w:t>
            </w:r>
          </w:p>
          <w:p w14:paraId="39E9B079" w14:textId="77777777" w:rsidR="00530E95" w:rsidRPr="00530E95" w:rsidRDefault="00530E95" w:rsidP="00277D11">
            <w:pPr>
              <w:numPr>
                <w:ilvl w:val="0"/>
                <w:numId w:val="30"/>
              </w:numPr>
              <w:spacing w:after="120" w:line="276" w:lineRule="auto"/>
              <w:ind w:left="426"/>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ES_tradnl"/>
              </w:rPr>
            </w:pPr>
            <w:r w:rsidRPr="00530E95">
              <w:rPr>
                <w:rFonts w:ascii="Century Gothic" w:hAnsi="Century Gothic" w:cs="Calibri"/>
              </w:rPr>
              <w:lastRenderedPageBreak/>
              <w:t>Gestionar cualquier notificación que sea necesaria en vistas a poder realizar los trámites requeridos para el tratamiento de su solicitud</w:t>
            </w:r>
          </w:p>
          <w:p w14:paraId="5523EEF1" w14:textId="77777777" w:rsidR="00530E95" w:rsidRPr="00530E95" w:rsidRDefault="00530E95" w:rsidP="00277D11">
            <w:pPr>
              <w:numPr>
                <w:ilvl w:val="0"/>
                <w:numId w:val="30"/>
              </w:numPr>
              <w:spacing w:after="120" w:line="276" w:lineRule="auto"/>
              <w:ind w:left="426"/>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ES_tradnl"/>
              </w:rPr>
            </w:pPr>
            <w:r w:rsidRPr="00530E95">
              <w:rPr>
                <w:rFonts w:ascii="Century Gothic" w:hAnsi="Century Gothic"/>
              </w:rPr>
              <w:t xml:space="preserve">Gestionar los instrumentos de colaboración. </w:t>
            </w:r>
          </w:p>
          <w:p w14:paraId="5E927D59" w14:textId="77777777" w:rsidR="00530E95" w:rsidRPr="00530E95" w:rsidRDefault="00530E95" w:rsidP="00277D11">
            <w:pPr>
              <w:numPr>
                <w:ilvl w:val="0"/>
                <w:numId w:val="30"/>
              </w:numPr>
              <w:spacing w:after="120" w:line="276" w:lineRule="auto"/>
              <w:ind w:left="426"/>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ES_tradnl"/>
              </w:rPr>
            </w:pPr>
            <w:r w:rsidRPr="00530E95">
              <w:rPr>
                <w:rFonts w:ascii="Century Gothic" w:hAnsi="Century Gothic"/>
              </w:rPr>
              <w:t>Captar imágenes fotográficas y material audiovisual de los interesados, en las que aparecerá de manera accesoria, con el fin de difundir los eventos o acontecimientos habituales a través de la web del Ayuntamiento de Ondara y de aquellos medios de difusión con los que tenga un convenio desde el Ayuntamiento.</w:t>
            </w:r>
          </w:p>
          <w:p w14:paraId="34DFAB74" w14:textId="77777777" w:rsidR="00530E95" w:rsidRPr="00530E95" w:rsidRDefault="00530E95" w:rsidP="00277D11">
            <w:pPr>
              <w:numPr>
                <w:ilvl w:val="0"/>
                <w:numId w:val="30"/>
              </w:numPr>
              <w:spacing w:after="120" w:line="276" w:lineRule="auto"/>
              <w:ind w:left="426"/>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ES_tradnl"/>
              </w:rPr>
            </w:pPr>
            <w:r w:rsidRPr="00530E95">
              <w:rPr>
                <w:rFonts w:ascii="Century Gothic" w:hAnsi="Century Gothic"/>
              </w:rPr>
              <w:t xml:space="preserve">Solicitud de utilización de instalaciones, locales y edificios de titularidad pública. </w:t>
            </w:r>
          </w:p>
          <w:p w14:paraId="03C15F1B" w14:textId="77777777" w:rsidR="00530E95" w:rsidRPr="00530E95" w:rsidRDefault="00530E95" w:rsidP="00277D11">
            <w:pPr>
              <w:numPr>
                <w:ilvl w:val="0"/>
                <w:numId w:val="30"/>
              </w:numPr>
              <w:spacing w:after="120" w:line="276" w:lineRule="auto"/>
              <w:ind w:left="426"/>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lang w:val="es-ES_tradnl"/>
              </w:rPr>
            </w:pPr>
            <w:r w:rsidRPr="00530E95">
              <w:rPr>
                <w:rFonts w:ascii="Century Gothic" w:hAnsi="Century Gothic"/>
              </w:rPr>
              <w:t>Realización de estadísticas anónimas (objetivo: planificación de futuras actividades).</w:t>
            </w:r>
          </w:p>
        </w:tc>
      </w:tr>
      <w:tr w:rsidR="00530E95" w:rsidRPr="00530E95" w14:paraId="284C4D08"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2360AF0" w14:textId="77777777" w:rsidR="00530E95" w:rsidRPr="00530E95" w:rsidRDefault="00530E95" w:rsidP="00530E95">
            <w:pPr>
              <w:spacing w:line="276" w:lineRule="auto"/>
              <w:rPr>
                <w:rFonts w:ascii="Century Gothic" w:hAnsi="Century Gothic"/>
              </w:rPr>
            </w:pPr>
            <w:r w:rsidRPr="00530E95">
              <w:rPr>
                <w:rFonts w:ascii="Century Gothic" w:hAnsi="Century Gothic"/>
              </w:rPr>
              <w:t>Categoría de datos personales</w:t>
            </w:r>
          </w:p>
        </w:tc>
        <w:tc>
          <w:tcPr>
            <w:tcW w:w="0" w:type="auto"/>
            <w:tcBorders>
              <w:right w:val="single" w:sz="4" w:space="0" w:color="2683C6" w:themeColor="accent6"/>
            </w:tcBorders>
            <w:vAlign w:val="center"/>
          </w:tcPr>
          <w:p w14:paraId="6E4E55A7"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530E95">
              <w:rPr>
                <w:rFonts w:ascii="Century Gothic" w:hAnsi="Century Gothic" w:cs="Helvetica"/>
                <w:b/>
                <w:bCs/>
              </w:rPr>
              <w:t>CATEGORÍAS DE DATOS DE CARÁCTER IDENTIFICATIVO</w:t>
            </w:r>
          </w:p>
          <w:p w14:paraId="4E38D7EA"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Datos identificativos (Nombre, apellidos, imagen y DNI)</w:t>
            </w:r>
          </w:p>
          <w:p w14:paraId="75BFFA4E"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Dirección</w:t>
            </w:r>
          </w:p>
          <w:p w14:paraId="60F27B6B"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Email</w:t>
            </w:r>
          </w:p>
          <w:p w14:paraId="5175A617"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Firma </w:t>
            </w:r>
          </w:p>
          <w:p w14:paraId="2971A19D"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Teléfono</w:t>
            </w:r>
          </w:p>
          <w:p w14:paraId="0751D509"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530E95">
              <w:rPr>
                <w:rFonts w:ascii="Century Gothic" w:hAnsi="Century Gothic" w:cs="Helvetica"/>
                <w:b/>
                <w:bCs/>
              </w:rPr>
              <w:t>OTROS DATOS QUE NO CONSTITUYEN CATEGORÍAS ESPECIALES DE DATOS</w:t>
            </w:r>
          </w:p>
          <w:p w14:paraId="69667B4E" w14:textId="77777777" w:rsidR="00530E95" w:rsidRPr="00530E95" w:rsidRDefault="00530E95"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530E95">
              <w:rPr>
                <w:rFonts w:ascii="Century Gothic" w:hAnsi="Century Gothic" w:cs="Helvetica"/>
                <w:bCs/>
                <w:i/>
              </w:rPr>
              <w:t>Características personales</w:t>
            </w:r>
            <w:r w:rsidRPr="00530E95">
              <w:rPr>
                <w:rFonts w:ascii="Century Gothic" w:hAnsi="Century Gothic" w:cs="Helvetica"/>
                <w:bCs/>
              </w:rPr>
              <w:t>: estado civil, fecha de nacimiento, sexo, nacionalidad.</w:t>
            </w:r>
          </w:p>
          <w:p w14:paraId="1B9552A7"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530E95">
              <w:rPr>
                <w:rFonts w:ascii="Century Gothic" w:hAnsi="Century Gothic" w:cs="Helvetica"/>
                <w:b/>
                <w:bCs/>
              </w:rPr>
              <w:t>DATOS RELATIVOS A CONDENAS E INFRACCIONES PENALES</w:t>
            </w:r>
          </w:p>
          <w:p w14:paraId="4A90990C"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cs="Helvetica"/>
                <w:bCs/>
              </w:rPr>
              <w:t>(Certificado negativo de delitos sexuales)</w:t>
            </w:r>
          </w:p>
        </w:tc>
      </w:tr>
      <w:tr w:rsidR="00530E95" w:rsidRPr="00530E95" w14:paraId="6DE5CBDA"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234066C" w14:textId="77777777" w:rsidR="00530E95" w:rsidRPr="00530E95" w:rsidRDefault="00530E95" w:rsidP="00530E95">
            <w:pPr>
              <w:spacing w:line="276" w:lineRule="auto"/>
              <w:rPr>
                <w:rFonts w:ascii="Century Gothic" w:hAnsi="Century Gothic"/>
              </w:rPr>
            </w:pPr>
            <w:r w:rsidRPr="00530E95">
              <w:rPr>
                <w:rFonts w:ascii="Century Gothic" w:hAnsi="Century Gothic"/>
              </w:rPr>
              <w:t>Categoría de interesados</w:t>
            </w:r>
          </w:p>
        </w:tc>
        <w:tc>
          <w:tcPr>
            <w:tcW w:w="0" w:type="auto"/>
            <w:tcBorders>
              <w:right w:val="single" w:sz="4" w:space="0" w:color="2683C6" w:themeColor="accent6"/>
            </w:tcBorders>
            <w:vAlign w:val="center"/>
          </w:tcPr>
          <w:p w14:paraId="70E720E4" w14:textId="77777777" w:rsidR="00530E95" w:rsidRPr="00530E95" w:rsidRDefault="00530E95" w:rsidP="00530E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30E95">
              <w:rPr>
                <w:rFonts w:ascii="Century Gothic" w:hAnsi="Century Gothic"/>
              </w:rPr>
              <w:t>Ciudadanos empadronados o no en el municipio de Ondara. Menores de edad y representantes legales.</w:t>
            </w:r>
          </w:p>
        </w:tc>
      </w:tr>
      <w:tr w:rsidR="00530E95" w:rsidRPr="00530E95" w14:paraId="58B3FAE8"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3CA624F" w14:textId="77777777" w:rsidR="00530E95" w:rsidRPr="00530E95" w:rsidRDefault="00530E95" w:rsidP="00530E95">
            <w:pPr>
              <w:spacing w:line="276" w:lineRule="auto"/>
              <w:rPr>
                <w:rFonts w:ascii="Century Gothic" w:hAnsi="Century Gothic"/>
              </w:rPr>
            </w:pPr>
            <w:r w:rsidRPr="00530E95">
              <w:rPr>
                <w:rFonts w:ascii="Century Gothic" w:hAnsi="Century Gothic"/>
              </w:rPr>
              <w:lastRenderedPageBreak/>
              <w:t>Categorías de destinatarios de comunicaciones</w:t>
            </w:r>
          </w:p>
        </w:tc>
        <w:tc>
          <w:tcPr>
            <w:tcW w:w="0" w:type="auto"/>
            <w:tcBorders>
              <w:right w:val="single" w:sz="4" w:space="0" w:color="2683C6" w:themeColor="accent6"/>
            </w:tcBorders>
            <w:vAlign w:val="center"/>
          </w:tcPr>
          <w:p w14:paraId="262A2AC5"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No serán cedidos, salvo:</w:t>
            </w:r>
          </w:p>
          <w:p w14:paraId="3AB798A4" w14:textId="77777777" w:rsidR="00530E95" w:rsidRPr="00530E95" w:rsidRDefault="00530E95" w:rsidP="00530E95">
            <w:pPr>
              <w:pStyle w:val="Prrafodelista"/>
              <w:numPr>
                <w:ilvl w:val="0"/>
                <w:numId w:val="3"/>
              </w:numPr>
              <w:spacing w:line="276" w:lineRule="auto"/>
              <w:ind w:left="34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A otras administraciones públicas con competencia en la materia.</w:t>
            </w:r>
          </w:p>
          <w:p w14:paraId="30679396" w14:textId="77777777" w:rsidR="00530E95" w:rsidRPr="00530E95" w:rsidRDefault="00530E95" w:rsidP="00530E95">
            <w:pPr>
              <w:pStyle w:val="Prrafodelista"/>
              <w:numPr>
                <w:ilvl w:val="0"/>
                <w:numId w:val="3"/>
              </w:numPr>
              <w:spacing w:line="276" w:lineRule="auto"/>
              <w:ind w:left="34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Y en aquellos casos en que sea necesario para poder prestar el servicio cultural correspondiente a terceros encargados de impartir el curso o actividad.</w:t>
            </w:r>
          </w:p>
          <w:p w14:paraId="1095AA53" w14:textId="77777777" w:rsidR="00530E95" w:rsidRPr="00530E95" w:rsidRDefault="00530E95" w:rsidP="00530E95">
            <w:pPr>
              <w:pStyle w:val="Prrafodelista"/>
              <w:numPr>
                <w:ilvl w:val="0"/>
                <w:numId w:val="3"/>
              </w:numPr>
              <w:spacing w:line="276" w:lineRule="auto"/>
              <w:ind w:left="34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Las imágenes captadas serán publicadas, en su caso, en la web y redes sociales del Ayuntamiento de Ondara, así como en aquellos medios de comunicación con los que tenga un convenio y se haya informado al interesado</w:t>
            </w:r>
          </w:p>
        </w:tc>
      </w:tr>
      <w:tr w:rsidR="00530E95" w:rsidRPr="00530E95" w14:paraId="15727955" w14:textId="77777777" w:rsidTr="00530E95">
        <w:trPr>
          <w:trHeight w:val="5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BAD7E6F" w14:textId="77777777" w:rsidR="00530E95" w:rsidRPr="00530E95" w:rsidRDefault="00530E95" w:rsidP="00530E95">
            <w:pPr>
              <w:spacing w:line="276" w:lineRule="auto"/>
              <w:rPr>
                <w:rFonts w:ascii="Century Gothic" w:hAnsi="Century Gothic"/>
              </w:rPr>
            </w:pPr>
            <w:r w:rsidRPr="00530E95">
              <w:rPr>
                <w:rFonts w:ascii="Century Gothic" w:hAnsi="Century Gothic"/>
              </w:rPr>
              <w:t>Transferencias internacionales</w:t>
            </w:r>
          </w:p>
        </w:tc>
        <w:tc>
          <w:tcPr>
            <w:tcW w:w="0" w:type="auto"/>
            <w:tcBorders>
              <w:right w:val="single" w:sz="4" w:space="0" w:color="2683C6" w:themeColor="accent6"/>
            </w:tcBorders>
            <w:vAlign w:val="center"/>
          </w:tcPr>
          <w:p w14:paraId="19D82E3C" w14:textId="77777777" w:rsidR="00530E95" w:rsidRPr="00530E95" w:rsidRDefault="00530E95" w:rsidP="00530E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530E95">
              <w:rPr>
                <w:rFonts w:ascii="Century Gothic" w:hAnsi="Century Gothic"/>
              </w:rPr>
              <w:t xml:space="preserve">No existen. </w:t>
            </w:r>
          </w:p>
        </w:tc>
      </w:tr>
      <w:tr w:rsidR="00530E95" w:rsidRPr="00530E95" w14:paraId="50B9D06E" w14:textId="77777777" w:rsidTr="00530E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3A57AEF" w14:textId="77777777" w:rsidR="00530E95" w:rsidRPr="00530E95" w:rsidRDefault="00530E95" w:rsidP="00530E95">
            <w:pPr>
              <w:spacing w:line="276" w:lineRule="auto"/>
              <w:rPr>
                <w:rFonts w:ascii="Century Gothic" w:hAnsi="Century Gothic"/>
              </w:rPr>
            </w:pPr>
            <w:r w:rsidRPr="00530E95">
              <w:rPr>
                <w:rFonts w:ascii="Century Gothic" w:hAnsi="Century Gothic"/>
              </w:rPr>
              <w:t>Plazo/Criterio de conservación de los datos</w:t>
            </w:r>
          </w:p>
        </w:tc>
        <w:tc>
          <w:tcPr>
            <w:tcW w:w="0" w:type="auto"/>
            <w:tcBorders>
              <w:right w:val="single" w:sz="4" w:space="0" w:color="2683C6" w:themeColor="accent6"/>
            </w:tcBorders>
            <w:vAlign w:val="center"/>
          </w:tcPr>
          <w:p w14:paraId="5E6A007C" w14:textId="77777777" w:rsidR="00530E95" w:rsidRPr="00530E95" w:rsidRDefault="00530E95" w:rsidP="00530E95">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Los datos objeto de tratamiento serán conservados durante el tiempo necesario para cumplir con la finalidad para la que se recaudaron y para determinar las posibles responsabilidades que se pudieran derivar del tratamiento de los datos. </w:t>
            </w:r>
          </w:p>
          <w:p w14:paraId="23A170D6" w14:textId="77777777" w:rsidR="00530E95" w:rsidRPr="00530E95" w:rsidRDefault="00530E95" w:rsidP="00530E95">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Concretamente: </w:t>
            </w:r>
          </w:p>
          <w:p w14:paraId="037288C7" w14:textId="77777777" w:rsidR="00530E95" w:rsidRPr="00530E95" w:rsidRDefault="00530E95" w:rsidP="00530E9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Los datos relativos a condenas e infracciones penales serán eliminados una se haya comprobado que el interesado es apto para desempeñar las funciones encomendadas; </w:t>
            </w:r>
          </w:p>
          <w:p w14:paraId="5BF5F543" w14:textId="77777777" w:rsidR="00530E95" w:rsidRPr="00530E95" w:rsidRDefault="00530E95" w:rsidP="00530E9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 xml:space="preserve">Las imágenes serán conservadas en tanto que el interesado no retire el consentimiento; </w:t>
            </w:r>
          </w:p>
          <w:p w14:paraId="05CEE34F" w14:textId="77777777" w:rsidR="00530E95" w:rsidRPr="00530E95" w:rsidRDefault="00530E95" w:rsidP="00530E9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30E95">
              <w:rPr>
                <w:rFonts w:ascii="Century Gothic" w:hAnsi="Century Gothic"/>
              </w:rPr>
              <w:t>El resto de información personal será destruida una vez alcance el mismo 18 años o bien en el transcurso de 5 años desde la finalización de la actividad o curso.</w:t>
            </w:r>
            <w:r w:rsidRPr="00530E95">
              <w:rPr>
                <w:rFonts w:ascii="Century Gothic" w:hAnsi="Century Gothic" w:cs="Arial"/>
              </w:rPr>
              <w:t xml:space="preserve"> </w:t>
            </w:r>
          </w:p>
          <w:p w14:paraId="6CF30A9D"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ES_tradnl"/>
              </w:rPr>
            </w:pPr>
          </w:p>
          <w:p w14:paraId="42EB1CB9" w14:textId="77777777" w:rsidR="00530E95" w:rsidRPr="00530E95" w:rsidRDefault="00530E95" w:rsidP="00530E95">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530E95">
              <w:rPr>
                <w:rFonts w:ascii="Century Gothic" w:hAnsi="Century Gothic" w:cs="Arial"/>
              </w:rPr>
              <w:t>En el resto de los casos no mencionados: los datos serán conservados una vez finalizada la relación con el interesado durante el plazo mínimo de 5 años (prescripción general establecida en el Código Civil para las acciones), con el objetivo de atender las responsabilidades que se pudieran derivar del tratamiento. Concluidos estos plazos la información física será suprimida y conservada de acuerdo con la normativa de archivo y documentación.</w:t>
            </w:r>
          </w:p>
        </w:tc>
      </w:tr>
      <w:tr w:rsidR="00530E95" w:rsidRPr="00530E95" w14:paraId="0B1C05E1" w14:textId="77777777" w:rsidTr="00530E95">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37DE308" w14:textId="77777777" w:rsidR="00530E95" w:rsidRPr="00530E95" w:rsidRDefault="00530E95" w:rsidP="00530E95">
            <w:pPr>
              <w:spacing w:line="276" w:lineRule="auto"/>
              <w:rPr>
                <w:rFonts w:ascii="Century Gothic" w:hAnsi="Century Gothic"/>
              </w:rPr>
            </w:pPr>
            <w:r w:rsidRPr="00530E95">
              <w:rPr>
                <w:rFonts w:ascii="Century Gothic" w:hAnsi="Century Gothic"/>
              </w:rPr>
              <w:lastRenderedPageBreak/>
              <w:t>Descripción de las medidas técnicas y organizativas de seguridad</w:t>
            </w:r>
          </w:p>
        </w:tc>
        <w:tc>
          <w:tcPr>
            <w:tcW w:w="0" w:type="auto"/>
            <w:tcBorders>
              <w:right w:val="single" w:sz="4" w:space="0" w:color="2683C6" w:themeColor="accent6"/>
            </w:tcBorders>
            <w:vAlign w:val="center"/>
          </w:tcPr>
          <w:p w14:paraId="0F7B5FEF" w14:textId="3B420A59" w:rsidR="00530E95" w:rsidRPr="00530E95" w:rsidRDefault="00C83BEF" w:rsidP="00530E9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C83BEF">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4D1A491A" w14:textId="77777777" w:rsidR="00530E95" w:rsidRDefault="00530E95" w:rsidP="00C75ED6">
      <w:pPr>
        <w:pStyle w:val="Textoindependiente"/>
        <w:spacing w:line="276" w:lineRule="auto"/>
        <w:jc w:val="both"/>
        <w:rPr>
          <w:rFonts w:ascii="Century Gothic" w:hAnsi="Century Gothic"/>
          <w:lang w:eastAsia="es-ES"/>
        </w:rPr>
      </w:pPr>
    </w:p>
    <w:p w14:paraId="0473456A" w14:textId="77777777" w:rsidR="001526C2" w:rsidRDefault="00C75ED6" w:rsidP="001526C2">
      <w:pPr>
        <w:pStyle w:val="Ttulo3"/>
      </w:pPr>
      <w:r>
        <w:br w:type="page"/>
      </w:r>
      <w:bookmarkStart w:id="36" w:name="_Toc53587702"/>
      <w:bookmarkStart w:id="37" w:name="_Toc159408953"/>
      <w:r w:rsidR="001526C2">
        <w:lastRenderedPageBreak/>
        <w:t>Actividades de tratamiento: Juventud e infancia</w:t>
      </w:r>
      <w:bookmarkEnd w:id="36"/>
      <w:bookmarkEnd w:id="37"/>
    </w:p>
    <w:tbl>
      <w:tblPr>
        <w:tblStyle w:val="Tablaconcuadrcula2-nfasis6"/>
        <w:tblW w:w="0" w:type="auto"/>
        <w:tblLook w:val="04A0" w:firstRow="1" w:lastRow="0" w:firstColumn="1" w:lastColumn="0" w:noHBand="0" w:noVBand="1"/>
      </w:tblPr>
      <w:tblGrid>
        <w:gridCol w:w="3494"/>
        <w:gridCol w:w="10498"/>
      </w:tblGrid>
      <w:tr w:rsidR="001526C2" w:rsidRPr="00E37660" w14:paraId="4356438D" w14:textId="77777777" w:rsidTr="001526C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553A9440" w14:textId="77777777" w:rsidR="001526C2" w:rsidRPr="00E37660" w:rsidRDefault="00DB269B" w:rsidP="001526C2">
            <w:pPr>
              <w:tabs>
                <w:tab w:val="left" w:pos="971"/>
              </w:tabs>
              <w:spacing w:after="120" w:line="276" w:lineRule="auto"/>
              <w:jc w:val="center"/>
              <w:rPr>
                <w:rFonts w:ascii="Century Gothic" w:hAnsi="Century Gothic"/>
                <w:color w:val="FFFFFF" w:themeColor="background1"/>
              </w:rPr>
            </w:pPr>
            <w:r>
              <w:rPr>
                <w:rFonts w:ascii="Century Gothic" w:hAnsi="Century Gothic"/>
                <w:color w:val="FFFFFF" w:themeColor="background1"/>
              </w:rPr>
              <w:t>Actividad de tratamiento 0</w:t>
            </w:r>
            <w:r w:rsidR="001526C2" w:rsidRPr="00E37660">
              <w:rPr>
                <w:rFonts w:ascii="Century Gothic" w:hAnsi="Century Gothic"/>
                <w:color w:val="FFFFFF" w:themeColor="background1"/>
              </w:rPr>
              <w:t>2_ Juventud e infancia</w:t>
            </w:r>
          </w:p>
        </w:tc>
      </w:tr>
      <w:tr w:rsidR="001526C2" w:rsidRPr="00E37660" w14:paraId="7DF8C54C" w14:textId="77777777" w:rsidTr="00152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F6A4C11"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Nombre y datos de contacto del responsable</w:t>
            </w:r>
          </w:p>
        </w:tc>
        <w:tc>
          <w:tcPr>
            <w:tcW w:w="0" w:type="auto"/>
            <w:tcBorders>
              <w:right w:val="single" w:sz="4" w:space="0" w:color="2683C6" w:themeColor="accent6"/>
            </w:tcBorders>
            <w:vAlign w:val="center"/>
          </w:tcPr>
          <w:p w14:paraId="0BF50BD5"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Ayuntamiento de Ondara</w:t>
            </w:r>
          </w:p>
          <w:p w14:paraId="52D3B42F"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CIF nº P0309500G, </w:t>
            </w:r>
          </w:p>
          <w:p w14:paraId="1EB445B2"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Dirección: Plaça Convent, número 2, </w:t>
            </w:r>
          </w:p>
          <w:p w14:paraId="04E2703F"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Ondara, Alicante, CP 03760</w:t>
            </w:r>
          </w:p>
        </w:tc>
      </w:tr>
      <w:tr w:rsidR="001526C2" w:rsidRPr="00E37660" w14:paraId="42086A59" w14:textId="77777777" w:rsidTr="001526C2">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BB5FF73"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Datos de contacto del DPD</w:t>
            </w:r>
          </w:p>
        </w:tc>
        <w:tc>
          <w:tcPr>
            <w:tcW w:w="0" w:type="auto"/>
            <w:tcBorders>
              <w:right w:val="single" w:sz="4" w:space="0" w:color="2683C6" w:themeColor="accent6"/>
            </w:tcBorders>
            <w:vAlign w:val="center"/>
          </w:tcPr>
          <w:p w14:paraId="7FB0F087"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E-mail: </w:t>
            </w:r>
            <w:hyperlink r:id="rId30" w:history="1">
              <w:r w:rsidRPr="00E37660">
                <w:rPr>
                  <w:rStyle w:val="Hipervnculo"/>
                  <w:rFonts w:ascii="Century Gothic" w:hAnsi="Century Gothic"/>
                </w:rPr>
                <w:t>dpd@ondara.org</w:t>
              </w:r>
            </w:hyperlink>
          </w:p>
        </w:tc>
      </w:tr>
      <w:tr w:rsidR="001526C2" w:rsidRPr="00E37660" w14:paraId="53C0334A" w14:textId="77777777" w:rsidTr="001526C2">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7E4A32F"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Legitimación del tratamiento</w:t>
            </w:r>
          </w:p>
        </w:tc>
        <w:tc>
          <w:tcPr>
            <w:tcW w:w="0" w:type="auto"/>
            <w:tcBorders>
              <w:right w:val="single" w:sz="4" w:space="0" w:color="2683C6" w:themeColor="accent6"/>
            </w:tcBorders>
            <w:vAlign w:val="center"/>
          </w:tcPr>
          <w:p w14:paraId="79552D85" w14:textId="77777777" w:rsidR="001526C2" w:rsidRPr="00E37660" w:rsidRDefault="001526C2" w:rsidP="001526C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RGPD: 6.1.e): Tratamiento necesario para el cumplimiento de una misión realizada en interés público o en el ejercicio de poderes públicos conferidos al responsable del tratamiento por la Ley 15/2017, de 10 de noviembre, de políticas integrales de juventud.</w:t>
            </w:r>
          </w:p>
        </w:tc>
      </w:tr>
      <w:tr w:rsidR="001526C2" w:rsidRPr="00E37660" w14:paraId="3052AD70"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F7C6DFC"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Fines del tratamiento</w:t>
            </w:r>
          </w:p>
        </w:tc>
        <w:tc>
          <w:tcPr>
            <w:tcW w:w="0" w:type="auto"/>
            <w:tcBorders>
              <w:right w:val="single" w:sz="4" w:space="0" w:color="2683C6" w:themeColor="accent6"/>
            </w:tcBorders>
            <w:vAlign w:val="center"/>
          </w:tcPr>
          <w:p w14:paraId="339416B1"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Gestión de las actividades de ocio y tiempo libre dirigidas a menores de edad.</w:t>
            </w:r>
          </w:p>
          <w:p w14:paraId="53375C57"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Promoción de eventos relacionados con la juventud.</w:t>
            </w:r>
          </w:p>
          <w:p w14:paraId="0DDE5FDB"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Colaboración con entidades de ocio y tiempo libre, tales como asociaciones, institutos y organizaciones no gubernamentales. </w:t>
            </w:r>
          </w:p>
          <w:p w14:paraId="27101DC4"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Asesoramiento a ciudadanos en relación a aquellas actividades promovidas por el área de Juventud de la Diputación de Alicante.  </w:t>
            </w:r>
          </w:p>
        </w:tc>
      </w:tr>
      <w:tr w:rsidR="001526C2" w:rsidRPr="00E37660" w14:paraId="47CC9A28"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ED4753B"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lastRenderedPageBreak/>
              <w:t>Categoría de datos personales</w:t>
            </w:r>
          </w:p>
        </w:tc>
        <w:tc>
          <w:tcPr>
            <w:tcW w:w="0" w:type="auto"/>
            <w:tcBorders>
              <w:right w:val="single" w:sz="4" w:space="0" w:color="2683C6" w:themeColor="accent6"/>
            </w:tcBorders>
            <w:vAlign w:val="center"/>
          </w:tcPr>
          <w:p w14:paraId="67A24693"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DE DATOS DE CARÁCTER IDENTIFICATIVO</w:t>
            </w:r>
          </w:p>
          <w:p w14:paraId="577A7634"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Datos identificativos (nombre, apellidos y DNI) – representantes de persona física o jurídica.</w:t>
            </w:r>
          </w:p>
          <w:p w14:paraId="10158BF3"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Email</w:t>
            </w:r>
          </w:p>
          <w:p w14:paraId="25A6A1B3"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Dirección postal</w:t>
            </w:r>
          </w:p>
          <w:p w14:paraId="04962141"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Número de teléfono</w:t>
            </w:r>
          </w:p>
          <w:p w14:paraId="0E866A32"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Firma</w:t>
            </w:r>
          </w:p>
          <w:p w14:paraId="55A4C0C0"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Imagen</w:t>
            </w:r>
          </w:p>
          <w:p w14:paraId="2C83759F"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OTROS DATOS QUE NO CONSTITUYEN CATEGORÍAS ESPECIALES DE DATOS</w:t>
            </w:r>
          </w:p>
          <w:p w14:paraId="4A440F81" w14:textId="77777777" w:rsidR="001526C2" w:rsidRPr="00E37660" w:rsidRDefault="001526C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Detalles de empleo</w:t>
            </w:r>
            <w:r w:rsidRPr="00E37660">
              <w:rPr>
                <w:rFonts w:ascii="Century Gothic" w:hAnsi="Century Gothic" w:cs="Helvetica"/>
                <w:bCs/>
              </w:rPr>
              <w:t>: Profesión, puesto de trabajo.</w:t>
            </w:r>
          </w:p>
          <w:p w14:paraId="3013B14A" w14:textId="77777777" w:rsidR="001526C2" w:rsidRPr="00E37660" w:rsidRDefault="001526C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Características personales</w:t>
            </w:r>
            <w:r w:rsidRPr="00E37660">
              <w:rPr>
                <w:rFonts w:ascii="Century Gothic" w:hAnsi="Century Gothic" w:cs="Helvetica"/>
                <w:bCs/>
              </w:rPr>
              <w:t>: Fecha de nacimiento, estado civil, edad.</w:t>
            </w:r>
          </w:p>
          <w:p w14:paraId="7E852D29" w14:textId="77777777" w:rsidR="001526C2" w:rsidRPr="00E37660" w:rsidRDefault="001526C2" w:rsidP="00277D11">
            <w:pPr>
              <w:pStyle w:val="Prrafodelista"/>
              <w:numPr>
                <w:ilvl w:val="0"/>
                <w:numId w:val="8"/>
              </w:numPr>
              <w:spacing w:after="120"/>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Datos académicos</w:t>
            </w:r>
            <w:r w:rsidRPr="00E37660">
              <w:rPr>
                <w:rFonts w:ascii="Century Gothic" w:hAnsi="Century Gothic" w:cs="Helvetica"/>
                <w:bCs/>
              </w:rPr>
              <w:t>: Historial de estudiante, curso.</w:t>
            </w:r>
          </w:p>
          <w:p w14:paraId="56227075" w14:textId="77777777" w:rsidR="001526C2" w:rsidRPr="00E37660" w:rsidRDefault="001526C2" w:rsidP="001526C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ESPECIALES DE DATOS</w:t>
            </w:r>
          </w:p>
          <w:p w14:paraId="02412E5F" w14:textId="77777777" w:rsidR="001526C2" w:rsidRPr="00E37660" w:rsidRDefault="001526C2" w:rsidP="00277D11">
            <w:pPr>
              <w:pStyle w:val="Prrafodelista"/>
              <w:numPr>
                <w:ilvl w:val="0"/>
                <w:numId w:val="8"/>
              </w:numPr>
              <w:spacing w:after="120"/>
              <w:ind w:left="47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 xml:space="preserve">Datos relativos a la salud: </w:t>
            </w:r>
            <w:r w:rsidRPr="00E37660">
              <w:rPr>
                <w:rFonts w:ascii="Century Gothic" w:hAnsi="Century Gothic" w:cs="Helvetica"/>
                <w:bCs/>
              </w:rPr>
              <w:t xml:space="preserve">Grado de discapacidad, alergias e intolerancias alimenticias. </w:t>
            </w:r>
          </w:p>
          <w:p w14:paraId="199C9B46" w14:textId="77777777" w:rsidR="001526C2" w:rsidRPr="00E37660" w:rsidRDefault="001526C2" w:rsidP="001526C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DATOS RELATIVOS A CONDENAS E INFRACCIONES PENALES</w:t>
            </w:r>
          </w:p>
          <w:p w14:paraId="27FD9F14" w14:textId="77777777" w:rsidR="001526C2" w:rsidRPr="00E37660" w:rsidRDefault="001526C2" w:rsidP="001526C2">
            <w:pPr>
              <w:spacing w:after="12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rPr>
              <w:t>Certificado negativo de antecedentes penales de los monitores. Sentencias condenatorias con medidas cautelares y patria potestad.</w:t>
            </w:r>
          </w:p>
        </w:tc>
      </w:tr>
      <w:tr w:rsidR="001526C2" w:rsidRPr="00E37660" w14:paraId="2FA23ADB"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F42CCD9"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Categoría de interesados</w:t>
            </w:r>
          </w:p>
        </w:tc>
        <w:tc>
          <w:tcPr>
            <w:tcW w:w="0" w:type="auto"/>
            <w:tcBorders>
              <w:right w:val="single" w:sz="4" w:space="0" w:color="2683C6" w:themeColor="accent6"/>
            </w:tcBorders>
            <w:vAlign w:val="center"/>
          </w:tcPr>
          <w:p w14:paraId="10B94BEB"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Ciudadanos (menores de edad, representantes legales de menores y de entidades).</w:t>
            </w:r>
          </w:p>
        </w:tc>
      </w:tr>
      <w:tr w:rsidR="001526C2" w:rsidRPr="00E37660" w14:paraId="2426F202"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DB8BE25"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lastRenderedPageBreak/>
              <w:t>Categorías de destinatarios de comunicaciones</w:t>
            </w:r>
          </w:p>
        </w:tc>
        <w:tc>
          <w:tcPr>
            <w:tcW w:w="0" w:type="auto"/>
            <w:tcBorders>
              <w:right w:val="single" w:sz="4" w:space="0" w:color="2683C6" w:themeColor="accent6"/>
            </w:tcBorders>
            <w:vAlign w:val="center"/>
          </w:tcPr>
          <w:p w14:paraId="3363826F"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Se cederán los datos cuando así lo establezca la Ley a:</w:t>
            </w:r>
          </w:p>
          <w:p w14:paraId="0B8FB2DF" w14:textId="77777777" w:rsidR="001526C2" w:rsidRPr="00E37660" w:rsidRDefault="001526C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Las fuerzas y cuerpos de seguridad.</w:t>
            </w:r>
          </w:p>
          <w:p w14:paraId="22CDC09F" w14:textId="77777777" w:rsidR="001526C2" w:rsidRPr="00E37660" w:rsidRDefault="001526C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Jueces y tribunales.</w:t>
            </w:r>
          </w:p>
          <w:p w14:paraId="4A6362A9" w14:textId="77777777" w:rsidR="001526C2" w:rsidRPr="00E37660" w:rsidRDefault="001526C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Diputación de Alicante.</w:t>
            </w:r>
          </w:p>
          <w:p w14:paraId="61CCD17F" w14:textId="77777777" w:rsidR="001526C2" w:rsidRPr="00E37660" w:rsidRDefault="001526C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En aquellos casos en que sea necesario, a las entidades encargadas de impartir el curso o actividad.</w:t>
            </w:r>
          </w:p>
          <w:p w14:paraId="098DE8C1" w14:textId="77777777" w:rsidR="001526C2" w:rsidRPr="00E37660" w:rsidRDefault="001526C2" w:rsidP="00277D11">
            <w:pPr>
              <w:pStyle w:val="Prrafodelista"/>
              <w:numPr>
                <w:ilvl w:val="0"/>
                <w:numId w:val="30"/>
              </w:numPr>
              <w:spacing w:after="12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A otros organismos públicos con competencias en la materia</w:t>
            </w:r>
            <w:r w:rsidRPr="00E37660">
              <w:rPr>
                <w:rFonts w:ascii="Century Gothic" w:hAnsi="Century Gothic"/>
              </w:rPr>
              <w:t xml:space="preserve">. </w:t>
            </w:r>
          </w:p>
        </w:tc>
      </w:tr>
      <w:tr w:rsidR="001526C2" w:rsidRPr="00E37660" w14:paraId="2FC245BC"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51EEB8E"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Transferencias internacionales</w:t>
            </w:r>
          </w:p>
        </w:tc>
        <w:tc>
          <w:tcPr>
            <w:tcW w:w="0" w:type="auto"/>
            <w:tcBorders>
              <w:right w:val="single" w:sz="4" w:space="0" w:color="2683C6" w:themeColor="accent6"/>
            </w:tcBorders>
            <w:vAlign w:val="center"/>
          </w:tcPr>
          <w:p w14:paraId="0E3F5C3D" w14:textId="77777777" w:rsidR="001526C2" w:rsidRPr="00E37660" w:rsidRDefault="001526C2"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No existen. </w:t>
            </w:r>
          </w:p>
        </w:tc>
      </w:tr>
      <w:tr w:rsidR="001526C2" w:rsidRPr="00E37660" w14:paraId="4981AB76"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AFA1244"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Plazo/Criterio de conservación de los datos</w:t>
            </w:r>
          </w:p>
        </w:tc>
        <w:tc>
          <w:tcPr>
            <w:tcW w:w="0" w:type="auto"/>
            <w:tcBorders>
              <w:right w:val="single" w:sz="4" w:space="0" w:color="2683C6" w:themeColor="accent6"/>
            </w:tcBorders>
            <w:vAlign w:val="center"/>
          </w:tcPr>
          <w:p w14:paraId="769B93CA" w14:textId="77777777" w:rsidR="001526C2" w:rsidRPr="00E37660" w:rsidRDefault="001526C2" w:rsidP="001526C2">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Será de aplicación la normativa de archivo y documentación. </w:t>
            </w:r>
          </w:p>
        </w:tc>
      </w:tr>
      <w:tr w:rsidR="001526C2" w:rsidRPr="00E37660" w14:paraId="2AB4177D"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E9BAA1B" w14:textId="77777777" w:rsidR="001526C2" w:rsidRPr="00E37660" w:rsidRDefault="001526C2" w:rsidP="001526C2">
            <w:pPr>
              <w:spacing w:after="120" w:line="276" w:lineRule="auto"/>
              <w:rPr>
                <w:rFonts w:ascii="Century Gothic" w:hAnsi="Century Gothic"/>
              </w:rPr>
            </w:pPr>
            <w:r w:rsidRPr="00E37660">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04D9984B" w14:textId="614BAF6A" w:rsidR="001526C2" w:rsidRPr="00E37660" w:rsidRDefault="004647D3" w:rsidP="001526C2">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4647D3">
              <w:rPr>
                <w:rFonts w:ascii="Century Gothic" w:hAnsi="Century Gothic" w:cs="Arial"/>
              </w:rPr>
              <w:t>Las medidas de seguridad implantadas corresponden a las aplicadas de acuerdo al Anexo II del Real Decreto 311/2022, de 3 de mayo, por el que se regula el Esquema Nacional de Seguridad y que se encuentran descritas en el Plan de Adecuación del ENS.</w:t>
            </w:r>
          </w:p>
        </w:tc>
      </w:tr>
    </w:tbl>
    <w:p w14:paraId="59F5F09F" w14:textId="77777777" w:rsidR="00C75ED6" w:rsidRDefault="00C75ED6" w:rsidP="00C75ED6">
      <w:pPr>
        <w:rPr>
          <w:rFonts w:ascii="Century Gothic" w:hAnsi="Century Gothic"/>
          <w:lang w:eastAsia="es-ES"/>
        </w:rPr>
      </w:pPr>
    </w:p>
    <w:p w14:paraId="4B1CF846" w14:textId="77777777" w:rsidR="001526C2" w:rsidRDefault="001526C2" w:rsidP="009E2E61">
      <w:pPr>
        <w:pStyle w:val="Ttulo2"/>
      </w:pPr>
      <w:bookmarkStart w:id="38" w:name="_Toc159408954"/>
      <w:r>
        <w:lastRenderedPageBreak/>
        <w:t>Área de venta ambulante</w:t>
      </w:r>
      <w:bookmarkEnd w:id="38"/>
    </w:p>
    <w:p w14:paraId="316D8094" w14:textId="77777777" w:rsidR="009E2E61" w:rsidRDefault="009E2E61" w:rsidP="001526C2">
      <w:pPr>
        <w:pStyle w:val="Ttulo3"/>
      </w:pPr>
      <w:bookmarkStart w:id="39" w:name="_Toc159408955"/>
      <w:r>
        <w:t xml:space="preserve">Actividad de Tratamiento: </w:t>
      </w:r>
      <w:r w:rsidR="00DB269B">
        <w:t>Comercio minorista</w:t>
      </w:r>
      <w:bookmarkEnd w:id="39"/>
    </w:p>
    <w:tbl>
      <w:tblPr>
        <w:tblStyle w:val="Tablaconcuadrcula2-nfasis6"/>
        <w:tblW w:w="0" w:type="auto"/>
        <w:tblLook w:val="04A0" w:firstRow="1" w:lastRow="0" w:firstColumn="1" w:lastColumn="0" w:noHBand="0" w:noVBand="1"/>
      </w:tblPr>
      <w:tblGrid>
        <w:gridCol w:w="3485"/>
        <w:gridCol w:w="10507"/>
      </w:tblGrid>
      <w:tr w:rsidR="009E2E61" w14:paraId="4EEB67CB" w14:textId="77777777" w:rsidTr="009D12B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50EA7DDD" w14:textId="77777777" w:rsidR="009E2E61" w:rsidRPr="00530E95" w:rsidRDefault="009E2E61" w:rsidP="007511A8">
            <w:pPr>
              <w:tabs>
                <w:tab w:val="left" w:pos="971"/>
              </w:tabs>
              <w:spacing w:line="276" w:lineRule="auto"/>
              <w:jc w:val="center"/>
              <w:rPr>
                <w:rFonts w:ascii="Century Gothic" w:hAnsi="Century Gothic"/>
                <w:color w:val="FFFFFF" w:themeColor="background1"/>
                <w:highlight w:val="yellow"/>
              </w:rPr>
            </w:pPr>
            <w:r w:rsidRPr="00DB269B">
              <w:rPr>
                <w:color w:val="FFFFFF" w:themeColor="background1"/>
              </w:rPr>
              <w:t xml:space="preserve"> </w:t>
            </w:r>
            <w:r w:rsidRPr="00DB269B">
              <w:rPr>
                <w:rFonts w:ascii="Century Gothic" w:hAnsi="Century Gothic"/>
                <w:color w:val="FFFFFF" w:themeColor="background1"/>
              </w:rPr>
              <w:t>A</w:t>
            </w:r>
            <w:r w:rsidR="00DB269B">
              <w:rPr>
                <w:rFonts w:ascii="Century Gothic" w:hAnsi="Century Gothic"/>
                <w:color w:val="FFFFFF" w:themeColor="background1"/>
              </w:rPr>
              <w:t>ctividad de tratamiento 01_</w:t>
            </w:r>
            <w:r w:rsidR="00DB269B" w:rsidRPr="00DB269B">
              <w:rPr>
                <w:rFonts w:ascii="Century Gothic" w:hAnsi="Century Gothic"/>
                <w:color w:val="FFFFFF" w:themeColor="background1"/>
              </w:rPr>
              <w:t>Comercio minorista</w:t>
            </w:r>
          </w:p>
        </w:tc>
      </w:tr>
      <w:tr w:rsidR="009E2E61" w14:paraId="614AFE33" w14:textId="77777777" w:rsidTr="009D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7F9AECA" w14:textId="77777777" w:rsidR="009E2E61" w:rsidRDefault="009E2E61" w:rsidP="009D12B8">
            <w:pPr>
              <w:spacing w:line="276" w:lineRule="auto"/>
              <w:rPr>
                <w:rFonts w:ascii="Century Gothic" w:hAnsi="Century Gothic"/>
              </w:rPr>
            </w:pPr>
            <w:r w:rsidRPr="54CF518C">
              <w:rPr>
                <w:rFonts w:ascii="Century Gothic" w:hAnsi="Century Gothic"/>
              </w:rPr>
              <w:t>Nombre y datos de contacto del responsable</w:t>
            </w:r>
          </w:p>
        </w:tc>
        <w:tc>
          <w:tcPr>
            <w:tcW w:w="0" w:type="auto"/>
            <w:tcBorders>
              <w:right w:val="single" w:sz="4" w:space="0" w:color="2683C6" w:themeColor="accent6"/>
            </w:tcBorders>
          </w:tcPr>
          <w:p w14:paraId="00B33F46" w14:textId="77777777" w:rsidR="009E2E61" w:rsidRPr="00053815" w:rsidRDefault="009E2E61"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778F0345" w14:textId="77777777" w:rsidR="009E2E61" w:rsidRPr="00053815" w:rsidRDefault="009E2E61"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447D59AA" w14:textId="77777777" w:rsidR="009E2E61" w:rsidRDefault="009E2E61"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17E5ADD8" w14:textId="77777777" w:rsidR="009E2E61" w:rsidRPr="00567DD0" w:rsidRDefault="009E2E61"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Ondara, Alicante, CP 03760</w:t>
            </w:r>
          </w:p>
        </w:tc>
      </w:tr>
      <w:tr w:rsidR="009E2E61" w14:paraId="61BDB219" w14:textId="77777777" w:rsidTr="009D12B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506D65A" w14:textId="77777777" w:rsidR="009E2E61" w:rsidRDefault="009E2E61" w:rsidP="009D12B8">
            <w:pPr>
              <w:spacing w:line="276" w:lineRule="auto"/>
              <w:rPr>
                <w:rFonts w:ascii="Century Gothic" w:hAnsi="Century Gothic"/>
              </w:rPr>
            </w:pPr>
            <w:r>
              <w:rPr>
                <w:rFonts w:ascii="Century Gothic" w:hAnsi="Century Gothic"/>
              </w:rPr>
              <w:t>Datos de contacto del DPD</w:t>
            </w:r>
          </w:p>
        </w:tc>
        <w:tc>
          <w:tcPr>
            <w:tcW w:w="0" w:type="auto"/>
            <w:tcBorders>
              <w:right w:val="single" w:sz="4" w:space="0" w:color="2683C6" w:themeColor="accent6"/>
            </w:tcBorders>
          </w:tcPr>
          <w:p w14:paraId="11436671" w14:textId="77777777" w:rsidR="009E2E61" w:rsidRDefault="009E2E61"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31" w:history="1">
              <w:r w:rsidRPr="00071E01">
                <w:rPr>
                  <w:rStyle w:val="Hipervnculo"/>
                  <w:rFonts w:ascii="Century Gothic" w:hAnsi="Century Gothic"/>
                </w:rPr>
                <w:t>dpd@ondara.org</w:t>
              </w:r>
            </w:hyperlink>
          </w:p>
        </w:tc>
      </w:tr>
      <w:tr w:rsidR="009E2E61" w14:paraId="5AC11A03"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5665A00" w14:textId="77777777" w:rsidR="009E2E61" w:rsidRPr="00530E95" w:rsidRDefault="009E2E61" w:rsidP="009D12B8">
            <w:pPr>
              <w:spacing w:line="276" w:lineRule="auto"/>
              <w:rPr>
                <w:rFonts w:ascii="Century Gothic" w:hAnsi="Century Gothic"/>
              </w:rPr>
            </w:pPr>
            <w:r w:rsidRPr="55982768">
              <w:rPr>
                <w:rFonts w:ascii="Century Gothic" w:hAnsi="Century Gothic"/>
              </w:rPr>
              <w:t>Legitimación del tratamiento</w:t>
            </w:r>
          </w:p>
        </w:tc>
        <w:tc>
          <w:tcPr>
            <w:tcW w:w="0" w:type="auto"/>
            <w:tcBorders>
              <w:right w:val="single" w:sz="4" w:space="0" w:color="2683C6" w:themeColor="accent6"/>
            </w:tcBorders>
          </w:tcPr>
          <w:p w14:paraId="02978194" w14:textId="77777777" w:rsidR="009E2E61" w:rsidRPr="00567DD0" w:rsidRDefault="009E2E61"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67DD0">
              <w:rPr>
                <w:rFonts w:ascii="Century Gothic" w:hAnsi="Century Gothic"/>
              </w:rPr>
              <w:t>RGPD: 6.1.a): Consentimiento del Interesado.</w:t>
            </w:r>
          </w:p>
          <w:p w14:paraId="0952BA80" w14:textId="77777777" w:rsidR="009E2E61" w:rsidRPr="00567DD0" w:rsidRDefault="009E2E61"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67DD0">
              <w:rPr>
                <w:rFonts w:ascii="Century Gothic" w:hAnsi="Century Gothic"/>
              </w:rPr>
              <w:t>RGPD: 6.1.c) y e): cumplimiento de una obligación legal y tratamiento necesario para el cumplimiento de una misión realizada en interés público o en el ejercicio de poderes públicos conferidos</w:t>
            </w:r>
            <w:r w:rsidR="00D40F53">
              <w:rPr>
                <w:rFonts w:ascii="Century Gothic" w:hAnsi="Century Gothic"/>
              </w:rPr>
              <w:t xml:space="preserve"> al responsable del tratamiento:</w:t>
            </w:r>
          </w:p>
          <w:p w14:paraId="45C968AA" w14:textId="77777777" w:rsidR="009E2E61" w:rsidRPr="00530E95" w:rsidRDefault="004F2388" w:rsidP="00277D11">
            <w:pPr>
              <w:pStyle w:val="Prrafodelista"/>
              <w:numPr>
                <w:ilvl w:val="0"/>
                <w:numId w:val="10"/>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rPr>
              <w:t xml:space="preserve">Ley 7/1996, de 15 de enero, de ordenación del comercio Minorista, y su modificación a través de la Ley 1/2010, de 1 de marzo y su normativa autonómica y local de aplicación. </w:t>
            </w:r>
          </w:p>
        </w:tc>
      </w:tr>
      <w:tr w:rsidR="009E2E61" w14:paraId="247401DD" w14:textId="77777777" w:rsidTr="004F238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D0FD4F5" w14:textId="77777777" w:rsidR="009E2E61" w:rsidRDefault="009E2E61" w:rsidP="004F2388">
            <w:pPr>
              <w:spacing w:line="276" w:lineRule="auto"/>
              <w:rPr>
                <w:rFonts w:ascii="Century Gothic" w:hAnsi="Century Gothic"/>
              </w:rPr>
            </w:pPr>
            <w:r w:rsidRPr="55982768">
              <w:rPr>
                <w:rFonts w:ascii="Century Gothic" w:hAnsi="Century Gothic"/>
              </w:rPr>
              <w:t>Fines del tratamiento</w:t>
            </w:r>
          </w:p>
        </w:tc>
        <w:tc>
          <w:tcPr>
            <w:tcW w:w="0" w:type="auto"/>
            <w:tcBorders>
              <w:right w:val="single" w:sz="4" w:space="0" w:color="2683C6" w:themeColor="accent6"/>
            </w:tcBorders>
          </w:tcPr>
          <w:p w14:paraId="23699C1D" w14:textId="77777777" w:rsidR="009E2E61" w:rsidRDefault="007511A8"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Pr>
                <w:rFonts w:ascii="Century Gothic" w:hAnsi="Century Gothic"/>
                <w:szCs w:val="20"/>
              </w:rPr>
              <w:t>Gestionar las a</w:t>
            </w:r>
            <w:r w:rsidR="004F2388" w:rsidRPr="004F2388">
              <w:rPr>
                <w:rFonts w:ascii="Century Gothic" w:hAnsi="Century Gothic"/>
                <w:szCs w:val="20"/>
              </w:rPr>
              <w:t>ctividades desarrolladas profesionalmente con ánimo de lucro consistente en ofertar la venta de cualquier clase de artículos a los destinatarios finales de los mismos, utilizando o no un establecimiento.</w:t>
            </w:r>
          </w:p>
          <w:p w14:paraId="2596C799" w14:textId="77777777" w:rsidR="004F2388" w:rsidRPr="00530E95" w:rsidRDefault="007511A8"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Pr>
                <w:rFonts w:ascii="Century Gothic" w:hAnsi="Century Gothic"/>
                <w:szCs w:val="20"/>
              </w:rPr>
              <w:t xml:space="preserve">Información, adjudicación y ordenación de os mercadillos y las romerías del municipio. </w:t>
            </w:r>
          </w:p>
        </w:tc>
      </w:tr>
      <w:tr w:rsidR="009E2E61" w14:paraId="432375CD"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178477E" w14:textId="77777777" w:rsidR="009E2E61" w:rsidRDefault="009E2E61" w:rsidP="009D12B8">
            <w:pPr>
              <w:spacing w:line="276" w:lineRule="auto"/>
              <w:rPr>
                <w:rFonts w:ascii="Century Gothic" w:hAnsi="Century Gothic"/>
              </w:rPr>
            </w:pPr>
            <w:r w:rsidRPr="55982768">
              <w:rPr>
                <w:rFonts w:ascii="Century Gothic" w:hAnsi="Century Gothic"/>
              </w:rPr>
              <w:t>Categoría de datos personales</w:t>
            </w:r>
          </w:p>
        </w:tc>
        <w:tc>
          <w:tcPr>
            <w:tcW w:w="0" w:type="auto"/>
            <w:tcBorders>
              <w:right w:val="single" w:sz="4" w:space="0" w:color="2683C6" w:themeColor="accent6"/>
            </w:tcBorders>
          </w:tcPr>
          <w:p w14:paraId="4E5B55D5" w14:textId="77777777" w:rsidR="00B55C6A" w:rsidRPr="00FB1D01"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 w:val="20"/>
              </w:rPr>
            </w:pPr>
            <w:r w:rsidRPr="00FB1D01">
              <w:rPr>
                <w:rFonts w:ascii="Century Gothic" w:hAnsi="Century Gothic" w:cs="Helvetica"/>
                <w:b/>
                <w:bCs/>
                <w:sz w:val="20"/>
              </w:rPr>
              <w:t>CATEGORÍAS DE DATOS DE CARÁCTER IDENTIFICATIVO</w:t>
            </w:r>
          </w:p>
          <w:p w14:paraId="20F8BAE6"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Datos identificativos (Nombre, </w:t>
            </w:r>
            <w:r w:rsidRPr="008D7D13">
              <w:rPr>
                <w:rFonts w:ascii="Century Gothic" w:hAnsi="Century Gothic"/>
              </w:rPr>
              <w:t xml:space="preserve">apellidos, </w:t>
            </w:r>
            <w:r>
              <w:rPr>
                <w:rFonts w:ascii="Century Gothic" w:hAnsi="Century Gothic"/>
              </w:rPr>
              <w:t xml:space="preserve">imagen y </w:t>
            </w:r>
            <w:r w:rsidRPr="008D7D13">
              <w:rPr>
                <w:rFonts w:ascii="Century Gothic" w:hAnsi="Century Gothic"/>
              </w:rPr>
              <w:t>DNI</w:t>
            </w:r>
            <w:r>
              <w:rPr>
                <w:rFonts w:ascii="Century Gothic" w:hAnsi="Century Gothic"/>
              </w:rPr>
              <w:t>)</w:t>
            </w:r>
          </w:p>
          <w:p w14:paraId="0126E053"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w:t>
            </w:r>
          </w:p>
          <w:p w14:paraId="4B7890AA"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lastRenderedPageBreak/>
              <w:t>Email</w:t>
            </w:r>
          </w:p>
          <w:p w14:paraId="6B52B2A8"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w:t>
            </w:r>
            <w:r w:rsidRPr="008D7D13">
              <w:rPr>
                <w:rFonts w:ascii="Century Gothic" w:hAnsi="Century Gothic"/>
              </w:rPr>
              <w:t xml:space="preserve">irma </w:t>
            </w:r>
          </w:p>
          <w:p w14:paraId="5E9CC7B9"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Teléfono</w:t>
            </w:r>
          </w:p>
          <w:p w14:paraId="3FA6E53D" w14:textId="77777777" w:rsidR="00B55C6A" w:rsidRPr="008D0BCD"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8D0BCD">
              <w:rPr>
                <w:rFonts w:ascii="Century Gothic" w:hAnsi="Century Gothic" w:cs="Helvetica"/>
                <w:b/>
                <w:bCs/>
              </w:rPr>
              <w:t>OTROS DATOS QUE NO CONSTITUYEN CATEGORÍAS ESPECIALES DE DATOS</w:t>
            </w:r>
          </w:p>
          <w:p w14:paraId="00B5379F" w14:textId="77777777" w:rsidR="007511A8" w:rsidRPr="00530E95" w:rsidRDefault="00B55C6A"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3F5F45">
              <w:rPr>
                <w:rFonts w:ascii="Century Gothic" w:hAnsi="Century Gothic" w:cs="Helvetica"/>
                <w:bCs/>
                <w:i/>
              </w:rPr>
              <w:t xml:space="preserve">Datos económicos, financieros: </w:t>
            </w:r>
            <w:r w:rsidRPr="003F5F45">
              <w:rPr>
                <w:rFonts w:ascii="Century Gothic" w:hAnsi="Century Gothic" w:cs="Helvetica"/>
                <w:bCs/>
              </w:rPr>
              <w:t>Datos bancarios, datos económicos.</w:t>
            </w:r>
          </w:p>
        </w:tc>
      </w:tr>
      <w:tr w:rsidR="009E2E61" w14:paraId="76213958" w14:textId="77777777" w:rsidTr="00962A07">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26B054D" w14:textId="77777777" w:rsidR="009E2E61" w:rsidRDefault="009E2E61" w:rsidP="009D12B8">
            <w:pPr>
              <w:spacing w:line="276" w:lineRule="auto"/>
              <w:rPr>
                <w:rFonts w:ascii="Century Gothic" w:hAnsi="Century Gothic"/>
              </w:rPr>
            </w:pPr>
            <w:r w:rsidRPr="55982768">
              <w:rPr>
                <w:rFonts w:ascii="Century Gothic" w:hAnsi="Century Gothic"/>
              </w:rPr>
              <w:t>Categoría de interesados</w:t>
            </w:r>
          </w:p>
        </w:tc>
        <w:tc>
          <w:tcPr>
            <w:tcW w:w="0" w:type="auto"/>
            <w:tcBorders>
              <w:right w:val="single" w:sz="4" w:space="0" w:color="2683C6" w:themeColor="accent6"/>
            </w:tcBorders>
            <w:vAlign w:val="center"/>
          </w:tcPr>
          <w:p w14:paraId="1EB73962" w14:textId="77777777" w:rsidR="007511A8" w:rsidRDefault="007511A8"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Comerciantes. </w:t>
            </w:r>
          </w:p>
        </w:tc>
      </w:tr>
      <w:tr w:rsidR="009E2E61" w14:paraId="007F2DD7"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3A1CF84" w14:textId="77777777" w:rsidR="009E2E61" w:rsidRDefault="009E2E61" w:rsidP="009D12B8">
            <w:pPr>
              <w:spacing w:line="276" w:lineRule="auto"/>
              <w:rPr>
                <w:rFonts w:ascii="Century Gothic" w:hAnsi="Century Gothic"/>
              </w:rPr>
            </w:pPr>
            <w:r w:rsidRPr="55982768">
              <w:rPr>
                <w:rFonts w:ascii="Century Gothic" w:hAnsi="Century Gothic"/>
              </w:rPr>
              <w:t>Categorías de destinatarios de comunicaciones</w:t>
            </w:r>
          </w:p>
        </w:tc>
        <w:tc>
          <w:tcPr>
            <w:tcW w:w="0" w:type="auto"/>
            <w:tcBorders>
              <w:right w:val="single" w:sz="4" w:space="0" w:color="2683C6" w:themeColor="accent6"/>
            </w:tcBorders>
          </w:tcPr>
          <w:p w14:paraId="21A2E02F" w14:textId="77777777" w:rsidR="007511A8" w:rsidRPr="00CD0E21" w:rsidRDefault="007511A8"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Otras Administraciones públicas con competencias públicas. </w:t>
            </w:r>
          </w:p>
        </w:tc>
      </w:tr>
      <w:tr w:rsidR="009E2E61" w14:paraId="138DF139" w14:textId="77777777" w:rsidTr="00962A07">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A0E3E84" w14:textId="77777777" w:rsidR="009E2E61" w:rsidRDefault="009E2E61" w:rsidP="009D12B8">
            <w:pPr>
              <w:spacing w:line="276" w:lineRule="auto"/>
              <w:rPr>
                <w:rFonts w:ascii="Century Gothic" w:hAnsi="Century Gothic"/>
              </w:rPr>
            </w:pPr>
            <w:r w:rsidRPr="55982768">
              <w:rPr>
                <w:rFonts w:ascii="Century Gothic" w:hAnsi="Century Gothic"/>
              </w:rPr>
              <w:t>Transferencias internacionales</w:t>
            </w:r>
          </w:p>
        </w:tc>
        <w:tc>
          <w:tcPr>
            <w:tcW w:w="0" w:type="auto"/>
            <w:tcBorders>
              <w:right w:val="single" w:sz="4" w:space="0" w:color="2683C6" w:themeColor="accent6"/>
            </w:tcBorders>
            <w:vAlign w:val="center"/>
          </w:tcPr>
          <w:p w14:paraId="7F810446" w14:textId="77777777" w:rsidR="009E2E61" w:rsidRPr="00F93B15" w:rsidRDefault="00750EA4"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9E2E61" w14:paraId="08719BAF"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76BD646" w14:textId="77777777" w:rsidR="009E2E61" w:rsidRDefault="009E2E61" w:rsidP="009D12B8">
            <w:pPr>
              <w:spacing w:line="276" w:lineRule="auto"/>
              <w:rPr>
                <w:rFonts w:ascii="Century Gothic" w:hAnsi="Century Gothic"/>
              </w:rPr>
            </w:pPr>
            <w:r w:rsidRPr="55982768">
              <w:rPr>
                <w:rFonts w:ascii="Century Gothic" w:hAnsi="Century Gothic"/>
              </w:rPr>
              <w:t>Plazo/Criterio de conservación de los datos</w:t>
            </w:r>
          </w:p>
        </w:tc>
        <w:tc>
          <w:tcPr>
            <w:tcW w:w="0" w:type="auto"/>
            <w:tcBorders>
              <w:right w:val="single" w:sz="4" w:space="0" w:color="2683C6" w:themeColor="accent6"/>
            </w:tcBorders>
          </w:tcPr>
          <w:p w14:paraId="0F08089C" w14:textId="77777777" w:rsidR="009E2E61" w:rsidRDefault="00381453" w:rsidP="009E2E61">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Pr>
                <w:rFonts w:ascii="Century Gothic" w:hAnsi="Century Gothic" w:cs="Arial"/>
              </w:rPr>
              <w:t>L</w:t>
            </w:r>
            <w:r w:rsidRPr="00381453">
              <w:rPr>
                <w:rFonts w:ascii="Century Gothic" w:hAnsi="Century Gothic" w:cs="Arial"/>
              </w:rPr>
              <w:t>os datos serán conservados una vez finalizada la relación durante el plazo mínimo de 5 años (prescripción general establecida en el Código Civil para las acciones), con el objetivo de atender las responsabilidades que se pudieran derivar del tratamiento. Concluidos estos plazos la información podrá ser suprimida.</w:t>
            </w:r>
          </w:p>
          <w:p w14:paraId="423EFF98" w14:textId="77777777" w:rsidR="00381453" w:rsidRDefault="00381453" w:rsidP="009E2E61">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Pr>
                <w:rFonts w:ascii="Century Gothic" w:hAnsi="Century Gothic" w:cs="Arial"/>
              </w:rPr>
              <w:t>L</w:t>
            </w:r>
            <w:r w:rsidRPr="00381453">
              <w:rPr>
                <w:rFonts w:ascii="Century Gothic" w:hAnsi="Century Gothic" w:cs="Arial"/>
              </w:rPr>
              <w:t>os datos de carácter económico de este tratamiento se conservarán al amparo de lo dispuesto en la Ley 58/2003, de 17 de diciembre, General Tributaria</w:t>
            </w:r>
            <w:r>
              <w:rPr>
                <w:rFonts w:ascii="Century Gothic" w:hAnsi="Century Gothic" w:cs="Arial"/>
              </w:rPr>
              <w:t xml:space="preserve">. </w:t>
            </w:r>
          </w:p>
          <w:p w14:paraId="05E04988" w14:textId="77777777" w:rsidR="00381453" w:rsidRPr="00AC10B8" w:rsidRDefault="00381453" w:rsidP="009E2E61">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381453">
              <w:rPr>
                <w:rFonts w:ascii="Century Gothic" w:hAnsi="Century Gothic" w:cs="Arial"/>
              </w:rPr>
              <w:t>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apropiadas que impone el RGPD.</w:t>
            </w:r>
          </w:p>
        </w:tc>
      </w:tr>
      <w:tr w:rsidR="009E2E61" w14:paraId="7D0B51E1"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96E41AC" w14:textId="77777777" w:rsidR="009E2E61" w:rsidRDefault="009E2E61" w:rsidP="009D12B8">
            <w:pPr>
              <w:spacing w:line="276" w:lineRule="auto"/>
              <w:rPr>
                <w:rFonts w:ascii="Century Gothic" w:hAnsi="Century Gothic"/>
              </w:rPr>
            </w:pPr>
            <w:r w:rsidRPr="00F063EA">
              <w:rPr>
                <w:rFonts w:ascii="Century Gothic" w:hAnsi="Century Gothic"/>
              </w:rPr>
              <w:lastRenderedPageBreak/>
              <w:t xml:space="preserve">Descripción de las medidas técnicas y organizativas de </w:t>
            </w:r>
            <w:r w:rsidR="00750EA4">
              <w:rPr>
                <w:rFonts w:ascii="Century Gothic" w:hAnsi="Century Gothic"/>
              </w:rPr>
              <w:t>seguridad</w:t>
            </w:r>
          </w:p>
        </w:tc>
        <w:tc>
          <w:tcPr>
            <w:tcW w:w="0" w:type="auto"/>
            <w:tcBorders>
              <w:right w:val="single" w:sz="4" w:space="0" w:color="2683C6" w:themeColor="accent6"/>
            </w:tcBorders>
          </w:tcPr>
          <w:p w14:paraId="65DA26B1" w14:textId="11BAF0D9" w:rsidR="00381453" w:rsidRPr="008E644E" w:rsidRDefault="004647D3"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36510F10" w14:textId="77777777" w:rsidR="00381453" w:rsidRDefault="00381453" w:rsidP="009E2E61"/>
    <w:p w14:paraId="5EBBA90F" w14:textId="77777777" w:rsidR="00381453" w:rsidRDefault="00381453">
      <w:r>
        <w:br w:type="page"/>
      </w:r>
    </w:p>
    <w:p w14:paraId="605192E4" w14:textId="77777777" w:rsidR="001526C2" w:rsidRDefault="001526C2" w:rsidP="00381453">
      <w:pPr>
        <w:pStyle w:val="Ttulo2"/>
      </w:pPr>
      <w:bookmarkStart w:id="40" w:name="_Toc159408956"/>
      <w:r>
        <w:lastRenderedPageBreak/>
        <w:t>Área de urbanismo y medio ambiente</w:t>
      </w:r>
      <w:bookmarkEnd w:id="40"/>
    </w:p>
    <w:p w14:paraId="347D2AFE" w14:textId="77777777" w:rsidR="00ED7EC4" w:rsidRDefault="00FA169B" w:rsidP="001526C2">
      <w:pPr>
        <w:pStyle w:val="Ttulo3"/>
      </w:pPr>
      <w:bookmarkStart w:id="41" w:name="_Toc159408957"/>
      <w:r>
        <w:t xml:space="preserve">Actividad de Tratamiento: </w:t>
      </w:r>
      <w:r w:rsidR="00E01C9B">
        <w:t>Urbanismo</w:t>
      </w:r>
      <w:bookmarkEnd w:id="41"/>
    </w:p>
    <w:tbl>
      <w:tblPr>
        <w:tblStyle w:val="Tablaconcuadrcula2-nfasis6"/>
        <w:tblW w:w="0" w:type="auto"/>
        <w:tblLook w:val="04A0" w:firstRow="1" w:lastRow="0" w:firstColumn="1" w:lastColumn="0" w:noHBand="0" w:noVBand="1"/>
      </w:tblPr>
      <w:tblGrid>
        <w:gridCol w:w="3383"/>
        <w:gridCol w:w="10609"/>
      </w:tblGrid>
      <w:tr w:rsidR="00750EA4" w:rsidRPr="00750EA4" w14:paraId="7C66AACE"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40E716E8" w14:textId="77777777" w:rsidR="00750EA4" w:rsidRPr="00750EA4" w:rsidRDefault="00E01C9B" w:rsidP="00E37660">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750EA4" w:rsidRPr="00750EA4">
              <w:rPr>
                <w:rFonts w:ascii="Century Gothic" w:hAnsi="Century Gothic"/>
                <w:color w:val="FFFFFF" w:themeColor="background1"/>
              </w:rPr>
              <w:t>_ Urbanismo</w:t>
            </w:r>
          </w:p>
        </w:tc>
      </w:tr>
      <w:tr w:rsidR="00750EA4" w:rsidRPr="00750EA4" w14:paraId="49F14449"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9B38997" w14:textId="77777777" w:rsidR="00750EA4" w:rsidRPr="00750EA4" w:rsidRDefault="00750EA4" w:rsidP="00E37660">
            <w:pPr>
              <w:spacing w:line="276" w:lineRule="auto"/>
              <w:rPr>
                <w:rFonts w:ascii="Century Gothic" w:hAnsi="Century Gothic"/>
              </w:rPr>
            </w:pPr>
            <w:r w:rsidRPr="00750EA4">
              <w:rPr>
                <w:rFonts w:ascii="Century Gothic" w:hAnsi="Century Gothic"/>
              </w:rPr>
              <w:t>Nombre y datos de contacto del responsable</w:t>
            </w:r>
          </w:p>
        </w:tc>
        <w:tc>
          <w:tcPr>
            <w:tcW w:w="0" w:type="auto"/>
            <w:tcBorders>
              <w:right w:val="single" w:sz="4" w:space="0" w:color="2683C6" w:themeColor="accent6"/>
            </w:tcBorders>
            <w:vAlign w:val="center"/>
          </w:tcPr>
          <w:p w14:paraId="47B216E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Ayuntamiento de Ondara</w:t>
            </w:r>
          </w:p>
          <w:p w14:paraId="1626A7B1"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CIF nº P0309500G, </w:t>
            </w:r>
          </w:p>
          <w:p w14:paraId="63FBF51C"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Dirección: Plaça Convent, número 2, </w:t>
            </w:r>
          </w:p>
          <w:p w14:paraId="53F71BC5"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Ondara, Alicante, CP 03760</w:t>
            </w:r>
          </w:p>
        </w:tc>
      </w:tr>
      <w:tr w:rsidR="00750EA4" w:rsidRPr="00750EA4" w14:paraId="585CB15A"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7D577B1" w14:textId="77777777" w:rsidR="00750EA4" w:rsidRPr="00750EA4" w:rsidRDefault="00750EA4" w:rsidP="00E37660">
            <w:pPr>
              <w:spacing w:line="276" w:lineRule="auto"/>
              <w:rPr>
                <w:rFonts w:ascii="Century Gothic" w:hAnsi="Century Gothic"/>
              </w:rPr>
            </w:pPr>
            <w:r w:rsidRPr="00750EA4">
              <w:rPr>
                <w:rFonts w:ascii="Century Gothic" w:hAnsi="Century Gothic"/>
              </w:rPr>
              <w:t>Datos de contacto del DPD</w:t>
            </w:r>
          </w:p>
        </w:tc>
        <w:tc>
          <w:tcPr>
            <w:tcW w:w="0" w:type="auto"/>
            <w:tcBorders>
              <w:right w:val="single" w:sz="4" w:space="0" w:color="2683C6" w:themeColor="accent6"/>
            </w:tcBorders>
            <w:vAlign w:val="center"/>
          </w:tcPr>
          <w:p w14:paraId="16E7DED8"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E-mail: </w:t>
            </w:r>
            <w:hyperlink r:id="rId32" w:history="1">
              <w:r w:rsidRPr="00750EA4">
                <w:rPr>
                  <w:rStyle w:val="Hipervnculo"/>
                  <w:rFonts w:ascii="Century Gothic" w:hAnsi="Century Gothic"/>
                </w:rPr>
                <w:t>dpd@ondara.org</w:t>
              </w:r>
            </w:hyperlink>
          </w:p>
        </w:tc>
      </w:tr>
      <w:tr w:rsidR="00750EA4" w:rsidRPr="00750EA4" w14:paraId="536E5235"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70C9BF7" w14:textId="77777777" w:rsidR="00750EA4" w:rsidRPr="00750EA4" w:rsidRDefault="00750EA4" w:rsidP="00E37660">
            <w:pPr>
              <w:spacing w:line="276" w:lineRule="auto"/>
              <w:rPr>
                <w:rFonts w:ascii="Century Gothic" w:hAnsi="Century Gothic"/>
              </w:rPr>
            </w:pPr>
            <w:r w:rsidRPr="00750EA4">
              <w:rPr>
                <w:rFonts w:ascii="Century Gothic" w:hAnsi="Century Gothic"/>
              </w:rPr>
              <w:t>Legitimación del tratamiento</w:t>
            </w:r>
          </w:p>
        </w:tc>
        <w:tc>
          <w:tcPr>
            <w:tcW w:w="0" w:type="auto"/>
            <w:tcBorders>
              <w:right w:val="single" w:sz="4" w:space="0" w:color="2683C6" w:themeColor="accent6"/>
            </w:tcBorders>
            <w:vAlign w:val="center"/>
          </w:tcPr>
          <w:p w14:paraId="39C83D81" w14:textId="77777777" w:rsidR="00750EA4" w:rsidRPr="00750EA4" w:rsidRDefault="00750EA4"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6.1.c): cumplimiento de una obligación legal y tratamiento necesario para el cumplimiento de una misión realizada en interés público o en el ejercicio de poderes públicos conferidos al responsable del tratamiento:</w:t>
            </w:r>
          </w:p>
          <w:p w14:paraId="51EC518F"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39/2015, de 1 de octubre, del Procedimiento Administrativo Común de las Administraciones Públicas.</w:t>
            </w:r>
          </w:p>
          <w:p w14:paraId="7201B0AA"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19/2013, de 9 de diciembre, de transparencia, acceso a la información pública y buen gobierno.</w:t>
            </w:r>
          </w:p>
          <w:p w14:paraId="45E3622B"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12/2012, de 26 de diciembre, de medidas urgentes de liberalización del comercio y de determinados servicios.</w:t>
            </w:r>
          </w:p>
          <w:p w14:paraId="3F39E190"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3/2004, de 30 de junio, de Ordenación y Fomento de la Calidad de la Edificación.</w:t>
            </w:r>
          </w:p>
          <w:p w14:paraId="2A8F3844"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5/2014, de 25 de julio, de Ordenación del Territorio, Urbanismo y Paisaje, de la Comunidad Valenciana.</w:t>
            </w:r>
          </w:p>
        </w:tc>
      </w:tr>
      <w:tr w:rsidR="00750EA4" w:rsidRPr="00750EA4" w14:paraId="0393DAE9"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A549C5C" w14:textId="77777777" w:rsidR="00750EA4" w:rsidRPr="00750EA4" w:rsidRDefault="00750EA4" w:rsidP="00E37660">
            <w:pPr>
              <w:spacing w:line="276" w:lineRule="auto"/>
              <w:rPr>
                <w:rFonts w:ascii="Century Gothic" w:hAnsi="Century Gothic"/>
              </w:rPr>
            </w:pPr>
            <w:r w:rsidRPr="00750EA4">
              <w:rPr>
                <w:rFonts w:ascii="Century Gothic" w:hAnsi="Century Gothic"/>
              </w:rPr>
              <w:t>Fines del tratamiento</w:t>
            </w:r>
          </w:p>
        </w:tc>
        <w:tc>
          <w:tcPr>
            <w:tcW w:w="0" w:type="auto"/>
            <w:tcBorders>
              <w:right w:val="single" w:sz="4" w:space="0" w:color="2683C6" w:themeColor="accent6"/>
            </w:tcBorders>
            <w:vAlign w:val="center"/>
          </w:tcPr>
          <w:p w14:paraId="2AFF5ED9"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La gestión de los trámites correspondientes al área de urbanismo, así como el cometido de solicitudes y licencias. </w:t>
            </w:r>
          </w:p>
          <w:p w14:paraId="21E6741D" w14:textId="77777777" w:rsidR="00750EA4" w:rsidRPr="00750EA4" w:rsidRDefault="00750EA4" w:rsidP="00277D11">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lastRenderedPageBreak/>
              <w:t>Obras mayores y menores.</w:t>
            </w:r>
          </w:p>
          <w:p w14:paraId="210148BD" w14:textId="77777777" w:rsidR="00750EA4" w:rsidRPr="00750EA4" w:rsidRDefault="00750EA4" w:rsidP="00277D11">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Primera ocupación y posteriores.</w:t>
            </w:r>
          </w:p>
          <w:p w14:paraId="49504A15" w14:textId="77777777" w:rsidR="00750EA4" w:rsidRPr="00750EA4" w:rsidRDefault="00750EA4" w:rsidP="00277D11">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Informe de compatibilidad urbanística.</w:t>
            </w:r>
          </w:p>
          <w:p w14:paraId="2836F626" w14:textId="77777777" w:rsidR="00750EA4" w:rsidRPr="00750EA4" w:rsidRDefault="00750EA4" w:rsidP="00277D11">
            <w:pPr>
              <w:pStyle w:val="Prrafodelista"/>
              <w:numPr>
                <w:ilvl w:val="0"/>
                <w:numId w:val="8"/>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Declaración responsable.</w:t>
            </w:r>
          </w:p>
          <w:p w14:paraId="5F8DE692"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Gestionar las acciones encaminadas a la ejecución de los planes urbanístico</w:t>
            </w:r>
            <w:r>
              <w:rPr>
                <w:rFonts w:ascii="Century Gothic" w:hAnsi="Century Gothic"/>
              </w:rPr>
              <w:t>s</w:t>
            </w:r>
            <w:r w:rsidRPr="00750EA4">
              <w:rPr>
                <w:rFonts w:ascii="Century Gothic" w:hAnsi="Century Gothic"/>
              </w:rPr>
              <w:t>.</w:t>
            </w:r>
          </w:p>
          <w:p w14:paraId="61D355EA"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Gestionar las peticiones de información en el área de urbanismo.</w:t>
            </w:r>
          </w:p>
        </w:tc>
      </w:tr>
      <w:tr w:rsidR="00750EA4" w:rsidRPr="00750EA4" w14:paraId="247A3065"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A41DB82"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datos personales</w:t>
            </w:r>
          </w:p>
        </w:tc>
        <w:tc>
          <w:tcPr>
            <w:tcW w:w="0" w:type="auto"/>
            <w:tcBorders>
              <w:right w:val="single" w:sz="4" w:space="0" w:color="2683C6" w:themeColor="accent6"/>
            </w:tcBorders>
            <w:vAlign w:val="center"/>
          </w:tcPr>
          <w:p w14:paraId="2B8EF347"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DE DATOS DE CARÁCTER IDENTIFICATIVO</w:t>
            </w:r>
          </w:p>
          <w:p w14:paraId="2617B799"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Datos identificativos (nombre, apellidos y DNI) – representantes de persona física o jurídica.</w:t>
            </w:r>
          </w:p>
          <w:p w14:paraId="76EB2306"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Email</w:t>
            </w:r>
          </w:p>
          <w:p w14:paraId="35AB9118"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Número de teléfono</w:t>
            </w:r>
          </w:p>
          <w:p w14:paraId="11EA1F90"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Firma</w:t>
            </w:r>
          </w:p>
          <w:p w14:paraId="5DC9829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OTROS DATOS QUE NO CONSTITUYEN CATEGORÍAS ESPECIALES DE DATOS</w:t>
            </w:r>
          </w:p>
          <w:p w14:paraId="16A4E727"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Detalles de empleo</w:t>
            </w:r>
            <w:r w:rsidRPr="00750EA4">
              <w:rPr>
                <w:rFonts w:ascii="Century Gothic" w:hAnsi="Century Gothic" w:cs="Helvetica"/>
                <w:bCs/>
              </w:rPr>
              <w:t>: profesión, puesto de trabajo.</w:t>
            </w:r>
          </w:p>
          <w:p w14:paraId="4F449164"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rPr>
              <w:t>Datos catastrales: referencia catastral.</w:t>
            </w:r>
          </w:p>
          <w:p w14:paraId="148A9B72"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Reclamaciones y alegaciones/solicitudes</w:t>
            </w:r>
            <w:r w:rsidRPr="00750EA4">
              <w:rPr>
                <w:rFonts w:ascii="Century Gothic" w:hAnsi="Century Gothic" w:cs="Helvetica"/>
              </w:rPr>
              <w:t>.</w:t>
            </w:r>
          </w:p>
        </w:tc>
      </w:tr>
      <w:tr w:rsidR="00750EA4" w:rsidRPr="00750EA4" w14:paraId="06A0455D"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E9F4D35"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interesados</w:t>
            </w:r>
          </w:p>
        </w:tc>
        <w:tc>
          <w:tcPr>
            <w:tcW w:w="0" w:type="auto"/>
            <w:tcBorders>
              <w:right w:val="single" w:sz="4" w:space="0" w:color="2683C6" w:themeColor="accent6"/>
            </w:tcBorders>
            <w:vAlign w:val="center"/>
          </w:tcPr>
          <w:p w14:paraId="4061E523"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Personas físicas y representantes de personas jurídicas.</w:t>
            </w:r>
          </w:p>
        </w:tc>
      </w:tr>
      <w:tr w:rsidR="00750EA4" w:rsidRPr="00750EA4" w14:paraId="46F771FF"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D91A580"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Categorías de destinatarios de comunicaciones</w:t>
            </w:r>
          </w:p>
        </w:tc>
        <w:tc>
          <w:tcPr>
            <w:tcW w:w="0" w:type="auto"/>
            <w:tcBorders>
              <w:right w:val="single" w:sz="4" w:space="0" w:color="2683C6" w:themeColor="accent6"/>
            </w:tcBorders>
            <w:vAlign w:val="center"/>
          </w:tcPr>
          <w:p w14:paraId="6786F97D"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Se cederán los datos cuando así lo establezca la Ley a:</w:t>
            </w:r>
          </w:p>
          <w:p w14:paraId="401E1005"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t>Las fuerzas y cuerpos de seguridad.</w:t>
            </w:r>
          </w:p>
          <w:p w14:paraId="5C5960F6"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t>Jueces y tribunales.</w:t>
            </w:r>
          </w:p>
          <w:p w14:paraId="6BE9B2B4"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t>Diario Oficial de la Comunidad Valenciana en los casos de pública concurrencia.</w:t>
            </w:r>
          </w:p>
          <w:p w14:paraId="7F798E76"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t>En su caso, a las compañías suministradoras de servicios públicos.</w:t>
            </w:r>
          </w:p>
          <w:p w14:paraId="755B346F"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t>Al Catastro Inmobiliario</w:t>
            </w:r>
            <w:r w:rsidRPr="00750EA4">
              <w:rPr>
                <w:rFonts w:ascii="Century Gothic" w:hAnsi="Century Gothic"/>
              </w:rPr>
              <w:t xml:space="preserve">. </w:t>
            </w:r>
          </w:p>
        </w:tc>
      </w:tr>
      <w:tr w:rsidR="00750EA4" w:rsidRPr="00750EA4" w14:paraId="35F9E692"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DDD1E3A" w14:textId="77777777" w:rsidR="00750EA4" w:rsidRPr="00750EA4" w:rsidRDefault="00750EA4" w:rsidP="00E37660">
            <w:pPr>
              <w:spacing w:line="276" w:lineRule="auto"/>
              <w:rPr>
                <w:rFonts w:ascii="Century Gothic" w:hAnsi="Century Gothic"/>
              </w:rPr>
            </w:pPr>
            <w:r w:rsidRPr="00750EA4">
              <w:rPr>
                <w:rFonts w:ascii="Century Gothic" w:hAnsi="Century Gothic"/>
              </w:rPr>
              <w:lastRenderedPageBreak/>
              <w:t>Transferencias internacionales</w:t>
            </w:r>
          </w:p>
        </w:tc>
        <w:tc>
          <w:tcPr>
            <w:tcW w:w="0" w:type="auto"/>
            <w:tcBorders>
              <w:right w:val="single" w:sz="4" w:space="0" w:color="2683C6" w:themeColor="accent6"/>
            </w:tcBorders>
            <w:vAlign w:val="center"/>
          </w:tcPr>
          <w:p w14:paraId="46DD61B3"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No existen. </w:t>
            </w:r>
          </w:p>
        </w:tc>
      </w:tr>
      <w:tr w:rsidR="00750EA4" w:rsidRPr="00750EA4" w14:paraId="158F8AB5"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F0F4103" w14:textId="77777777" w:rsidR="00750EA4" w:rsidRPr="00750EA4" w:rsidRDefault="00750EA4" w:rsidP="00E37660">
            <w:pPr>
              <w:spacing w:line="276" w:lineRule="auto"/>
              <w:rPr>
                <w:rFonts w:ascii="Century Gothic" w:hAnsi="Century Gothic"/>
              </w:rPr>
            </w:pPr>
            <w:r w:rsidRPr="00750EA4">
              <w:rPr>
                <w:rFonts w:ascii="Century Gothic" w:hAnsi="Century Gothic"/>
              </w:rPr>
              <w:t>Plazo/Criterio de conservación de los datos</w:t>
            </w:r>
          </w:p>
        </w:tc>
        <w:tc>
          <w:tcPr>
            <w:tcW w:w="0" w:type="auto"/>
            <w:tcBorders>
              <w:right w:val="single" w:sz="4" w:space="0" w:color="2683C6" w:themeColor="accent6"/>
            </w:tcBorders>
            <w:vAlign w:val="center"/>
          </w:tcPr>
          <w:p w14:paraId="173DDEFE" w14:textId="77777777" w:rsidR="00750EA4" w:rsidRPr="00750EA4" w:rsidRDefault="00750EA4" w:rsidP="00750EA4">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750EA4">
              <w:rPr>
                <w:rFonts w:ascii="Century Gothic" w:hAnsi="Century Gothic" w:cs="Arial"/>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w:t>
            </w:r>
          </w:p>
          <w:p w14:paraId="3BA07404" w14:textId="77777777" w:rsidR="00750EA4" w:rsidRPr="00750EA4" w:rsidRDefault="00750EA4" w:rsidP="00750EA4">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cs="Arial"/>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apropiadas que impone el RGPD.</w:t>
            </w:r>
          </w:p>
        </w:tc>
      </w:tr>
      <w:tr w:rsidR="00750EA4" w:rsidRPr="00750EA4" w14:paraId="7CEA25FF"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EC8FFA5" w14:textId="77777777" w:rsidR="00750EA4" w:rsidRPr="00750EA4" w:rsidRDefault="00750EA4" w:rsidP="00E37660">
            <w:pPr>
              <w:spacing w:line="276" w:lineRule="auto"/>
              <w:rPr>
                <w:rFonts w:ascii="Century Gothic" w:hAnsi="Century Gothic"/>
              </w:rPr>
            </w:pPr>
            <w:r w:rsidRPr="00750EA4">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40043821" w14:textId="199AE6D0" w:rsidR="00750EA4" w:rsidRPr="00750EA4" w:rsidRDefault="004647D3"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3DC0A9F0" w14:textId="77777777" w:rsidR="006F1F3A" w:rsidRDefault="006F1F3A">
      <w:pPr>
        <w:rPr>
          <w:lang w:eastAsia="es-ES"/>
        </w:rPr>
      </w:pPr>
      <w:r>
        <w:rPr>
          <w:lang w:eastAsia="es-ES"/>
        </w:rPr>
        <w:br w:type="page"/>
      </w:r>
    </w:p>
    <w:p w14:paraId="2344313C" w14:textId="77777777" w:rsidR="00FA169B" w:rsidRDefault="006F1F3A" w:rsidP="001526C2">
      <w:pPr>
        <w:pStyle w:val="Ttulo3"/>
      </w:pPr>
      <w:bookmarkStart w:id="42" w:name="_Toc159408958"/>
      <w:r>
        <w:lastRenderedPageBreak/>
        <w:t xml:space="preserve">Actividad de Tratamiento: </w:t>
      </w:r>
      <w:r w:rsidR="00E01C9B">
        <w:t>Medio ambiente</w:t>
      </w:r>
      <w:bookmarkEnd w:id="42"/>
    </w:p>
    <w:tbl>
      <w:tblPr>
        <w:tblStyle w:val="Tablaconcuadrcula2-nfasis6"/>
        <w:tblW w:w="0" w:type="auto"/>
        <w:tblLook w:val="04A0" w:firstRow="1" w:lastRow="0" w:firstColumn="1" w:lastColumn="0" w:noHBand="0" w:noVBand="1"/>
      </w:tblPr>
      <w:tblGrid>
        <w:gridCol w:w="3497"/>
        <w:gridCol w:w="10495"/>
      </w:tblGrid>
      <w:tr w:rsidR="006F1F3A" w14:paraId="42E4AA5E" w14:textId="77777777" w:rsidTr="009D12B8">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A21847F" w14:textId="77777777" w:rsidR="006F1F3A" w:rsidRPr="00E01C9B" w:rsidRDefault="00E01C9B" w:rsidP="00E01C9B">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02_</w:t>
            </w:r>
            <w:r w:rsidR="006F1F3A" w:rsidRPr="00E01C9B">
              <w:rPr>
                <w:rFonts w:ascii="Century Gothic" w:hAnsi="Century Gothic"/>
                <w:color w:val="FFFFFF" w:themeColor="background1"/>
              </w:rPr>
              <w:t xml:space="preserve"> </w:t>
            </w:r>
            <w:r>
              <w:rPr>
                <w:rFonts w:ascii="Century Gothic" w:hAnsi="Century Gothic"/>
                <w:color w:val="FFFFFF" w:themeColor="background1"/>
              </w:rPr>
              <w:t>Medio ambiente</w:t>
            </w:r>
          </w:p>
        </w:tc>
      </w:tr>
      <w:tr w:rsidR="006F1F3A" w14:paraId="33BC3F3B" w14:textId="77777777" w:rsidTr="009D1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968B4C2" w14:textId="77777777" w:rsidR="006F1F3A" w:rsidRDefault="006F1F3A" w:rsidP="009D12B8">
            <w:pPr>
              <w:spacing w:line="276" w:lineRule="auto"/>
              <w:rPr>
                <w:rFonts w:ascii="Century Gothic" w:hAnsi="Century Gothic"/>
              </w:rPr>
            </w:pPr>
            <w:r w:rsidRPr="54CF518C">
              <w:rPr>
                <w:rFonts w:ascii="Century Gothic" w:hAnsi="Century Gothic"/>
              </w:rPr>
              <w:t>Nombre y datos de contacto del responsable</w:t>
            </w:r>
          </w:p>
        </w:tc>
        <w:tc>
          <w:tcPr>
            <w:tcW w:w="0" w:type="auto"/>
            <w:tcBorders>
              <w:right w:val="single" w:sz="4" w:space="0" w:color="2683C6" w:themeColor="accent6"/>
            </w:tcBorders>
          </w:tcPr>
          <w:p w14:paraId="20EB63CD" w14:textId="77777777" w:rsidR="006F1F3A" w:rsidRPr="00053815"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0160637A" w14:textId="77777777" w:rsidR="006F1F3A" w:rsidRPr="00053815"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69D4F50B" w14:textId="77777777" w:rsidR="006F1F3A"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9C989E7" w14:textId="77777777" w:rsidR="006F1F3A" w:rsidRPr="00567DD0"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w:t>
            </w:r>
            <w:r w:rsidR="00750EA4">
              <w:rPr>
                <w:rFonts w:ascii="Century Gothic" w:hAnsi="Century Gothic"/>
              </w:rPr>
              <w:t>ra, Alicante, CP 03760</w:t>
            </w:r>
          </w:p>
        </w:tc>
      </w:tr>
      <w:tr w:rsidR="006F1F3A" w14:paraId="1D6FBA43" w14:textId="77777777" w:rsidTr="009D12B8">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7D28BE1" w14:textId="77777777" w:rsidR="006F1F3A" w:rsidRDefault="006F1F3A" w:rsidP="009D12B8">
            <w:pPr>
              <w:spacing w:line="276" w:lineRule="auto"/>
              <w:rPr>
                <w:rFonts w:ascii="Century Gothic" w:hAnsi="Century Gothic"/>
              </w:rPr>
            </w:pPr>
            <w:r>
              <w:rPr>
                <w:rFonts w:ascii="Century Gothic" w:hAnsi="Century Gothic"/>
              </w:rPr>
              <w:t>Datos de contacto del DPD</w:t>
            </w:r>
          </w:p>
        </w:tc>
        <w:tc>
          <w:tcPr>
            <w:tcW w:w="0" w:type="auto"/>
            <w:tcBorders>
              <w:right w:val="single" w:sz="4" w:space="0" w:color="2683C6" w:themeColor="accent6"/>
            </w:tcBorders>
          </w:tcPr>
          <w:p w14:paraId="010E5216" w14:textId="77777777" w:rsidR="006F1F3A" w:rsidRDefault="006F1F3A"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33" w:history="1">
              <w:r w:rsidRPr="00071E01">
                <w:rPr>
                  <w:rStyle w:val="Hipervnculo"/>
                  <w:rFonts w:ascii="Century Gothic" w:hAnsi="Century Gothic"/>
                </w:rPr>
                <w:t>dpd@ondara.org</w:t>
              </w:r>
            </w:hyperlink>
          </w:p>
        </w:tc>
      </w:tr>
      <w:tr w:rsidR="006F1F3A" w14:paraId="2B53580B"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2494C85" w14:textId="77777777" w:rsidR="006F1F3A" w:rsidRPr="00750EA4" w:rsidRDefault="006F1F3A" w:rsidP="009D12B8">
            <w:pPr>
              <w:spacing w:line="276" w:lineRule="auto"/>
              <w:rPr>
                <w:rFonts w:ascii="Century Gothic" w:hAnsi="Century Gothic"/>
              </w:rPr>
            </w:pPr>
            <w:r w:rsidRPr="55982768">
              <w:rPr>
                <w:rFonts w:ascii="Century Gothic" w:hAnsi="Century Gothic"/>
              </w:rPr>
              <w:t>Legitimación del tratamiento</w:t>
            </w:r>
          </w:p>
        </w:tc>
        <w:tc>
          <w:tcPr>
            <w:tcW w:w="0" w:type="auto"/>
            <w:tcBorders>
              <w:right w:val="single" w:sz="4" w:space="0" w:color="2683C6" w:themeColor="accent6"/>
            </w:tcBorders>
          </w:tcPr>
          <w:p w14:paraId="310967CA" w14:textId="77777777" w:rsidR="006F1F3A" w:rsidRPr="00567DD0"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567DD0">
              <w:rPr>
                <w:rFonts w:ascii="Century Gothic" w:hAnsi="Century Gothic"/>
              </w:rPr>
              <w:t>RGPD: 6.1.c) y e): cumplimiento de una obligación legal y tratamiento necesario para el cumplimiento de una misión realizada en interés público o en el ejercicio de poderes públicos conferidos al responsable</w:t>
            </w:r>
            <w:r w:rsidR="00D40F53">
              <w:rPr>
                <w:rFonts w:ascii="Century Gothic" w:hAnsi="Century Gothic"/>
              </w:rPr>
              <w:t xml:space="preserve"> del tratamiento:</w:t>
            </w:r>
          </w:p>
          <w:p w14:paraId="50DF8DE5" w14:textId="77777777" w:rsidR="002816A1" w:rsidRPr="00750EA4" w:rsidRDefault="002816A1" w:rsidP="00277D11">
            <w:pPr>
              <w:pStyle w:val="Prrafodelista"/>
              <w:numPr>
                <w:ilvl w:val="0"/>
                <w:numId w:val="11"/>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rPr>
              <w:t>Ley 6/2014, de 25 de julio, de Prevención, Calidad y Control ambiental</w:t>
            </w:r>
            <w:r w:rsidR="0023084C" w:rsidRPr="00B55C6A">
              <w:rPr>
                <w:rFonts w:ascii="Century Gothic" w:hAnsi="Century Gothic"/>
              </w:rPr>
              <w:t xml:space="preserve"> de Actividades en la Comunidad </w:t>
            </w:r>
            <w:r w:rsidRPr="00B55C6A">
              <w:rPr>
                <w:rFonts w:ascii="Century Gothic" w:hAnsi="Century Gothic"/>
              </w:rPr>
              <w:t>Valenciana.</w:t>
            </w:r>
          </w:p>
        </w:tc>
      </w:tr>
      <w:tr w:rsidR="006F1F3A" w14:paraId="17DA4F51"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7656D45" w14:textId="77777777" w:rsidR="006F1F3A" w:rsidRDefault="006F1F3A" w:rsidP="009D12B8">
            <w:pPr>
              <w:spacing w:line="276" w:lineRule="auto"/>
              <w:rPr>
                <w:rFonts w:ascii="Century Gothic" w:hAnsi="Century Gothic"/>
              </w:rPr>
            </w:pPr>
            <w:r w:rsidRPr="55982768">
              <w:rPr>
                <w:rFonts w:ascii="Century Gothic" w:hAnsi="Century Gothic"/>
              </w:rPr>
              <w:t>Fines del tratamiento</w:t>
            </w:r>
          </w:p>
        </w:tc>
        <w:tc>
          <w:tcPr>
            <w:tcW w:w="0" w:type="auto"/>
            <w:tcBorders>
              <w:right w:val="single" w:sz="4" w:space="0" w:color="2683C6" w:themeColor="accent6"/>
            </w:tcBorders>
          </w:tcPr>
          <w:p w14:paraId="491DD0A6" w14:textId="77777777" w:rsidR="006F1F3A" w:rsidRDefault="006F1F3A"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La gestión de los trámites correspondientes </w:t>
            </w:r>
            <w:r w:rsidR="003637EF">
              <w:rPr>
                <w:rFonts w:ascii="Century Gothic" w:hAnsi="Century Gothic"/>
              </w:rPr>
              <w:t>de medio ambiente</w:t>
            </w:r>
            <w:r>
              <w:rPr>
                <w:rFonts w:ascii="Century Gothic" w:hAnsi="Century Gothic"/>
              </w:rPr>
              <w:t>, así como el cometi</w:t>
            </w:r>
            <w:r w:rsidR="00750EA4">
              <w:rPr>
                <w:rFonts w:ascii="Century Gothic" w:hAnsi="Century Gothic"/>
              </w:rPr>
              <w:t xml:space="preserve">do de solicitudes y licencias. </w:t>
            </w:r>
          </w:p>
        </w:tc>
      </w:tr>
      <w:tr w:rsidR="006F1F3A" w14:paraId="766A6543"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D219631" w14:textId="77777777" w:rsidR="006F1F3A" w:rsidRDefault="006F1F3A" w:rsidP="009D12B8">
            <w:pPr>
              <w:spacing w:line="276" w:lineRule="auto"/>
              <w:rPr>
                <w:rFonts w:ascii="Century Gothic" w:hAnsi="Century Gothic"/>
              </w:rPr>
            </w:pPr>
            <w:r w:rsidRPr="55982768">
              <w:rPr>
                <w:rFonts w:ascii="Century Gothic" w:hAnsi="Century Gothic"/>
              </w:rPr>
              <w:t>Categoría de datos personales</w:t>
            </w:r>
          </w:p>
        </w:tc>
        <w:tc>
          <w:tcPr>
            <w:tcW w:w="0" w:type="auto"/>
            <w:tcBorders>
              <w:right w:val="single" w:sz="4" w:space="0" w:color="2683C6" w:themeColor="accent6"/>
            </w:tcBorders>
          </w:tcPr>
          <w:p w14:paraId="7C8B9F61" w14:textId="77777777" w:rsidR="00B55C6A" w:rsidRPr="00411C6D"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11C6D">
              <w:rPr>
                <w:rFonts w:ascii="Century Gothic" w:hAnsi="Century Gothic" w:cs="Helvetica"/>
                <w:b/>
                <w:bCs/>
              </w:rPr>
              <w:t>CATEGORÍAS DE DATOS DE CARÁCTER IDENTIFICATIVO</w:t>
            </w:r>
          </w:p>
          <w:p w14:paraId="136E3451"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 xml:space="preserve">Datos identificativos (Nombre, </w:t>
            </w:r>
            <w:r w:rsidRPr="008D7D13">
              <w:rPr>
                <w:rFonts w:ascii="Century Gothic" w:hAnsi="Century Gothic"/>
              </w:rPr>
              <w:t xml:space="preserve">apellidos, </w:t>
            </w:r>
            <w:r>
              <w:rPr>
                <w:rFonts w:ascii="Century Gothic" w:hAnsi="Century Gothic"/>
              </w:rPr>
              <w:t xml:space="preserve">imagen y </w:t>
            </w:r>
            <w:r w:rsidRPr="008D7D13">
              <w:rPr>
                <w:rFonts w:ascii="Century Gothic" w:hAnsi="Century Gothic"/>
              </w:rPr>
              <w:t>DNI</w:t>
            </w:r>
            <w:r>
              <w:rPr>
                <w:rFonts w:ascii="Century Gothic" w:hAnsi="Century Gothic"/>
              </w:rPr>
              <w:t>)</w:t>
            </w:r>
          </w:p>
          <w:p w14:paraId="05D9C672"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w:t>
            </w:r>
          </w:p>
          <w:p w14:paraId="0E9EADAD"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Email</w:t>
            </w:r>
          </w:p>
          <w:p w14:paraId="78798A67"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w:t>
            </w:r>
            <w:r w:rsidRPr="008D7D13">
              <w:rPr>
                <w:rFonts w:ascii="Century Gothic" w:hAnsi="Century Gothic"/>
              </w:rPr>
              <w:t xml:space="preserve">irma </w:t>
            </w:r>
          </w:p>
          <w:p w14:paraId="69BF9956" w14:textId="77777777" w:rsidR="006F1F3A" w:rsidRPr="002F22BA" w:rsidRDefault="00750EA4"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Teléfono</w:t>
            </w:r>
          </w:p>
        </w:tc>
      </w:tr>
      <w:tr w:rsidR="006F1F3A" w14:paraId="260631A9"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ABBA031" w14:textId="77777777" w:rsidR="006F1F3A" w:rsidRDefault="006F1F3A" w:rsidP="009D12B8">
            <w:pPr>
              <w:spacing w:line="276" w:lineRule="auto"/>
              <w:rPr>
                <w:rFonts w:ascii="Century Gothic" w:hAnsi="Century Gothic"/>
              </w:rPr>
            </w:pPr>
            <w:r w:rsidRPr="55982768">
              <w:rPr>
                <w:rFonts w:ascii="Century Gothic" w:hAnsi="Century Gothic"/>
              </w:rPr>
              <w:lastRenderedPageBreak/>
              <w:t>Categoría de interesados</w:t>
            </w:r>
          </w:p>
        </w:tc>
        <w:tc>
          <w:tcPr>
            <w:tcW w:w="0" w:type="auto"/>
            <w:tcBorders>
              <w:right w:val="single" w:sz="4" w:space="0" w:color="2683C6" w:themeColor="accent6"/>
            </w:tcBorders>
          </w:tcPr>
          <w:p w14:paraId="3AFD6486" w14:textId="77777777" w:rsidR="006F1F3A" w:rsidRDefault="006F1F3A" w:rsidP="009D12B8">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Personas físicas y representantes de personas jurídicas. </w:t>
            </w:r>
          </w:p>
        </w:tc>
      </w:tr>
      <w:tr w:rsidR="006F1F3A" w14:paraId="21D0F294" w14:textId="77777777" w:rsidTr="00A429A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6ABF716" w14:textId="77777777" w:rsidR="006F1F3A" w:rsidRDefault="006F1F3A" w:rsidP="009D12B8">
            <w:pPr>
              <w:spacing w:line="276" w:lineRule="auto"/>
              <w:rPr>
                <w:rFonts w:ascii="Century Gothic" w:hAnsi="Century Gothic"/>
              </w:rPr>
            </w:pPr>
            <w:r w:rsidRPr="55982768">
              <w:rPr>
                <w:rFonts w:ascii="Century Gothic" w:hAnsi="Century Gothic"/>
              </w:rPr>
              <w:t>Categorías de destinatarios de comunicaciones</w:t>
            </w:r>
          </w:p>
        </w:tc>
        <w:tc>
          <w:tcPr>
            <w:tcW w:w="0" w:type="auto"/>
            <w:tcBorders>
              <w:right w:val="single" w:sz="4" w:space="0" w:color="2683C6" w:themeColor="accent6"/>
            </w:tcBorders>
            <w:vAlign w:val="center"/>
          </w:tcPr>
          <w:p w14:paraId="1E32E6E7" w14:textId="77777777" w:rsidR="006F1F3A" w:rsidRPr="00CD0E21" w:rsidRDefault="006F1F3A" w:rsidP="00A429A1">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Otros órganos de la administración pública con competencia en la materia</w:t>
            </w:r>
            <w:r w:rsidR="00A429A1">
              <w:rPr>
                <w:rFonts w:ascii="Century Gothic" w:hAnsi="Century Gothic"/>
              </w:rPr>
              <w:t>.</w:t>
            </w:r>
          </w:p>
        </w:tc>
      </w:tr>
      <w:tr w:rsidR="006F1F3A" w14:paraId="5657B47B" w14:textId="77777777" w:rsidTr="00A429A1">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7F6D641" w14:textId="77777777" w:rsidR="006F1F3A" w:rsidRDefault="006F1F3A" w:rsidP="009D12B8">
            <w:pPr>
              <w:spacing w:line="276" w:lineRule="auto"/>
              <w:rPr>
                <w:rFonts w:ascii="Century Gothic" w:hAnsi="Century Gothic"/>
              </w:rPr>
            </w:pPr>
            <w:r w:rsidRPr="55982768">
              <w:rPr>
                <w:rFonts w:ascii="Century Gothic" w:hAnsi="Century Gothic"/>
              </w:rPr>
              <w:t>Transferencias internacionales</w:t>
            </w:r>
          </w:p>
        </w:tc>
        <w:tc>
          <w:tcPr>
            <w:tcW w:w="0" w:type="auto"/>
            <w:tcBorders>
              <w:right w:val="single" w:sz="4" w:space="0" w:color="2683C6" w:themeColor="accent6"/>
            </w:tcBorders>
            <w:vAlign w:val="center"/>
          </w:tcPr>
          <w:p w14:paraId="03866830" w14:textId="77777777" w:rsidR="006F1F3A" w:rsidRPr="00F93B15" w:rsidRDefault="006F1F3A" w:rsidP="00A429A1">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No existen.</w:t>
            </w:r>
          </w:p>
        </w:tc>
      </w:tr>
      <w:tr w:rsidR="006F1F3A" w14:paraId="043557D3" w14:textId="77777777" w:rsidTr="009D12B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DB3B19D" w14:textId="77777777" w:rsidR="006F1F3A" w:rsidRDefault="006F1F3A" w:rsidP="009D12B8">
            <w:pPr>
              <w:spacing w:line="276" w:lineRule="auto"/>
              <w:rPr>
                <w:rFonts w:ascii="Century Gothic" w:hAnsi="Century Gothic"/>
              </w:rPr>
            </w:pPr>
            <w:r w:rsidRPr="55982768">
              <w:rPr>
                <w:rFonts w:ascii="Century Gothic" w:hAnsi="Century Gothic"/>
              </w:rPr>
              <w:t>Plazo/Criterio de conservación de los datos</w:t>
            </w:r>
          </w:p>
        </w:tc>
        <w:tc>
          <w:tcPr>
            <w:tcW w:w="0" w:type="auto"/>
            <w:tcBorders>
              <w:right w:val="single" w:sz="4" w:space="0" w:color="2683C6" w:themeColor="accent6"/>
            </w:tcBorders>
          </w:tcPr>
          <w:p w14:paraId="71B1D98E" w14:textId="77777777" w:rsidR="006F1F3A"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A7D88">
              <w:rPr>
                <w:rFonts w:ascii="Century Gothic" w:hAnsi="Century Gothic" w:cs="Arial"/>
              </w:rPr>
              <w:t xml:space="preserve">Los datos objeto de tratamiento serán conservados durante el tiempo necesario para cumplir con la finalidad para la que se recabaron y para determinar las posibles responsabilidades que se pudieran derivar de dicha finalidad y del tratamiento de los datos. </w:t>
            </w:r>
          </w:p>
          <w:p w14:paraId="4EF410CD" w14:textId="77777777" w:rsidR="006F1F3A" w:rsidRPr="00AC10B8" w:rsidRDefault="006F1F3A"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4A7D88">
              <w:rPr>
                <w:rFonts w:ascii="Century Gothic" w:hAnsi="Century Gothic" w:cs="Arial"/>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 apropiadas que impone el RGPD.</w:t>
            </w:r>
          </w:p>
        </w:tc>
      </w:tr>
      <w:tr w:rsidR="006F1F3A" w14:paraId="1A3ACAC7" w14:textId="77777777" w:rsidTr="009D12B8">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D76FAD8" w14:textId="77777777" w:rsidR="006F1F3A" w:rsidRDefault="006F1F3A" w:rsidP="009D12B8">
            <w:pPr>
              <w:spacing w:line="276" w:lineRule="auto"/>
              <w:rPr>
                <w:rFonts w:ascii="Century Gothic" w:hAnsi="Century Gothic"/>
              </w:rPr>
            </w:pPr>
            <w:r w:rsidRPr="00F063EA">
              <w:rPr>
                <w:rFonts w:ascii="Century Gothic" w:hAnsi="Century Gothic"/>
              </w:rPr>
              <w:t>Descripción de las medidas técnic</w:t>
            </w:r>
            <w:r w:rsidR="00750EA4">
              <w:rPr>
                <w:rFonts w:ascii="Century Gothic" w:hAnsi="Century Gothic"/>
              </w:rPr>
              <w:t>as y organizativas de seguridad</w:t>
            </w:r>
          </w:p>
        </w:tc>
        <w:tc>
          <w:tcPr>
            <w:tcW w:w="0" w:type="auto"/>
            <w:tcBorders>
              <w:right w:val="single" w:sz="4" w:space="0" w:color="2683C6" w:themeColor="accent6"/>
            </w:tcBorders>
          </w:tcPr>
          <w:p w14:paraId="2881E4FF" w14:textId="3918AA32" w:rsidR="006F1F3A" w:rsidRPr="008E644E" w:rsidRDefault="004647D3"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5C81FA59" w14:textId="77777777" w:rsidR="00DA738D" w:rsidRDefault="00DA738D" w:rsidP="006F1F3A">
      <w:pPr>
        <w:pStyle w:val="Textoindependiente"/>
        <w:rPr>
          <w:lang w:eastAsia="es-ES"/>
        </w:rPr>
      </w:pPr>
    </w:p>
    <w:p w14:paraId="016E222B" w14:textId="77777777" w:rsidR="00B16B1D" w:rsidRDefault="00B16B1D">
      <w:pPr>
        <w:rPr>
          <w:lang w:eastAsia="es-ES"/>
        </w:rPr>
      </w:pPr>
      <w:r>
        <w:rPr>
          <w:lang w:eastAsia="es-ES"/>
        </w:rPr>
        <w:br w:type="page"/>
      </w:r>
    </w:p>
    <w:p w14:paraId="79218C6E" w14:textId="77777777" w:rsidR="001526C2" w:rsidRDefault="001526C2" w:rsidP="004332A2">
      <w:pPr>
        <w:pStyle w:val="Ttulo2"/>
        <w:spacing w:line="240" w:lineRule="atLeast"/>
      </w:pPr>
      <w:bookmarkStart w:id="43" w:name="_Toc159408959"/>
      <w:bookmarkStart w:id="44" w:name="_Toc53485512"/>
      <w:r>
        <w:lastRenderedPageBreak/>
        <w:t>Área de régimen interior y asuntos jurídicos</w:t>
      </w:r>
      <w:bookmarkEnd w:id="43"/>
    </w:p>
    <w:p w14:paraId="17155CBD" w14:textId="77777777" w:rsidR="004332A2" w:rsidRDefault="004332A2" w:rsidP="001526C2">
      <w:pPr>
        <w:pStyle w:val="Ttulo3"/>
      </w:pPr>
      <w:bookmarkStart w:id="45" w:name="_Toc159408960"/>
      <w:r>
        <w:t>Actividades de tratamiento: Régimen jurídico e interior</w:t>
      </w:r>
      <w:bookmarkEnd w:id="44"/>
      <w:bookmarkEnd w:id="45"/>
    </w:p>
    <w:tbl>
      <w:tblPr>
        <w:tblStyle w:val="Tablaconcuadrcula2-nfasis6"/>
        <w:tblW w:w="0" w:type="auto"/>
        <w:tblLook w:val="04A0" w:firstRow="1" w:lastRow="0" w:firstColumn="1" w:lastColumn="0" w:noHBand="0" w:noVBand="1"/>
      </w:tblPr>
      <w:tblGrid>
        <w:gridCol w:w="3383"/>
        <w:gridCol w:w="10609"/>
      </w:tblGrid>
      <w:tr w:rsidR="004332A2" w:rsidRPr="004332A2" w14:paraId="1985AF44" w14:textId="77777777" w:rsidTr="004332A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9937895" w14:textId="77777777" w:rsidR="004332A2" w:rsidRPr="004332A2" w:rsidRDefault="004332A2" w:rsidP="004332A2">
            <w:pPr>
              <w:tabs>
                <w:tab w:val="left" w:pos="971"/>
              </w:tabs>
              <w:spacing w:line="276" w:lineRule="auto"/>
              <w:jc w:val="center"/>
              <w:rPr>
                <w:rFonts w:ascii="Century Gothic" w:hAnsi="Century Gothic"/>
                <w:color w:val="FFFFFF" w:themeColor="background1"/>
              </w:rPr>
            </w:pPr>
            <w:r w:rsidRPr="004332A2">
              <w:rPr>
                <w:rFonts w:ascii="Century Gothic" w:hAnsi="Century Gothic"/>
                <w:color w:val="FFFFFF" w:themeColor="background1"/>
              </w:rPr>
              <w:t>Actividad de tratamiento 01_ Régimen jurídico e interior</w:t>
            </w:r>
          </w:p>
        </w:tc>
      </w:tr>
      <w:tr w:rsidR="004332A2" w:rsidRPr="004332A2" w14:paraId="27056EBE" w14:textId="77777777" w:rsidTr="0043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8A193F4" w14:textId="77777777" w:rsidR="004332A2" w:rsidRPr="004332A2" w:rsidRDefault="004332A2" w:rsidP="004332A2">
            <w:pPr>
              <w:spacing w:line="276" w:lineRule="auto"/>
              <w:rPr>
                <w:rFonts w:ascii="Century Gothic" w:hAnsi="Century Gothic"/>
              </w:rPr>
            </w:pPr>
            <w:r w:rsidRPr="004332A2">
              <w:rPr>
                <w:rFonts w:ascii="Century Gothic" w:hAnsi="Century Gothic"/>
              </w:rPr>
              <w:t>Nombre y datos de contacto del responsable</w:t>
            </w:r>
          </w:p>
        </w:tc>
        <w:tc>
          <w:tcPr>
            <w:tcW w:w="0" w:type="auto"/>
            <w:tcBorders>
              <w:right w:val="single" w:sz="4" w:space="0" w:color="2683C6" w:themeColor="accent6"/>
            </w:tcBorders>
            <w:vAlign w:val="center"/>
          </w:tcPr>
          <w:p w14:paraId="29B5BFB9"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Ayuntamiento de Ondara</w:t>
            </w:r>
          </w:p>
          <w:p w14:paraId="3C88EC02"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 xml:space="preserve">CIF nº P0309500G, </w:t>
            </w:r>
          </w:p>
          <w:p w14:paraId="6BD2CD5C"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 xml:space="preserve">Dirección: Plaça Convent, número 2, </w:t>
            </w:r>
          </w:p>
          <w:p w14:paraId="111D2AF3"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Ondara, Alicante, CP 03760</w:t>
            </w:r>
          </w:p>
        </w:tc>
      </w:tr>
      <w:tr w:rsidR="004332A2" w:rsidRPr="004332A2" w14:paraId="43866410" w14:textId="77777777" w:rsidTr="004332A2">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67626EC" w14:textId="77777777" w:rsidR="004332A2" w:rsidRPr="004332A2" w:rsidRDefault="004332A2" w:rsidP="004332A2">
            <w:pPr>
              <w:spacing w:line="276" w:lineRule="auto"/>
              <w:rPr>
                <w:rFonts w:ascii="Century Gothic" w:hAnsi="Century Gothic"/>
              </w:rPr>
            </w:pPr>
            <w:r w:rsidRPr="004332A2">
              <w:rPr>
                <w:rFonts w:ascii="Century Gothic" w:hAnsi="Century Gothic"/>
              </w:rPr>
              <w:t>Datos de contacto del DPD</w:t>
            </w:r>
          </w:p>
        </w:tc>
        <w:tc>
          <w:tcPr>
            <w:tcW w:w="0" w:type="auto"/>
            <w:tcBorders>
              <w:right w:val="single" w:sz="4" w:space="0" w:color="2683C6" w:themeColor="accent6"/>
            </w:tcBorders>
            <w:vAlign w:val="center"/>
          </w:tcPr>
          <w:p w14:paraId="57C88AEC"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 xml:space="preserve">E-mail: </w:t>
            </w:r>
            <w:hyperlink r:id="rId34" w:history="1">
              <w:r w:rsidRPr="004332A2">
                <w:rPr>
                  <w:rStyle w:val="Hipervnculo"/>
                  <w:rFonts w:ascii="Century Gothic" w:hAnsi="Century Gothic"/>
                </w:rPr>
                <w:t>dpd@ondara.org</w:t>
              </w:r>
            </w:hyperlink>
          </w:p>
        </w:tc>
      </w:tr>
      <w:tr w:rsidR="004332A2" w:rsidRPr="004332A2" w14:paraId="7853F703" w14:textId="77777777" w:rsidTr="004332A2">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5B99BF9" w14:textId="77777777" w:rsidR="004332A2" w:rsidRPr="004332A2" w:rsidRDefault="004332A2" w:rsidP="004332A2">
            <w:pPr>
              <w:spacing w:line="276" w:lineRule="auto"/>
              <w:rPr>
                <w:rFonts w:ascii="Century Gothic" w:hAnsi="Century Gothic"/>
              </w:rPr>
            </w:pPr>
            <w:r w:rsidRPr="004332A2">
              <w:rPr>
                <w:rFonts w:ascii="Century Gothic" w:hAnsi="Century Gothic"/>
              </w:rPr>
              <w:t>Legitimación del tratamiento</w:t>
            </w:r>
          </w:p>
        </w:tc>
        <w:tc>
          <w:tcPr>
            <w:tcW w:w="0" w:type="auto"/>
            <w:tcBorders>
              <w:right w:val="single" w:sz="4" w:space="0" w:color="2683C6" w:themeColor="accent6"/>
            </w:tcBorders>
            <w:vAlign w:val="center"/>
          </w:tcPr>
          <w:p w14:paraId="0CA150FD" w14:textId="77777777" w:rsidR="004332A2" w:rsidRPr="004332A2"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RGPD: 6.1.b) Tratamiento necesario para la ejecución de un contrato en el que el interesado es parte o para la aplicación a petición de éste de medidas precontractuales.</w:t>
            </w:r>
          </w:p>
          <w:p w14:paraId="23ACAFDC" w14:textId="77777777" w:rsidR="004332A2" w:rsidRPr="004332A2"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RGPD: 6.1.c): cumplimiento de una obligación legal aplicable al responsable del tratamiento:</w:t>
            </w:r>
          </w:p>
          <w:p w14:paraId="32E35C5F" w14:textId="77777777" w:rsidR="004332A2" w:rsidRPr="004332A2" w:rsidRDefault="004332A2" w:rsidP="004332A2">
            <w:pPr>
              <w:numPr>
                <w:ilvl w:val="0"/>
                <w:numId w:val="7"/>
              </w:numPr>
              <w:spacing w:after="160"/>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cs="Helvetica"/>
              </w:rPr>
              <w:t>Ley 7/1985, de 2 de abril, Reguladora de las Bases del Régimen Local</w:t>
            </w:r>
            <w:r w:rsidRPr="004332A2">
              <w:rPr>
                <w:rFonts w:ascii="Century Gothic" w:hAnsi="Century Gothic"/>
              </w:rPr>
              <w:t>.</w:t>
            </w:r>
          </w:p>
          <w:p w14:paraId="575B6CFF" w14:textId="77777777" w:rsidR="004332A2" w:rsidRPr="004332A2" w:rsidRDefault="004332A2" w:rsidP="004332A2">
            <w:pPr>
              <w:numPr>
                <w:ilvl w:val="0"/>
                <w:numId w:val="7"/>
              </w:numPr>
              <w:ind w:left="714"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Ley 39/2015, de 1 de octubre, del Procedimiento Administrativo Común de las Administraciones Públicas.</w:t>
            </w:r>
          </w:p>
          <w:p w14:paraId="69714D39" w14:textId="77777777" w:rsidR="004332A2" w:rsidRPr="004332A2" w:rsidRDefault="004332A2" w:rsidP="004332A2">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Ley 40/2015, de 1 de octubre, de Régimen Jurídico del Sector Público.</w:t>
            </w:r>
          </w:p>
          <w:p w14:paraId="3AAC74B3" w14:textId="77777777" w:rsidR="004332A2" w:rsidRPr="004332A2" w:rsidRDefault="004332A2" w:rsidP="004332A2">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Ley 9/2017, de 8 de noviembre, de Contratos del Sector Público, por la que se transponen al ordenamiento jurídico español las Directivas del Parlamento Europeo y del Consejo 2014/23/UE y 2014/24/UE, de 26 de febrero de 2014.</w:t>
            </w:r>
          </w:p>
          <w:p w14:paraId="0505CD93" w14:textId="77777777" w:rsidR="004332A2" w:rsidRPr="004332A2" w:rsidRDefault="004332A2" w:rsidP="004332A2">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Ley 12/2012, de 26 de diciembre, de medidas urgentes de liberalización del comercio y de determinados servicios.</w:t>
            </w:r>
          </w:p>
          <w:p w14:paraId="4AAC2C03" w14:textId="77777777" w:rsidR="004332A2" w:rsidRPr="004332A2" w:rsidRDefault="004332A2" w:rsidP="004332A2">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Ley 3/2004, de 30 de junio, de Ordenación y Fomento de la Calidad de la Edificación.</w:t>
            </w:r>
          </w:p>
          <w:p w14:paraId="4A213DFD" w14:textId="77777777" w:rsidR="004332A2" w:rsidRPr="004332A2" w:rsidRDefault="004332A2" w:rsidP="004332A2">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Ley 5/2014, de 25 de julio, de Ordenación del Territorio, Urbanismo y Paisaje, de la Comunidad Valenciana.</w:t>
            </w:r>
          </w:p>
        </w:tc>
      </w:tr>
      <w:tr w:rsidR="004332A2" w:rsidRPr="004332A2" w14:paraId="137382E5"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83821B4" w14:textId="77777777" w:rsidR="004332A2" w:rsidRPr="004332A2" w:rsidRDefault="004332A2" w:rsidP="004332A2">
            <w:pPr>
              <w:spacing w:line="276" w:lineRule="auto"/>
              <w:rPr>
                <w:rFonts w:ascii="Century Gothic" w:hAnsi="Century Gothic"/>
              </w:rPr>
            </w:pPr>
            <w:r w:rsidRPr="004332A2">
              <w:rPr>
                <w:rFonts w:ascii="Century Gothic" w:hAnsi="Century Gothic"/>
              </w:rPr>
              <w:lastRenderedPageBreak/>
              <w:t>Fines del tratamiento</w:t>
            </w:r>
          </w:p>
        </w:tc>
        <w:tc>
          <w:tcPr>
            <w:tcW w:w="0" w:type="auto"/>
            <w:tcBorders>
              <w:right w:val="single" w:sz="4" w:space="0" w:color="2683C6" w:themeColor="accent6"/>
            </w:tcBorders>
            <w:vAlign w:val="center"/>
          </w:tcPr>
          <w:p w14:paraId="2C71DAB9" w14:textId="77777777" w:rsidR="004332A2" w:rsidRPr="004332A2" w:rsidRDefault="004332A2" w:rsidP="00277D11">
            <w:pPr>
              <w:pStyle w:val="Prrafodelista"/>
              <w:numPr>
                <w:ilvl w:val="0"/>
                <w:numId w:val="44"/>
              </w:numPr>
              <w:spacing w:line="276" w:lineRule="auto"/>
              <w:ind w:left="403"/>
              <w:contextualSpacing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4332A2">
              <w:rPr>
                <w:rFonts w:ascii="Century Gothic" w:hAnsi="Century Gothic" w:cs="Helvetica"/>
              </w:rPr>
              <w:t>Llevar a cabo la gestión y administración interna del Ayuntamiento, cuya actividad comprende la emisión de oficios de comunicación y notificaciones, a contratistas y usuarios de los servicios urbanísticos que se prestan desde el Ayuntamiento.</w:t>
            </w:r>
          </w:p>
          <w:p w14:paraId="26E0A700" w14:textId="77777777" w:rsidR="004332A2" w:rsidRPr="004332A2" w:rsidRDefault="004332A2" w:rsidP="00277D11">
            <w:pPr>
              <w:pStyle w:val="Prrafodelista"/>
              <w:numPr>
                <w:ilvl w:val="0"/>
                <w:numId w:val="44"/>
              </w:numPr>
              <w:spacing w:line="276" w:lineRule="auto"/>
              <w:ind w:left="403"/>
              <w:contextualSpacing w:val="0"/>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cs="Helvetica"/>
              </w:rPr>
              <w:t>Prestar la asistencia jurídica interna en aquellos asuntos circundantes a la responsabilidad administrativa y de carácter patrimonial, incluyendo reclamaciones y procedimientos sancionadores.</w:t>
            </w:r>
          </w:p>
        </w:tc>
      </w:tr>
      <w:tr w:rsidR="004332A2" w:rsidRPr="004332A2" w14:paraId="575D3116"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1714124" w14:textId="77777777" w:rsidR="004332A2" w:rsidRPr="004332A2" w:rsidRDefault="004332A2" w:rsidP="004332A2">
            <w:pPr>
              <w:spacing w:line="276" w:lineRule="auto"/>
              <w:rPr>
                <w:rFonts w:ascii="Century Gothic" w:hAnsi="Century Gothic"/>
              </w:rPr>
            </w:pPr>
            <w:r w:rsidRPr="004332A2">
              <w:rPr>
                <w:rFonts w:ascii="Century Gothic" w:hAnsi="Century Gothic"/>
              </w:rPr>
              <w:t>Categoría de datos personales</w:t>
            </w:r>
          </w:p>
        </w:tc>
        <w:tc>
          <w:tcPr>
            <w:tcW w:w="0" w:type="auto"/>
            <w:tcBorders>
              <w:right w:val="single" w:sz="4" w:space="0" w:color="2683C6" w:themeColor="accent6"/>
            </w:tcBorders>
            <w:vAlign w:val="center"/>
          </w:tcPr>
          <w:p w14:paraId="00DCD388"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CATEGORÍAS DE DATOS DE CARÁCTER IDENTIFICATIVO</w:t>
            </w:r>
          </w:p>
          <w:p w14:paraId="32ABA687"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Datos identificativos (nombre, apellidos y DNI) – representantes de persona física o jurídica.</w:t>
            </w:r>
          </w:p>
          <w:p w14:paraId="7E2063A1"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Email</w:t>
            </w:r>
          </w:p>
          <w:p w14:paraId="3B9B13FB"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Número de teléfono</w:t>
            </w:r>
          </w:p>
          <w:p w14:paraId="475A6969"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Firma</w:t>
            </w:r>
          </w:p>
          <w:p w14:paraId="728ACA31"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Dirección postal</w:t>
            </w:r>
          </w:p>
          <w:p w14:paraId="517BACF7"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OTROS DATOS QUE NO CONSTITUYEN CATEGORÍAS ESPECIALES DE DATOS</w:t>
            </w:r>
          </w:p>
          <w:p w14:paraId="10A7609E" w14:textId="77777777" w:rsidR="004332A2" w:rsidRPr="004332A2" w:rsidRDefault="004332A2" w:rsidP="00277D11">
            <w:pPr>
              <w:pStyle w:val="Prrafodelista"/>
              <w:numPr>
                <w:ilvl w:val="0"/>
                <w:numId w:val="8"/>
              </w:numPr>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Detalles de empleo</w:t>
            </w:r>
            <w:r w:rsidRPr="004332A2">
              <w:rPr>
                <w:rFonts w:ascii="Century Gothic" w:hAnsi="Century Gothic" w:cs="Helvetica"/>
                <w:bCs/>
              </w:rPr>
              <w:t>: profesión, puesto de trabajo.</w:t>
            </w:r>
          </w:p>
          <w:p w14:paraId="00323B8F" w14:textId="77777777" w:rsidR="004332A2" w:rsidRPr="004332A2" w:rsidRDefault="004332A2" w:rsidP="00277D11">
            <w:pPr>
              <w:pStyle w:val="Prrafodelista"/>
              <w:numPr>
                <w:ilvl w:val="0"/>
                <w:numId w:val="8"/>
              </w:numPr>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rPr>
              <w:t>Datos catastrales: referencia catastral.</w:t>
            </w:r>
          </w:p>
          <w:p w14:paraId="22238C3B" w14:textId="77777777" w:rsidR="004332A2" w:rsidRPr="004332A2" w:rsidRDefault="004332A2" w:rsidP="00277D11">
            <w:pPr>
              <w:pStyle w:val="Prrafodelista"/>
              <w:numPr>
                <w:ilvl w:val="0"/>
                <w:numId w:val="8"/>
              </w:numPr>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rPr>
              <w:t>Datos económicos y financieros: avales.</w:t>
            </w:r>
          </w:p>
          <w:p w14:paraId="48C77E83" w14:textId="77777777" w:rsidR="004332A2" w:rsidRPr="004332A2" w:rsidRDefault="004332A2" w:rsidP="00277D11">
            <w:pPr>
              <w:pStyle w:val="Prrafodelista"/>
              <w:numPr>
                <w:ilvl w:val="0"/>
                <w:numId w:val="8"/>
              </w:numPr>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i/>
              </w:rPr>
              <w:t>Reclamaciones y alegaciones/solicitudes</w:t>
            </w:r>
            <w:r w:rsidRPr="004332A2">
              <w:rPr>
                <w:rFonts w:ascii="Century Gothic" w:hAnsi="Century Gothic" w:cs="Helvetica"/>
              </w:rPr>
              <w:t>: Aquellos derivados de la reclamación administrativa o de carácter patrimonial.</w:t>
            </w:r>
          </w:p>
          <w:p w14:paraId="284D4FF7" w14:textId="77777777" w:rsidR="004332A2" w:rsidRPr="004332A2"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CATEGORÍAS ESPECIALES DE DATOS</w:t>
            </w:r>
          </w:p>
          <w:p w14:paraId="3901918B" w14:textId="77777777" w:rsidR="004332A2" w:rsidRPr="004332A2" w:rsidRDefault="004332A2" w:rsidP="00277D11">
            <w:pPr>
              <w:pStyle w:val="Prrafodelista"/>
              <w:numPr>
                <w:ilvl w:val="0"/>
                <w:numId w:val="8"/>
              </w:numPr>
              <w:ind w:left="471"/>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rPr>
              <w:t>Datos relativos a la salud: datos sobre perjuicios y lesiones que figuren en las reclamaciones para acreditar el daño causado.</w:t>
            </w:r>
          </w:p>
          <w:p w14:paraId="0C396108" w14:textId="77777777" w:rsidR="004332A2" w:rsidRPr="004332A2"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4332A2">
              <w:rPr>
                <w:rFonts w:ascii="Century Gothic" w:hAnsi="Century Gothic" w:cs="Helvetica"/>
                <w:b/>
                <w:bCs/>
              </w:rPr>
              <w:t>DATOS RELATIVOS A INFRACCIONES ADMINISTRATIVAS</w:t>
            </w:r>
          </w:p>
          <w:p w14:paraId="104C3A17" w14:textId="77777777" w:rsidR="004332A2" w:rsidRPr="004332A2" w:rsidRDefault="004332A2" w:rsidP="004332A2">
            <w:pPr>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4332A2">
              <w:rPr>
                <w:rFonts w:ascii="Century Gothic" w:hAnsi="Century Gothic" w:cs="Helvetica"/>
                <w:bCs/>
              </w:rPr>
              <w:t>Expedientes sancionadores, e infracción de ordenanzas municipales.</w:t>
            </w:r>
          </w:p>
        </w:tc>
      </w:tr>
      <w:tr w:rsidR="004332A2" w:rsidRPr="004332A2" w14:paraId="36588883"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D3103B1" w14:textId="77777777" w:rsidR="004332A2" w:rsidRPr="004332A2" w:rsidRDefault="004332A2" w:rsidP="004332A2">
            <w:pPr>
              <w:spacing w:line="276" w:lineRule="auto"/>
              <w:rPr>
                <w:rFonts w:ascii="Century Gothic" w:hAnsi="Century Gothic"/>
              </w:rPr>
            </w:pPr>
            <w:r w:rsidRPr="004332A2">
              <w:rPr>
                <w:rFonts w:ascii="Century Gothic" w:hAnsi="Century Gothic"/>
              </w:rPr>
              <w:t>Categoría de interesados</w:t>
            </w:r>
          </w:p>
        </w:tc>
        <w:tc>
          <w:tcPr>
            <w:tcW w:w="0" w:type="auto"/>
            <w:tcBorders>
              <w:right w:val="single" w:sz="4" w:space="0" w:color="2683C6" w:themeColor="accent6"/>
            </w:tcBorders>
            <w:vAlign w:val="center"/>
          </w:tcPr>
          <w:p w14:paraId="4C6769F4"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cs="Helvetica"/>
              </w:rPr>
              <w:t>Personal propio y externo que presta servicio en el Ayuntamiento, usuarios, reclamantes, y contratistas del Ayuntamiento</w:t>
            </w:r>
            <w:r w:rsidRPr="004332A2">
              <w:rPr>
                <w:rFonts w:ascii="Century Gothic" w:hAnsi="Century Gothic"/>
              </w:rPr>
              <w:t>.</w:t>
            </w:r>
          </w:p>
        </w:tc>
      </w:tr>
      <w:tr w:rsidR="004332A2" w:rsidRPr="004332A2" w14:paraId="2A2ACF94"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D79DF61" w14:textId="77777777" w:rsidR="004332A2" w:rsidRPr="004332A2" w:rsidRDefault="004332A2" w:rsidP="004332A2">
            <w:pPr>
              <w:spacing w:line="276" w:lineRule="auto"/>
              <w:rPr>
                <w:rFonts w:ascii="Century Gothic" w:hAnsi="Century Gothic"/>
              </w:rPr>
            </w:pPr>
            <w:r w:rsidRPr="004332A2">
              <w:rPr>
                <w:rFonts w:ascii="Century Gothic" w:hAnsi="Century Gothic"/>
              </w:rPr>
              <w:lastRenderedPageBreak/>
              <w:t>Categorías de destinatarios de comunicaciones</w:t>
            </w:r>
          </w:p>
        </w:tc>
        <w:tc>
          <w:tcPr>
            <w:tcW w:w="0" w:type="auto"/>
            <w:tcBorders>
              <w:right w:val="single" w:sz="4" w:space="0" w:color="2683C6" w:themeColor="accent6"/>
            </w:tcBorders>
            <w:vAlign w:val="center"/>
          </w:tcPr>
          <w:p w14:paraId="477B8B9E"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rPr>
              <w:t>Se cederán los datos a entidades contratadas para la resolución de asuntos relativos a personal, o cuando así lo establezca la Ley a:</w:t>
            </w:r>
          </w:p>
          <w:p w14:paraId="69A7FE25" w14:textId="77777777" w:rsidR="004332A2" w:rsidRPr="004332A2" w:rsidRDefault="004332A2" w:rsidP="00277D11">
            <w:pPr>
              <w:pStyle w:val="Prrafodelista"/>
              <w:numPr>
                <w:ilvl w:val="0"/>
                <w:numId w:val="30"/>
              </w:numPr>
              <w:spacing w:after="20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Las fuerzas y cuerpos de seguridad.</w:t>
            </w:r>
          </w:p>
          <w:p w14:paraId="6CCDB1CC" w14:textId="77777777" w:rsidR="004332A2" w:rsidRPr="004332A2" w:rsidRDefault="004332A2" w:rsidP="00277D11">
            <w:pPr>
              <w:pStyle w:val="Prrafodelista"/>
              <w:numPr>
                <w:ilvl w:val="0"/>
                <w:numId w:val="30"/>
              </w:numPr>
              <w:spacing w:after="200"/>
              <w:ind w:left="426"/>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4332A2">
              <w:rPr>
                <w:rFonts w:ascii="Century Gothic" w:hAnsi="Century Gothic"/>
                <w:lang w:eastAsia="es-ES"/>
              </w:rPr>
              <w:t>Jueces y tribunales.</w:t>
            </w:r>
          </w:p>
        </w:tc>
      </w:tr>
      <w:tr w:rsidR="004332A2" w:rsidRPr="004332A2" w14:paraId="3016B779"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76A2CF8" w14:textId="77777777" w:rsidR="004332A2" w:rsidRPr="004332A2" w:rsidRDefault="004332A2" w:rsidP="004332A2">
            <w:pPr>
              <w:spacing w:line="276" w:lineRule="auto"/>
              <w:rPr>
                <w:rFonts w:ascii="Century Gothic" w:hAnsi="Century Gothic"/>
              </w:rPr>
            </w:pPr>
            <w:r w:rsidRPr="004332A2">
              <w:rPr>
                <w:rFonts w:ascii="Century Gothic" w:hAnsi="Century Gothic"/>
              </w:rPr>
              <w:t>Transferencias internacionales</w:t>
            </w:r>
          </w:p>
        </w:tc>
        <w:tc>
          <w:tcPr>
            <w:tcW w:w="0" w:type="auto"/>
            <w:tcBorders>
              <w:right w:val="single" w:sz="4" w:space="0" w:color="2683C6" w:themeColor="accent6"/>
            </w:tcBorders>
            <w:vAlign w:val="center"/>
          </w:tcPr>
          <w:p w14:paraId="4F4BF584" w14:textId="77777777" w:rsidR="004332A2" w:rsidRPr="004332A2" w:rsidRDefault="004332A2"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332A2">
              <w:rPr>
                <w:rFonts w:ascii="Century Gothic" w:hAnsi="Century Gothic"/>
              </w:rPr>
              <w:t xml:space="preserve">No existen. </w:t>
            </w:r>
          </w:p>
        </w:tc>
      </w:tr>
      <w:tr w:rsidR="004332A2" w:rsidRPr="004332A2" w14:paraId="3564799B" w14:textId="77777777" w:rsidTr="004332A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28973B9" w14:textId="77777777" w:rsidR="004332A2" w:rsidRPr="004332A2" w:rsidRDefault="004332A2" w:rsidP="004332A2">
            <w:pPr>
              <w:spacing w:line="276" w:lineRule="auto"/>
              <w:rPr>
                <w:rFonts w:ascii="Century Gothic" w:hAnsi="Century Gothic"/>
              </w:rPr>
            </w:pPr>
            <w:r w:rsidRPr="004332A2">
              <w:rPr>
                <w:rFonts w:ascii="Century Gothic" w:hAnsi="Century Gothic"/>
              </w:rPr>
              <w:t>Plazo/Criterio de conservación de los datos</w:t>
            </w:r>
          </w:p>
        </w:tc>
        <w:tc>
          <w:tcPr>
            <w:tcW w:w="0" w:type="auto"/>
            <w:tcBorders>
              <w:right w:val="single" w:sz="4" w:space="0" w:color="2683C6" w:themeColor="accent6"/>
            </w:tcBorders>
            <w:vAlign w:val="center"/>
          </w:tcPr>
          <w:p w14:paraId="1E296716" w14:textId="77777777" w:rsidR="004332A2" w:rsidRPr="004332A2" w:rsidRDefault="004332A2" w:rsidP="004332A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332A2">
              <w:rPr>
                <w:rFonts w:ascii="Century Gothic" w:hAnsi="Century Gothic" w:cs="Helvetica"/>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r w:rsidRPr="004332A2">
              <w:rPr>
                <w:rFonts w:ascii="Century Gothic" w:hAnsi="Century Gothic" w:cs="Arial"/>
              </w:rPr>
              <w:t>.</w:t>
            </w:r>
          </w:p>
        </w:tc>
      </w:tr>
      <w:tr w:rsidR="004332A2" w:rsidRPr="004332A2" w14:paraId="4F7058E7" w14:textId="77777777" w:rsidTr="004332A2">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A99F524" w14:textId="77777777" w:rsidR="004332A2" w:rsidRPr="004332A2" w:rsidRDefault="004332A2" w:rsidP="004332A2">
            <w:pPr>
              <w:spacing w:line="276" w:lineRule="auto"/>
              <w:rPr>
                <w:rFonts w:ascii="Century Gothic" w:hAnsi="Century Gothic"/>
              </w:rPr>
            </w:pPr>
            <w:r w:rsidRPr="004332A2">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2F5E4B02" w14:textId="4621F873" w:rsidR="004332A2" w:rsidRPr="004332A2" w:rsidRDefault="004647D3" w:rsidP="004332A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240F7335" w14:textId="77777777" w:rsidR="004332A2" w:rsidRDefault="004332A2" w:rsidP="004332A2"/>
    <w:p w14:paraId="7FC37132" w14:textId="77777777" w:rsidR="004332A2" w:rsidRDefault="004332A2">
      <w:r>
        <w:br w:type="page"/>
      </w:r>
    </w:p>
    <w:p w14:paraId="07DA8D2B" w14:textId="77777777" w:rsidR="001526C2" w:rsidRDefault="001526C2" w:rsidP="00B16B1D">
      <w:pPr>
        <w:pStyle w:val="Ttulo2"/>
      </w:pPr>
      <w:bookmarkStart w:id="46" w:name="_Toc159408961"/>
      <w:r>
        <w:lastRenderedPageBreak/>
        <w:t>Área de contratación y patrimonio</w:t>
      </w:r>
      <w:bookmarkEnd w:id="46"/>
    </w:p>
    <w:p w14:paraId="666663CA" w14:textId="77777777" w:rsidR="00DA738D" w:rsidRDefault="00B16B1D" w:rsidP="001526C2">
      <w:pPr>
        <w:pStyle w:val="Ttulo3"/>
      </w:pPr>
      <w:bookmarkStart w:id="47" w:name="_Toc159408962"/>
      <w:r>
        <w:t xml:space="preserve">Actividad de Tratamiento: </w:t>
      </w:r>
      <w:r w:rsidR="00E01C9B">
        <w:t>Licitación y contratación de obras, servicios y suministros</w:t>
      </w:r>
      <w:r>
        <w:t>.</w:t>
      </w:r>
      <w:bookmarkEnd w:id="47"/>
      <w:r>
        <w:t xml:space="preserve"> </w:t>
      </w:r>
    </w:p>
    <w:tbl>
      <w:tblPr>
        <w:tblStyle w:val="Tablaconcuadrcula2-nfasis6"/>
        <w:tblW w:w="0" w:type="auto"/>
        <w:tblLook w:val="04A0" w:firstRow="1" w:lastRow="0" w:firstColumn="1" w:lastColumn="0" w:noHBand="0" w:noVBand="1"/>
      </w:tblPr>
      <w:tblGrid>
        <w:gridCol w:w="3495"/>
        <w:gridCol w:w="10497"/>
      </w:tblGrid>
      <w:tr w:rsidR="00750EA4" w:rsidRPr="00750EA4" w14:paraId="3E3B5332"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10F2CEE" w14:textId="77777777" w:rsidR="00750EA4" w:rsidRPr="00750EA4" w:rsidRDefault="00E01C9B" w:rsidP="00E37660">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750EA4" w:rsidRPr="00750EA4">
              <w:rPr>
                <w:rFonts w:ascii="Century Gothic" w:hAnsi="Century Gothic"/>
                <w:color w:val="FFFFFF" w:themeColor="background1"/>
              </w:rPr>
              <w:t>_ Licitación y contratación de obras, servicios y suministros</w:t>
            </w:r>
          </w:p>
        </w:tc>
      </w:tr>
      <w:tr w:rsidR="00750EA4" w:rsidRPr="00750EA4" w14:paraId="2336FA3E"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4F36981" w14:textId="77777777" w:rsidR="00750EA4" w:rsidRPr="00750EA4" w:rsidRDefault="00750EA4" w:rsidP="00E37660">
            <w:pPr>
              <w:spacing w:line="276" w:lineRule="auto"/>
              <w:rPr>
                <w:rFonts w:ascii="Century Gothic" w:hAnsi="Century Gothic"/>
              </w:rPr>
            </w:pPr>
            <w:r w:rsidRPr="00750EA4">
              <w:rPr>
                <w:rFonts w:ascii="Century Gothic" w:hAnsi="Century Gothic"/>
              </w:rPr>
              <w:t>Nombre y datos de contacto del responsable</w:t>
            </w:r>
          </w:p>
        </w:tc>
        <w:tc>
          <w:tcPr>
            <w:tcW w:w="0" w:type="auto"/>
            <w:tcBorders>
              <w:right w:val="single" w:sz="4" w:space="0" w:color="2683C6" w:themeColor="accent6"/>
            </w:tcBorders>
            <w:vAlign w:val="center"/>
          </w:tcPr>
          <w:p w14:paraId="09232B9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Ayuntamiento de Ondara</w:t>
            </w:r>
          </w:p>
          <w:p w14:paraId="254D1741"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CIF nº P0309500G, </w:t>
            </w:r>
          </w:p>
          <w:p w14:paraId="1981DDB3"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Dirección: Plaça Convent, número 2, </w:t>
            </w:r>
          </w:p>
          <w:p w14:paraId="2622E1A3"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Ondara, Alicante, CP 03760</w:t>
            </w:r>
          </w:p>
        </w:tc>
      </w:tr>
      <w:tr w:rsidR="00750EA4" w:rsidRPr="00750EA4" w14:paraId="77520ADC"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F2ACFB4" w14:textId="77777777" w:rsidR="00750EA4" w:rsidRPr="00750EA4" w:rsidRDefault="00750EA4" w:rsidP="00E37660">
            <w:pPr>
              <w:spacing w:line="276" w:lineRule="auto"/>
              <w:rPr>
                <w:rFonts w:ascii="Century Gothic" w:hAnsi="Century Gothic"/>
              </w:rPr>
            </w:pPr>
            <w:r w:rsidRPr="00750EA4">
              <w:rPr>
                <w:rFonts w:ascii="Century Gothic" w:hAnsi="Century Gothic"/>
              </w:rPr>
              <w:t>Datos de contacto del DPD</w:t>
            </w:r>
          </w:p>
        </w:tc>
        <w:tc>
          <w:tcPr>
            <w:tcW w:w="0" w:type="auto"/>
            <w:tcBorders>
              <w:right w:val="single" w:sz="4" w:space="0" w:color="2683C6" w:themeColor="accent6"/>
            </w:tcBorders>
            <w:vAlign w:val="center"/>
          </w:tcPr>
          <w:p w14:paraId="786EE230" w14:textId="3DF78455"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p w14:paraId="50E8354F"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E-mail: </w:t>
            </w:r>
            <w:hyperlink r:id="rId35" w:history="1">
              <w:r w:rsidRPr="00750EA4">
                <w:rPr>
                  <w:rStyle w:val="Hipervnculo"/>
                  <w:rFonts w:ascii="Century Gothic" w:hAnsi="Century Gothic"/>
                </w:rPr>
                <w:t>dpd@ondara.org</w:t>
              </w:r>
            </w:hyperlink>
          </w:p>
        </w:tc>
      </w:tr>
      <w:tr w:rsidR="00750EA4" w:rsidRPr="00750EA4" w14:paraId="66E4E3BC"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177A118" w14:textId="77777777" w:rsidR="00750EA4" w:rsidRPr="00750EA4" w:rsidRDefault="00750EA4" w:rsidP="00E37660">
            <w:pPr>
              <w:spacing w:line="276" w:lineRule="auto"/>
              <w:rPr>
                <w:rFonts w:ascii="Century Gothic" w:hAnsi="Century Gothic"/>
              </w:rPr>
            </w:pPr>
            <w:r w:rsidRPr="00750EA4">
              <w:rPr>
                <w:rFonts w:ascii="Century Gothic" w:hAnsi="Century Gothic"/>
              </w:rPr>
              <w:t>Legitimación del tratamiento</w:t>
            </w:r>
          </w:p>
        </w:tc>
        <w:tc>
          <w:tcPr>
            <w:tcW w:w="0" w:type="auto"/>
            <w:tcBorders>
              <w:right w:val="single" w:sz="4" w:space="0" w:color="2683C6" w:themeColor="accent6"/>
            </w:tcBorders>
            <w:vAlign w:val="center"/>
          </w:tcPr>
          <w:p w14:paraId="056BE346" w14:textId="77777777" w:rsidR="00750EA4" w:rsidRPr="00750EA4" w:rsidRDefault="00750EA4"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6.1.b): Tratamiento necesario para la ejecución de un contrato en el que el interesado es parte o para la aplicación a petición de este de medidas precontractuales;</w:t>
            </w:r>
          </w:p>
          <w:p w14:paraId="16FAA7D5" w14:textId="77777777" w:rsidR="00750EA4" w:rsidRPr="00750EA4" w:rsidRDefault="00750EA4"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6.1.c): cumplimiento de una obligación legal y tratamiento necesario para el cumplimiento de una misión realizada en interés público o en el ejercicio de poderes públicos conferidos al responsable del tratamiento:</w:t>
            </w:r>
          </w:p>
          <w:p w14:paraId="29056116"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9/2017, de 8 de noviembre, de Contratos del Sector Público.</w:t>
            </w:r>
          </w:p>
          <w:p w14:paraId="4E6A4024"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58/2003, de 17 de diciembre, General Tributaria.</w:t>
            </w:r>
          </w:p>
          <w:p w14:paraId="5D2B72ED" w14:textId="77777777" w:rsidR="00750EA4" w:rsidRPr="00750EA4" w:rsidRDefault="00750EA4" w:rsidP="00750EA4">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40/2015, de 1 de octubre, de Régimen Jurídico del Sector Público.</w:t>
            </w:r>
          </w:p>
        </w:tc>
      </w:tr>
      <w:tr w:rsidR="00750EA4" w:rsidRPr="00750EA4" w14:paraId="6350447B"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60183E0" w14:textId="77777777" w:rsidR="00750EA4" w:rsidRPr="00750EA4" w:rsidRDefault="00750EA4" w:rsidP="00E37660">
            <w:pPr>
              <w:spacing w:line="276" w:lineRule="auto"/>
              <w:rPr>
                <w:rFonts w:ascii="Century Gothic" w:hAnsi="Century Gothic"/>
              </w:rPr>
            </w:pPr>
            <w:r w:rsidRPr="00750EA4">
              <w:rPr>
                <w:rFonts w:ascii="Century Gothic" w:hAnsi="Century Gothic"/>
              </w:rPr>
              <w:t>Fines del tratamiento</w:t>
            </w:r>
          </w:p>
        </w:tc>
        <w:tc>
          <w:tcPr>
            <w:tcW w:w="0" w:type="auto"/>
            <w:tcBorders>
              <w:right w:val="single" w:sz="4" w:space="0" w:color="2683C6" w:themeColor="accent6"/>
            </w:tcBorders>
            <w:vAlign w:val="center"/>
          </w:tcPr>
          <w:p w14:paraId="332D2DC0" w14:textId="77777777" w:rsidR="00750EA4" w:rsidRPr="00750EA4" w:rsidRDefault="00750EA4" w:rsidP="00277D11">
            <w:pPr>
              <w:pStyle w:val="Prrafodelista"/>
              <w:numPr>
                <w:ilvl w:val="0"/>
                <w:numId w:val="37"/>
              </w:numPr>
              <w:spacing w:after="200"/>
              <w:ind w:left="318"/>
              <w:jc w:val="both"/>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750EA4">
              <w:rPr>
                <w:rFonts w:ascii="Century Gothic" w:hAnsi="Century Gothic" w:cs="Helvetica"/>
              </w:rPr>
              <w:t>Tramitación de expedientes sobre contratación de servicios, obras y suministros.</w:t>
            </w:r>
          </w:p>
          <w:p w14:paraId="6740DE83" w14:textId="77777777" w:rsidR="00750EA4" w:rsidRPr="00750EA4" w:rsidRDefault="00750EA4" w:rsidP="00277D11">
            <w:pPr>
              <w:pStyle w:val="Prrafodelista"/>
              <w:numPr>
                <w:ilvl w:val="0"/>
                <w:numId w:val="37"/>
              </w:numPr>
              <w:spacing w:after="200"/>
              <w:ind w:left="318"/>
              <w:jc w:val="both"/>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750EA4">
              <w:rPr>
                <w:rFonts w:ascii="Century Gothic" w:hAnsi="Century Gothic"/>
                <w:spacing w:val="-3"/>
              </w:rPr>
              <w:t>Ll</w:t>
            </w:r>
            <w:r w:rsidRPr="00750EA4">
              <w:rPr>
                <w:rFonts w:ascii="Century Gothic" w:hAnsi="Century Gothic"/>
              </w:rPr>
              <w:t>evar a cabo la gestión y trámites necesarios para evaluar las solicitudes presentadas por todos los licitadores de conformidad con la normativa de contratos del sector público, y de acuerdo con lo dispuesto en el pliego o contrato administrativo.</w:t>
            </w:r>
          </w:p>
          <w:p w14:paraId="3EA53788" w14:textId="77777777" w:rsidR="00750EA4" w:rsidRPr="00750EA4" w:rsidRDefault="00750EA4" w:rsidP="00277D11">
            <w:pPr>
              <w:pStyle w:val="Prrafodelista"/>
              <w:numPr>
                <w:ilvl w:val="0"/>
                <w:numId w:val="37"/>
              </w:numPr>
              <w:spacing w:after="200"/>
              <w:ind w:left="318"/>
              <w:jc w:val="both"/>
              <w:cnfStyle w:val="000000000000" w:firstRow="0" w:lastRow="0" w:firstColumn="0" w:lastColumn="0" w:oddVBand="0" w:evenVBand="0" w:oddHBand="0" w:evenHBand="0" w:firstRowFirstColumn="0" w:firstRowLastColumn="0" w:lastRowFirstColumn="0" w:lastRowLastColumn="0"/>
              <w:rPr>
                <w:rFonts w:ascii="Century Gothic" w:hAnsi="Century Gothic" w:cs="Helvetica"/>
              </w:rPr>
            </w:pPr>
            <w:r w:rsidRPr="00750EA4">
              <w:rPr>
                <w:rFonts w:ascii="Century Gothic" w:hAnsi="Century Gothic" w:cs="Helvetica"/>
              </w:rPr>
              <w:lastRenderedPageBreak/>
              <w:t>Contabilización de las operaciones de bienes y servicios a la Hacienda Municipal.</w:t>
            </w:r>
          </w:p>
        </w:tc>
      </w:tr>
      <w:tr w:rsidR="00750EA4" w:rsidRPr="00750EA4" w14:paraId="128B66D9"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96007FD"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datos personales</w:t>
            </w:r>
          </w:p>
        </w:tc>
        <w:tc>
          <w:tcPr>
            <w:tcW w:w="0" w:type="auto"/>
            <w:tcBorders>
              <w:right w:val="single" w:sz="4" w:space="0" w:color="2683C6" w:themeColor="accent6"/>
            </w:tcBorders>
            <w:vAlign w:val="center"/>
          </w:tcPr>
          <w:p w14:paraId="141F3E91"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DE DATOS DE CARÁCTER IDENTIFICATIVO</w:t>
            </w:r>
          </w:p>
          <w:p w14:paraId="0DB0095C"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Datos identificativos (nombre, apellidos y DNI) – representantes de persona física o jurídica.</w:t>
            </w:r>
          </w:p>
          <w:p w14:paraId="3563C93E"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Email</w:t>
            </w:r>
          </w:p>
          <w:p w14:paraId="502C198D"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Número de teléfono</w:t>
            </w:r>
          </w:p>
          <w:p w14:paraId="46DD21B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Firma</w:t>
            </w:r>
          </w:p>
          <w:p w14:paraId="2C6468F7"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OTROS DATOS QUE NO CONSTITUYEN CATEGORÍAS ESPECIALES DE DATOS</w:t>
            </w:r>
          </w:p>
          <w:p w14:paraId="231B97A3"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Detalles de empleo</w:t>
            </w:r>
            <w:r w:rsidRPr="00750EA4">
              <w:rPr>
                <w:rFonts w:ascii="Century Gothic" w:hAnsi="Century Gothic" w:cs="Helvetica"/>
                <w:bCs/>
              </w:rPr>
              <w:t>: puesto de trabajo.</w:t>
            </w:r>
          </w:p>
          <w:p w14:paraId="7494FBC3"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económicos y financieros</w:t>
            </w:r>
            <w:r w:rsidRPr="00750EA4">
              <w:rPr>
                <w:rFonts w:ascii="Century Gothic" w:hAnsi="Century Gothic" w:cs="Helvetica"/>
                <w:bCs/>
              </w:rPr>
              <w:t>: Datos bancarios.</w:t>
            </w:r>
          </w:p>
        </w:tc>
      </w:tr>
      <w:tr w:rsidR="00750EA4" w:rsidRPr="00750EA4" w14:paraId="1AC14277"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8F541D1"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interesados</w:t>
            </w:r>
          </w:p>
        </w:tc>
        <w:tc>
          <w:tcPr>
            <w:tcW w:w="0" w:type="auto"/>
            <w:tcBorders>
              <w:right w:val="single" w:sz="4" w:space="0" w:color="2683C6" w:themeColor="accent6"/>
            </w:tcBorders>
            <w:vAlign w:val="center"/>
          </w:tcPr>
          <w:p w14:paraId="43EA9E21"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Personas físicas y representantes de personas jurídicas.</w:t>
            </w:r>
          </w:p>
        </w:tc>
      </w:tr>
      <w:tr w:rsidR="00750EA4" w:rsidRPr="00750EA4" w14:paraId="7D072E8F"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31F86FB"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Categorías de destinatarios de comunicaciones</w:t>
            </w:r>
          </w:p>
        </w:tc>
        <w:tc>
          <w:tcPr>
            <w:tcW w:w="0" w:type="auto"/>
            <w:tcBorders>
              <w:right w:val="single" w:sz="4" w:space="0" w:color="2683C6" w:themeColor="accent6"/>
            </w:tcBorders>
            <w:vAlign w:val="center"/>
          </w:tcPr>
          <w:p w14:paraId="6B8A040D"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Se cederán los datos cuando así lo establezca la Ley a:</w:t>
            </w:r>
          </w:p>
          <w:p w14:paraId="28CA61C2"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Los datos identificativos y bancarios serán cedidos a entidades financieras para proceder con los pagos.</w:t>
            </w:r>
          </w:p>
          <w:p w14:paraId="771523C5"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Los datos identificativos y de representación serán cedidos a la Agencia Estatal de Administración Tributaria para comprobar si se está al corriente de sus obligaciones fiscales.</w:t>
            </w:r>
          </w:p>
          <w:p w14:paraId="010A23AC"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Los datos identificativos y de representación serán cedidos a Intervención General de la Administración del Estado, Tribunal de cuentas y a la Plataforma general de contratos por imperativo legal.</w:t>
            </w:r>
          </w:p>
        </w:tc>
      </w:tr>
      <w:tr w:rsidR="00750EA4" w:rsidRPr="00750EA4" w14:paraId="60840600" w14:textId="77777777" w:rsidTr="00E37660">
        <w:trPr>
          <w:trHeight w:val="51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792232E" w14:textId="77777777" w:rsidR="00750EA4" w:rsidRPr="00750EA4" w:rsidRDefault="00750EA4" w:rsidP="00E37660">
            <w:pPr>
              <w:spacing w:line="276" w:lineRule="auto"/>
              <w:rPr>
                <w:rFonts w:ascii="Century Gothic" w:hAnsi="Century Gothic"/>
              </w:rPr>
            </w:pPr>
            <w:r w:rsidRPr="00750EA4">
              <w:rPr>
                <w:rFonts w:ascii="Century Gothic" w:hAnsi="Century Gothic"/>
              </w:rPr>
              <w:t>Transferencias internacionales</w:t>
            </w:r>
          </w:p>
        </w:tc>
        <w:tc>
          <w:tcPr>
            <w:tcW w:w="0" w:type="auto"/>
            <w:tcBorders>
              <w:right w:val="single" w:sz="4" w:space="0" w:color="2683C6" w:themeColor="accent6"/>
            </w:tcBorders>
            <w:vAlign w:val="center"/>
          </w:tcPr>
          <w:p w14:paraId="5C5C6B0F"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No existen. </w:t>
            </w:r>
          </w:p>
        </w:tc>
      </w:tr>
      <w:tr w:rsidR="00750EA4" w:rsidRPr="00750EA4" w14:paraId="4B463A27"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3E708E3" w14:textId="77777777" w:rsidR="00750EA4" w:rsidRPr="00750EA4" w:rsidRDefault="00750EA4" w:rsidP="00E37660">
            <w:pPr>
              <w:spacing w:line="276" w:lineRule="auto"/>
              <w:rPr>
                <w:rFonts w:ascii="Century Gothic" w:hAnsi="Century Gothic"/>
              </w:rPr>
            </w:pPr>
            <w:r w:rsidRPr="00750EA4">
              <w:rPr>
                <w:rFonts w:ascii="Century Gothic" w:hAnsi="Century Gothic"/>
              </w:rPr>
              <w:t>Plazo/Criterio de conservación de los datos</w:t>
            </w:r>
          </w:p>
        </w:tc>
        <w:tc>
          <w:tcPr>
            <w:tcW w:w="0" w:type="auto"/>
            <w:tcBorders>
              <w:right w:val="single" w:sz="4" w:space="0" w:color="2683C6" w:themeColor="accent6"/>
            </w:tcBorders>
            <w:vAlign w:val="center"/>
          </w:tcPr>
          <w:p w14:paraId="114CD2F8" w14:textId="77777777" w:rsidR="00750EA4" w:rsidRPr="00750EA4" w:rsidRDefault="00750EA4" w:rsidP="00750EA4">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cs="Arial"/>
              </w:rPr>
              <w:t xml:space="preserve">Se conservarán durante el tiempo necesario para cumplir con la finalidad para la que se recabaron y para determinar las posibles responsabilidades que se pudieran derivar de dicha </w:t>
            </w:r>
            <w:r w:rsidRPr="00750EA4">
              <w:rPr>
                <w:rFonts w:ascii="Century Gothic" w:hAnsi="Century Gothic" w:cs="Arial"/>
              </w:rPr>
              <w:lastRenderedPageBreak/>
              <w:t>finalidad y del tratamiento de los datos, conforme a la Ley 58/2003, de 17 de diciembre, General Tributaria, además de los periodos establecidos en la normativa de archivos y documentación.</w:t>
            </w:r>
          </w:p>
        </w:tc>
      </w:tr>
      <w:tr w:rsidR="00750EA4" w:rsidRPr="00750EA4" w14:paraId="44B9C3BD"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031BDA3" w14:textId="77777777" w:rsidR="00750EA4" w:rsidRPr="00750EA4" w:rsidRDefault="00750EA4" w:rsidP="00E37660">
            <w:pPr>
              <w:spacing w:line="276" w:lineRule="auto"/>
              <w:rPr>
                <w:rFonts w:ascii="Century Gothic" w:hAnsi="Century Gothic"/>
              </w:rPr>
            </w:pPr>
            <w:r w:rsidRPr="00750EA4">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6F44FD63" w14:textId="7058DB47" w:rsidR="00750EA4" w:rsidRPr="00750EA4" w:rsidRDefault="007F5CA6"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2596FE68" w14:textId="77777777" w:rsidR="00B16B1D" w:rsidRDefault="00B16B1D" w:rsidP="00B16B1D">
      <w:pPr>
        <w:pStyle w:val="Textoindependiente"/>
        <w:rPr>
          <w:lang w:eastAsia="es-ES"/>
        </w:rPr>
      </w:pPr>
    </w:p>
    <w:p w14:paraId="2CAA9FF8" w14:textId="77777777" w:rsidR="00750EA4" w:rsidRDefault="00750EA4">
      <w:pPr>
        <w:rPr>
          <w:lang w:eastAsia="es-ES"/>
        </w:rPr>
      </w:pPr>
      <w:r>
        <w:rPr>
          <w:lang w:eastAsia="es-ES"/>
        </w:rPr>
        <w:br w:type="page"/>
      </w:r>
    </w:p>
    <w:p w14:paraId="28C7ABCF" w14:textId="77777777" w:rsidR="00750EA4" w:rsidRDefault="00750EA4" w:rsidP="001526C2">
      <w:pPr>
        <w:pStyle w:val="Ttulo3"/>
      </w:pPr>
      <w:bookmarkStart w:id="48" w:name="_Toc53472254"/>
      <w:bookmarkStart w:id="49" w:name="_Toc159408963"/>
      <w:r>
        <w:lastRenderedPageBreak/>
        <w:t xml:space="preserve">Actividades de tratamiento: </w:t>
      </w:r>
      <w:r w:rsidRPr="0051557D">
        <w:t>Patrimonio municipal</w:t>
      </w:r>
      <w:bookmarkEnd w:id="48"/>
      <w:bookmarkEnd w:id="49"/>
    </w:p>
    <w:tbl>
      <w:tblPr>
        <w:tblStyle w:val="Tablaconcuadrcula2-nfasis6"/>
        <w:tblW w:w="0" w:type="auto"/>
        <w:tblLook w:val="04A0" w:firstRow="1" w:lastRow="0" w:firstColumn="1" w:lastColumn="0" w:noHBand="0" w:noVBand="1"/>
      </w:tblPr>
      <w:tblGrid>
        <w:gridCol w:w="3487"/>
        <w:gridCol w:w="10505"/>
      </w:tblGrid>
      <w:tr w:rsidR="00750EA4" w:rsidRPr="00750EA4" w14:paraId="004D751C"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F16FF51" w14:textId="77777777" w:rsidR="00750EA4" w:rsidRPr="00750EA4" w:rsidRDefault="00E01C9B" w:rsidP="00E37660">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02</w:t>
            </w:r>
            <w:r w:rsidR="00750EA4" w:rsidRPr="00750EA4">
              <w:rPr>
                <w:rFonts w:ascii="Century Gothic" w:hAnsi="Century Gothic"/>
                <w:color w:val="FFFFFF" w:themeColor="background1"/>
              </w:rPr>
              <w:t>_ Patrimonio municipal</w:t>
            </w:r>
          </w:p>
        </w:tc>
      </w:tr>
      <w:tr w:rsidR="00750EA4" w:rsidRPr="00750EA4" w14:paraId="437EBCDA"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6926CDE" w14:textId="77777777" w:rsidR="00750EA4" w:rsidRPr="00750EA4" w:rsidRDefault="00750EA4" w:rsidP="00E37660">
            <w:pPr>
              <w:spacing w:line="276" w:lineRule="auto"/>
              <w:rPr>
                <w:rFonts w:ascii="Century Gothic" w:hAnsi="Century Gothic"/>
              </w:rPr>
            </w:pPr>
            <w:r w:rsidRPr="00750EA4">
              <w:rPr>
                <w:rFonts w:ascii="Century Gothic" w:hAnsi="Century Gothic"/>
              </w:rPr>
              <w:t>Nombre y datos de contacto del responsable</w:t>
            </w:r>
          </w:p>
        </w:tc>
        <w:tc>
          <w:tcPr>
            <w:tcW w:w="0" w:type="auto"/>
            <w:tcBorders>
              <w:right w:val="single" w:sz="4" w:space="0" w:color="2683C6" w:themeColor="accent6"/>
            </w:tcBorders>
            <w:vAlign w:val="center"/>
          </w:tcPr>
          <w:p w14:paraId="2A67553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Ayuntamiento de Ondara</w:t>
            </w:r>
          </w:p>
          <w:p w14:paraId="593E1685"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CIF nº P0309500G, </w:t>
            </w:r>
          </w:p>
          <w:p w14:paraId="3DF2D4D8"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Dirección: Plaça Convent, número 2, </w:t>
            </w:r>
          </w:p>
          <w:p w14:paraId="27DC24DB"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Ondara, Alicante, CP 03760</w:t>
            </w:r>
          </w:p>
        </w:tc>
      </w:tr>
      <w:tr w:rsidR="00750EA4" w:rsidRPr="00750EA4" w14:paraId="0836E04D"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01FC21F" w14:textId="77777777" w:rsidR="00750EA4" w:rsidRPr="00750EA4" w:rsidRDefault="00750EA4" w:rsidP="00E37660">
            <w:pPr>
              <w:spacing w:line="276" w:lineRule="auto"/>
              <w:rPr>
                <w:rFonts w:ascii="Century Gothic" w:hAnsi="Century Gothic"/>
              </w:rPr>
            </w:pPr>
            <w:r w:rsidRPr="00750EA4">
              <w:rPr>
                <w:rFonts w:ascii="Century Gothic" w:hAnsi="Century Gothic"/>
              </w:rPr>
              <w:t>Datos de contacto del DPD</w:t>
            </w:r>
          </w:p>
        </w:tc>
        <w:tc>
          <w:tcPr>
            <w:tcW w:w="0" w:type="auto"/>
            <w:tcBorders>
              <w:right w:val="single" w:sz="4" w:space="0" w:color="2683C6" w:themeColor="accent6"/>
            </w:tcBorders>
            <w:vAlign w:val="center"/>
          </w:tcPr>
          <w:p w14:paraId="461E01C6"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E-mail: </w:t>
            </w:r>
            <w:hyperlink r:id="rId36" w:history="1">
              <w:r w:rsidRPr="00750EA4">
                <w:rPr>
                  <w:rStyle w:val="Hipervnculo"/>
                  <w:rFonts w:ascii="Century Gothic" w:hAnsi="Century Gothic"/>
                </w:rPr>
                <w:t>dpd@ondara.org</w:t>
              </w:r>
            </w:hyperlink>
          </w:p>
        </w:tc>
      </w:tr>
      <w:tr w:rsidR="00750EA4" w:rsidRPr="00750EA4" w14:paraId="001B7864"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C479582" w14:textId="77777777" w:rsidR="00750EA4" w:rsidRPr="00750EA4" w:rsidRDefault="00750EA4" w:rsidP="00E37660">
            <w:pPr>
              <w:spacing w:line="276" w:lineRule="auto"/>
              <w:rPr>
                <w:rFonts w:ascii="Century Gothic" w:hAnsi="Century Gothic"/>
              </w:rPr>
            </w:pPr>
            <w:r w:rsidRPr="00750EA4">
              <w:rPr>
                <w:rFonts w:ascii="Century Gothic" w:hAnsi="Century Gothic"/>
              </w:rPr>
              <w:t>Legitimación del tratamiento</w:t>
            </w:r>
          </w:p>
        </w:tc>
        <w:tc>
          <w:tcPr>
            <w:tcW w:w="0" w:type="auto"/>
            <w:tcBorders>
              <w:right w:val="single" w:sz="4" w:space="0" w:color="2683C6" w:themeColor="accent6"/>
            </w:tcBorders>
            <w:vAlign w:val="center"/>
          </w:tcPr>
          <w:p w14:paraId="213F6429" w14:textId="77777777" w:rsidR="00750EA4" w:rsidRPr="00750EA4" w:rsidRDefault="00750EA4"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6.1.b): Tratamiento necesario para la ejecución de un contrato en el que el interesado es parte o para la aplicación a petición de este de medidas precontractuales;</w:t>
            </w:r>
          </w:p>
          <w:p w14:paraId="17F23AC2" w14:textId="77777777" w:rsidR="00750EA4" w:rsidRPr="00750EA4" w:rsidRDefault="00750EA4"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6.1.e): Cumplimiento de una obligación legal aplicable al responsable del tratamiento y tratamiento necesario para el cumplimiento de una misión realizada en interés público, concretamente:</w:t>
            </w:r>
          </w:p>
          <w:p w14:paraId="42C4F15A" w14:textId="77777777" w:rsidR="00750EA4" w:rsidRPr="00750EA4" w:rsidRDefault="00750EA4" w:rsidP="00277D11">
            <w:pPr>
              <w:pStyle w:val="Prrafodelista"/>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Ley 16/1985, de 25 de junio, del Patrimonio Histórico Español.</w:t>
            </w:r>
          </w:p>
          <w:p w14:paraId="186BF179" w14:textId="77777777" w:rsidR="00750EA4" w:rsidRPr="00750EA4" w:rsidRDefault="00750EA4" w:rsidP="00277D11">
            <w:pPr>
              <w:pStyle w:val="Prrafodelista"/>
              <w:numPr>
                <w:ilvl w:val="0"/>
                <w:numId w:val="3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750EA4">
              <w:rPr>
                <w:rFonts w:ascii="Century Gothic" w:hAnsi="Century Gothic" w:cs="Helvetica"/>
              </w:rPr>
              <w:t>Ley 4/1998, de 11 de junio, del Patrimonio Cultural Valenciano.</w:t>
            </w:r>
          </w:p>
        </w:tc>
      </w:tr>
      <w:tr w:rsidR="00750EA4" w:rsidRPr="00750EA4" w14:paraId="5771B990"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8E6481B" w14:textId="77777777" w:rsidR="00750EA4" w:rsidRPr="00750EA4" w:rsidRDefault="00750EA4" w:rsidP="00E37660">
            <w:pPr>
              <w:spacing w:line="276" w:lineRule="auto"/>
              <w:rPr>
                <w:rFonts w:ascii="Century Gothic" w:hAnsi="Century Gothic"/>
              </w:rPr>
            </w:pPr>
            <w:r w:rsidRPr="00750EA4">
              <w:rPr>
                <w:rFonts w:ascii="Century Gothic" w:hAnsi="Century Gothic"/>
              </w:rPr>
              <w:t>Fines del tratamiento</w:t>
            </w:r>
          </w:p>
        </w:tc>
        <w:tc>
          <w:tcPr>
            <w:tcW w:w="0" w:type="auto"/>
            <w:tcBorders>
              <w:right w:val="single" w:sz="4" w:space="0" w:color="2683C6" w:themeColor="accent6"/>
            </w:tcBorders>
            <w:vAlign w:val="center"/>
          </w:tcPr>
          <w:p w14:paraId="7568FAFD"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cs="Helvetica"/>
              </w:rPr>
              <w:t>Gestionar los trámites de cesión, compras o permutas de bienes inventariables entre los ciudadanos, empresas y el municipio de Ondara</w:t>
            </w:r>
            <w:r w:rsidRPr="00750EA4">
              <w:rPr>
                <w:rFonts w:ascii="Century Gothic" w:hAnsi="Century Gothic"/>
              </w:rPr>
              <w:t xml:space="preserve">. </w:t>
            </w:r>
          </w:p>
        </w:tc>
      </w:tr>
      <w:tr w:rsidR="00750EA4" w:rsidRPr="00750EA4" w14:paraId="55D1578D"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0E8BAAE"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datos personales</w:t>
            </w:r>
          </w:p>
        </w:tc>
        <w:tc>
          <w:tcPr>
            <w:tcW w:w="0" w:type="auto"/>
            <w:tcBorders>
              <w:right w:val="single" w:sz="4" w:space="0" w:color="2683C6" w:themeColor="accent6"/>
            </w:tcBorders>
            <w:vAlign w:val="center"/>
          </w:tcPr>
          <w:p w14:paraId="3B4E783B"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DE DATOS DE CARÁCTER IDENTIFICATIVO</w:t>
            </w:r>
          </w:p>
          <w:p w14:paraId="4C67532A"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Datos identificativos (Nombre, Apellidos y DNI), número de la seguridad social, dirección postal, email, número de teléfono y firma.</w:t>
            </w:r>
          </w:p>
          <w:p w14:paraId="32EE4308"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OTROS DATOS QUE NO CONSTITUYEN CATEGORÍAS ESPECIALES DE DATOS</w:t>
            </w:r>
          </w:p>
          <w:p w14:paraId="798E5C66"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Detalles de empleo</w:t>
            </w:r>
            <w:r w:rsidRPr="00750EA4">
              <w:rPr>
                <w:rFonts w:ascii="Century Gothic" w:hAnsi="Century Gothic" w:cs="Helvetica"/>
                <w:bCs/>
              </w:rPr>
              <w:t>: Cargo desempeñado.</w:t>
            </w:r>
          </w:p>
          <w:p w14:paraId="657BB4BB" w14:textId="77777777" w:rsidR="00750EA4" w:rsidRPr="00750EA4" w:rsidRDefault="00750EA4"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económicos y financieros</w:t>
            </w:r>
            <w:r w:rsidRPr="00750EA4">
              <w:rPr>
                <w:rFonts w:ascii="Century Gothic" w:hAnsi="Century Gothic" w:cs="Helvetica"/>
                <w:bCs/>
              </w:rPr>
              <w:t>: Datos bancarios.</w:t>
            </w:r>
          </w:p>
        </w:tc>
      </w:tr>
      <w:tr w:rsidR="00750EA4" w:rsidRPr="00750EA4" w14:paraId="0B1AF400" w14:textId="77777777" w:rsidTr="00E01C9B">
        <w:trPr>
          <w:trHeight w:val="417"/>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B18B275" w14:textId="77777777" w:rsidR="00750EA4" w:rsidRPr="00750EA4" w:rsidRDefault="00750EA4" w:rsidP="00E37660">
            <w:pPr>
              <w:spacing w:line="276" w:lineRule="auto"/>
              <w:rPr>
                <w:rFonts w:ascii="Century Gothic" w:hAnsi="Century Gothic"/>
              </w:rPr>
            </w:pPr>
            <w:r w:rsidRPr="00750EA4">
              <w:rPr>
                <w:rFonts w:ascii="Century Gothic" w:hAnsi="Century Gothic"/>
              </w:rPr>
              <w:lastRenderedPageBreak/>
              <w:t>Categoría de interesados</w:t>
            </w:r>
          </w:p>
        </w:tc>
        <w:tc>
          <w:tcPr>
            <w:tcW w:w="0" w:type="auto"/>
            <w:tcBorders>
              <w:right w:val="single" w:sz="4" w:space="0" w:color="2683C6" w:themeColor="accent6"/>
            </w:tcBorders>
            <w:vAlign w:val="center"/>
          </w:tcPr>
          <w:p w14:paraId="5D832478"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Personas físicas y representantes de personas jurídicas.</w:t>
            </w:r>
          </w:p>
        </w:tc>
      </w:tr>
      <w:tr w:rsidR="00750EA4" w:rsidRPr="00750EA4" w14:paraId="128023B4" w14:textId="77777777" w:rsidTr="00E01C9B">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40F66C3"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Categorías de destinatarios de comunicaciones</w:t>
            </w:r>
          </w:p>
        </w:tc>
        <w:tc>
          <w:tcPr>
            <w:tcW w:w="0" w:type="auto"/>
            <w:tcBorders>
              <w:right w:val="single" w:sz="4" w:space="0" w:color="2683C6" w:themeColor="accent6"/>
            </w:tcBorders>
            <w:vAlign w:val="center"/>
          </w:tcPr>
          <w:p w14:paraId="7DE61A9B"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Se cederán los datos cuando así lo establezca la Ley a:</w:t>
            </w:r>
          </w:p>
          <w:p w14:paraId="7F97AF5B"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Los datos identificativos y bancarios serán cedidos a entidades financieras para proceder con los pagos.</w:t>
            </w:r>
          </w:p>
          <w:p w14:paraId="792F2A6B"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Los datos identificativos y de representación serán cedidos a la Agencia Estatal de Administración Tributaria para comprobar si se está al corriente de sus obligaciones fiscales.</w:t>
            </w:r>
          </w:p>
          <w:p w14:paraId="217B4E86"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Los datos identificativos y de representación serán cedidos a Intervención General de la Administración del Estado, Tribunal de cuentas y a la Plataforma general de contratos por imperativo legal.</w:t>
            </w:r>
          </w:p>
        </w:tc>
      </w:tr>
      <w:tr w:rsidR="00750EA4" w:rsidRPr="00750EA4" w14:paraId="79444162" w14:textId="77777777" w:rsidTr="00E01C9B">
        <w:trPr>
          <w:trHeight w:val="279"/>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8E66CA2" w14:textId="77777777" w:rsidR="00750EA4" w:rsidRPr="00750EA4" w:rsidRDefault="00750EA4" w:rsidP="00E37660">
            <w:pPr>
              <w:spacing w:line="276" w:lineRule="auto"/>
              <w:rPr>
                <w:rFonts w:ascii="Century Gothic" w:hAnsi="Century Gothic"/>
              </w:rPr>
            </w:pPr>
            <w:r w:rsidRPr="00750EA4">
              <w:rPr>
                <w:rFonts w:ascii="Century Gothic" w:hAnsi="Century Gothic"/>
              </w:rPr>
              <w:t>Transferencias internacionales</w:t>
            </w:r>
          </w:p>
        </w:tc>
        <w:tc>
          <w:tcPr>
            <w:tcW w:w="0" w:type="auto"/>
            <w:tcBorders>
              <w:right w:val="single" w:sz="4" w:space="0" w:color="2683C6" w:themeColor="accent6"/>
            </w:tcBorders>
            <w:vAlign w:val="center"/>
          </w:tcPr>
          <w:p w14:paraId="1AE25E31"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No existen. </w:t>
            </w:r>
          </w:p>
        </w:tc>
      </w:tr>
      <w:tr w:rsidR="00750EA4" w:rsidRPr="00750EA4" w14:paraId="31A0E574"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A8D46A9" w14:textId="77777777" w:rsidR="00750EA4" w:rsidRPr="00750EA4" w:rsidRDefault="00750EA4" w:rsidP="00E37660">
            <w:pPr>
              <w:spacing w:line="276" w:lineRule="auto"/>
              <w:rPr>
                <w:rFonts w:ascii="Century Gothic" w:hAnsi="Century Gothic"/>
              </w:rPr>
            </w:pPr>
            <w:r w:rsidRPr="00750EA4">
              <w:rPr>
                <w:rFonts w:ascii="Century Gothic" w:hAnsi="Century Gothic"/>
              </w:rPr>
              <w:t>Plazo/Criterio de conservación de los datos</w:t>
            </w:r>
          </w:p>
        </w:tc>
        <w:tc>
          <w:tcPr>
            <w:tcW w:w="0" w:type="auto"/>
            <w:tcBorders>
              <w:right w:val="single" w:sz="4" w:space="0" w:color="2683C6" w:themeColor="accent6"/>
            </w:tcBorders>
            <w:vAlign w:val="center"/>
          </w:tcPr>
          <w:p w14:paraId="28DC9730"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cs="Calibri"/>
              </w:rPr>
              <w:t>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w:t>
            </w:r>
            <w:r w:rsidRPr="00750EA4">
              <w:rPr>
                <w:rFonts w:ascii="Century Gothic" w:hAnsi="Century Gothic" w:cs="Arial"/>
              </w:rPr>
              <w:t>.</w:t>
            </w:r>
          </w:p>
        </w:tc>
      </w:tr>
      <w:tr w:rsidR="00750EA4" w:rsidRPr="00750EA4" w14:paraId="7E76C0C1"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48F64E4" w14:textId="77777777" w:rsidR="00750EA4" w:rsidRPr="00750EA4" w:rsidRDefault="00750EA4" w:rsidP="00E37660">
            <w:pPr>
              <w:spacing w:line="276" w:lineRule="auto"/>
              <w:rPr>
                <w:rFonts w:ascii="Century Gothic" w:hAnsi="Century Gothic"/>
              </w:rPr>
            </w:pPr>
            <w:r w:rsidRPr="00750EA4">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0C1E38D3" w14:textId="20280AB2" w:rsidR="00750EA4" w:rsidRPr="00750EA4" w:rsidRDefault="007F5CA6"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2CCD9E9B" w14:textId="77777777" w:rsidR="00117E69" w:rsidRDefault="00117E69">
      <w:pPr>
        <w:rPr>
          <w:lang w:eastAsia="es-ES"/>
        </w:rPr>
      </w:pPr>
    </w:p>
    <w:p w14:paraId="674A68C3" w14:textId="77777777" w:rsidR="00AC002C" w:rsidRDefault="00AC002C">
      <w:pPr>
        <w:rPr>
          <w:lang w:eastAsia="es-ES"/>
        </w:rPr>
      </w:pPr>
      <w:r>
        <w:rPr>
          <w:lang w:eastAsia="es-ES"/>
        </w:rPr>
        <w:br w:type="page"/>
      </w:r>
    </w:p>
    <w:p w14:paraId="2CA1F37B" w14:textId="77777777" w:rsidR="001526C2" w:rsidRDefault="001526C2" w:rsidP="00AC002C">
      <w:pPr>
        <w:pStyle w:val="Ttulo2"/>
      </w:pPr>
      <w:bookmarkStart w:id="50" w:name="_Toc159408964"/>
      <w:r>
        <w:lastRenderedPageBreak/>
        <w:t>Área de hacienda pública</w:t>
      </w:r>
      <w:bookmarkEnd w:id="50"/>
    </w:p>
    <w:p w14:paraId="5C068C13" w14:textId="77777777" w:rsidR="00AC002C" w:rsidRDefault="00AC002C" w:rsidP="001526C2">
      <w:pPr>
        <w:pStyle w:val="Ttulo3"/>
      </w:pPr>
      <w:bookmarkStart w:id="51" w:name="_Toc159408965"/>
      <w:r>
        <w:t xml:space="preserve">Actividad de Tratamiento: </w:t>
      </w:r>
      <w:r w:rsidR="00E01C9B">
        <w:t>Gestión tributaria</w:t>
      </w:r>
      <w:bookmarkEnd w:id="51"/>
    </w:p>
    <w:tbl>
      <w:tblPr>
        <w:tblStyle w:val="Tablaconcuadrcula2-nfasis6"/>
        <w:tblW w:w="0" w:type="auto"/>
        <w:tblLook w:val="04A0" w:firstRow="1" w:lastRow="0" w:firstColumn="1" w:lastColumn="0" w:noHBand="0" w:noVBand="1"/>
      </w:tblPr>
      <w:tblGrid>
        <w:gridCol w:w="3285"/>
        <w:gridCol w:w="10707"/>
      </w:tblGrid>
      <w:tr w:rsidR="00750EA4" w:rsidRPr="00750EA4" w14:paraId="5144241D"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2389F4E" w14:textId="77777777" w:rsidR="00750EA4" w:rsidRPr="00750EA4" w:rsidRDefault="00E01C9B" w:rsidP="00E01C9B">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750EA4">
              <w:rPr>
                <w:rFonts w:ascii="Century Gothic" w:hAnsi="Century Gothic"/>
                <w:color w:val="FFFFFF" w:themeColor="background1"/>
              </w:rPr>
              <w:t>_</w:t>
            </w:r>
            <w:r w:rsidR="00750EA4" w:rsidRPr="00750EA4">
              <w:rPr>
                <w:rFonts w:ascii="Century Gothic" w:hAnsi="Century Gothic"/>
                <w:color w:val="FFFFFF" w:themeColor="background1"/>
              </w:rPr>
              <w:t xml:space="preserve"> Gestión tributaria</w:t>
            </w:r>
          </w:p>
        </w:tc>
      </w:tr>
      <w:tr w:rsidR="00750EA4" w:rsidRPr="00750EA4" w14:paraId="77545D1D"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E2A4FE5" w14:textId="77777777" w:rsidR="00750EA4" w:rsidRPr="00750EA4" w:rsidRDefault="00750EA4" w:rsidP="00E37660">
            <w:pPr>
              <w:spacing w:line="276" w:lineRule="auto"/>
              <w:rPr>
                <w:rFonts w:ascii="Century Gothic" w:hAnsi="Century Gothic"/>
              </w:rPr>
            </w:pPr>
            <w:r w:rsidRPr="00750EA4">
              <w:rPr>
                <w:rFonts w:ascii="Century Gothic" w:hAnsi="Century Gothic"/>
              </w:rPr>
              <w:t>Nombre y datos de contacto del responsable</w:t>
            </w:r>
          </w:p>
        </w:tc>
        <w:tc>
          <w:tcPr>
            <w:tcW w:w="0" w:type="auto"/>
            <w:tcBorders>
              <w:right w:val="single" w:sz="4" w:space="0" w:color="2683C6" w:themeColor="accent6"/>
            </w:tcBorders>
            <w:vAlign w:val="center"/>
          </w:tcPr>
          <w:p w14:paraId="7847C91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Ayuntamiento de Ondara</w:t>
            </w:r>
          </w:p>
          <w:p w14:paraId="74FBAEA8"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CIF nº P0309500G, </w:t>
            </w:r>
          </w:p>
          <w:p w14:paraId="766861BB"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Dirección: Plaça Convent, número 2, </w:t>
            </w:r>
          </w:p>
          <w:p w14:paraId="1D7A4922"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Ondara, Alicante, CP 03760</w:t>
            </w:r>
          </w:p>
        </w:tc>
      </w:tr>
      <w:tr w:rsidR="00750EA4" w:rsidRPr="00750EA4" w14:paraId="78C943F1"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A85117A" w14:textId="77777777" w:rsidR="00750EA4" w:rsidRPr="00750EA4" w:rsidRDefault="00750EA4" w:rsidP="00E37660">
            <w:pPr>
              <w:spacing w:line="276" w:lineRule="auto"/>
              <w:rPr>
                <w:rFonts w:ascii="Century Gothic" w:hAnsi="Century Gothic"/>
              </w:rPr>
            </w:pPr>
            <w:r w:rsidRPr="00750EA4">
              <w:rPr>
                <w:rFonts w:ascii="Century Gothic" w:hAnsi="Century Gothic"/>
              </w:rPr>
              <w:t>Datos de contacto del DPD</w:t>
            </w:r>
          </w:p>
        </w:tc>
        <w:tc>
          <w:tcPr>
            <w:tcW w:w="0" w:type="auto"/>
            <w:tcBorders>
              <w:right w:val="single" w:sz="4" w:space="0" w:color="2683C6" w:themeColor="accent6"/>
            </w:tcBorders>
            <w:vAlign w:val="center"/>
          </w:tcPr>
          <w:p w14:paraId="359D90D0"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E-mail: </w:t>
            </w:r>
            <w:hyperlink r:id="rId37" w:history="1">
              <w:r w:rsidRPr="00750EA4">
                <w:rPr>
                  <w:rStyle w:val="Hipervnculo"/>
                  <w:rFonts w:ascii="Century Gothic" w:hAnsi="Century Gothic"/>
                </w:rPr>
                <w:t>dpd@ondara.org</w:t>
              </w:r>
            </w:hyperlink>
          </w:p>
        </w:tc>
      </w:tr>
      <w:tr w:rsidR="00750EA4" w:rsidRPr="00750EA4" w14:paraId="002102B0"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C406039" w14:textId="77777777" w:rsidR="00750EA4" w:rsidRPr="00750EA4" w:rsidRDefault="00750EA4" w:rsidP="00E37660">
            <w:pPr>
              <w:spacing w:line="276" w:lineRule="auto"/>
              <w:rPr>
                <w:rFonts w:ascii="Century Gothic" w:hAnsi="Century Gothic"/>
              </w:rPr>
            </w:pPr>
            <w:r w:rsidRPr="00750EA4">
              <w:rPr>
                <w:rFonts w:ascii="Century Gothic" w:hAnsi="Century Gothic"/>
              </w:rPr>
              <w:t>Legitimación del tratamiento</w:t>
            </w:r>
          </w:p>
        </w:tc>
        <w:tc>
          <w:tcPr>
            <w:tcW w:w="0" w:type="auto"/>
            <w:tcBorders>
              <w:right w:val="single" w:sz="4" w:space="0" w:color="2683C6" w:themeColor="accent6"/>
            </w:tcBorders>
            <w:vAlign w:val="center"/>
          </w:tcPr>
          <w:p w14:paraId="2CB8454C" w14:textId="77777777" w:rsidR="00750EA4" w:rsidRPr="00750EA4" w:rsidRDefault="00750EA4" w:rsidP="00277D11">
            <w:pPr>
              <w:numPr>
                <w:ilvl w:val="0"/>
                <w:numId w:val="26"/>
              </w:numPr>
              <w:spacing w:after="120"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 c): Tratamiento necesario para el cumplimiento de obligaciones legales aplicables al Responsable del tratamiento, a saber:</w:t>
            </w:r>
          </w:p>
          <w:p w14:paraId="34473F3D" w14:textId="77777777" w:rsidR="00750EA4" w:rsidRPr="00750EA4" w:rsidRDefault="00750EA4" w:rsidP="00750EA4">
            <w:pPr>
              <w:numPr>
                <w:ilvl w:val="0"/>
                <w:numId w:val="7"/>
              </w:numPr>
              <w:spacing w:after="120"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La Ley 39/2015, de 1 de octubre, del Procedimiento Administrativo Común de las Administraciones Públicas.</w:t>
            </w:r>
          </w:p>
          <w:p w14:paraId="2C51DDB4" w14:textId="77777777" w:rsidR="00750EA4" w:rsidRPr="00750EA4" w:rsidRDefault="00750EA4" w:rsidP="00750EA4">
            <w:pPr>
              <w:numPr>
                <w:ilvl w:val="0"/>
                <w:numId w:val="7"/>
              </w:numPr>
              <w:spacing w:after="120"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Ley 58/2003, de 17 de diciembre, General Tributaria.</w:t>
            </w:r>
          </w:p>
          <w:p w14:paraId="5BB3145C" w14:textId="77777777" w:rsidR="00750EA4" w:rsidRPr="00750EA4" w:rsidRDefault="00750EA4" w:rsidP="00750EA4">
            <w:pPr>
              <w:numPr>
                <w:ilvl w:val="0"/>
                <w:numId w:val="7"/>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Real Decreto Legislativo 2/2004, de 5 de marzo, por el que se aprueba el texto refundido de la Ley Reguladora de las Haciendas Locales</w:t>
            </w:r>
            <w:r w:rsidRPr="00750EA4">
              <w:rPr>
                <w:rFonts w:ascii="Century Gothic" w:hAnsi="Century Gothic" w:cs="Helvetica"/>
              </w:rPr>
              <w:t>.</w:t>
            </w:r>
          </w:p>
        </w:tc>
      </w:tr>
      <w:tr w:rsidR="00750EA4" w:rsidRPr="00750EA4" w14:paraId="73A3724B"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D70D7AF" w14:textId="77777777" w:rsidR="00750EA4" w:rsidRPr="00750EA4" w:rsidRDefault="00750EA4" w:rsidP="00E37660">
            <w:pPr>
              <w:spacing w:line="276" w:lineRule="auto"/>
              <w:rPr>
                <w:rFonts w:ascii="Century Gothic" w:hAnsi="Century Gothic"/>
              </w:rPr>
            </w:pPr>
            <w:r w:rsidRPr="00750EA4">
              <w:rPr>
                <w:rFonts w:ascii="Century Gothic" w:hAnsi="Century Gothic"/>
              </w:rPr>
              <w:t>Fines del tratamiento</w:t>
            </w:r>
          </w:p>
        </w:tc>
        <w:tc>
          <w:tcPr>
            <w:tcW w:w="0" w:type="auto"/>
            <w:tcBorders>
              <w:right w:val="single" w:sz="4" w:space="0" w:color="2683C6" w:themeColor="accent6"/>
            </w:tcBorders>
            <w:vAlign w:val="center"/>
          </w:tcPr>
          <w:p w14:paraId="3D0EFB77" w14:textId="77777777" w:rsidR="00750EA4" w:rsidRPr="00750EA4" w:rsidRDefault="00750EA4" w:rsidP="00277D11">
            <w:pPr>
              <w:numPr>
                <w:ilvl w:val="0"/>
                <w:numId w:val="39"/>
              </w:numPr>
              <w:spacing w:after="120"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sidRPr="00750EA4">
              <w:rPr>
                <w:rFonts w:ascii="Century Gothic" w:hAnsi="Century Gothic" w:cs="Calibri"/>
              </w:rPr>
              <w:t xml:space="preserve">Gestionar la labor recaudatoria de ingreso directo de la administración permitiendo la liquidación de los diferentes recibos provenientes de impuestos, tasas, precios públicos y tributos municipales, y restantes ingresos de derecho público a los que están obligados los interesados. </w:t>
            </w:r>
            <w:r w:rsidRPr="00750EA4">
              <w:rPr>
                <w:rFonts w:ascii="Century Gothic" w:hAnsi="Century Gothic" w:cs="Calibri"/>
              </w:rPr>
              <w:lastRenderedPageBreak/>
              <w:t>Ello incluye la expedición de certificados e informes, la gestión de las actuaciones realizadas de liquidación, autoliquidación, bonificaciones, exenciones, así como los recursos que procedan</w:t>
            </w:r>
            <w:r w:rsidRPr="00750EA4">
              <w:rPr>
                <w:rFonts w:ascii="Century Gothic" w:hAnsi="Century Gothic"/>
              </w:rPr>
              <w:t>.</w:t>
            </w:r>
          </w:p>
          <w:p w14:paraId="02D1D07E" w14:textId="77777777" w:rsidR="00750EA4" w:rsidRPr="00750EA4" w:rsidRDefault="00750EA4" w:rsidP="00277D11">
            <w:pPr>
              <w:numPr>
                <w:ilvl w:val="0"/>
                <w:numId w:val="39"/>
              </w:numPr>
              <w:spacing w:after="120"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sidRPr="00750EA4">
              <w:rPr>
                <w:rFonts w:ascii="Century Gothic" w:hAnsi="Century Gothic" w:cs="Calibri"/>
              </w:rPr>
              <w:t xml:space="preserve">Gestionar las actuaciones realizadas de liquidación, autoliquidación, así como los recursos que procedan. </w:t>
            </w:r>
          </w:p>
          <w:p w14:paraId="463829AB" w14:textId="77777777" w:rsidR="00750EA4" w:rsidRPr="00750EA4" w:rsidRDefault="00750EA4" w:rsidP="00277D11">
            <w:pPr>
              <w:numPr>
                <w:ilvl w:val="0"/>
                <w:numId w:val="39"/>
              </w:numPr>
              <w:spacing w:after="120"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sidRPr="00750EA4">
              <w:rPr>
                <w:rFonts w:ascii="Century Gothic" w:hAnsi="Century Gothic" w:cs="Calibri"/>
              </w:rPr>
              <w:t>Envío de documentación y otras comunicaciones relacionadas con la gestión de liquidaciones, autoliquidaciones y aplazamientos/fraccionamientos de cuotas, así como en su caso, la gestión del aval presentado para su concesión.</w:t>
            </w:r>
          </w:p>
        </w:tc>
      </w:tr>
      <w:tr w:rsidR="00750EA4" w:rsidRPr="00750EA4" w14:paraId="440E6DE3"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0648AAD"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datos personales</w:t>
            </w:r>
          </w:p>
        </w:tc>
        <w:tc>
          <w:tcPr>
            <w:tcW w:w="0" w:type="auto"/>
            <w:tcBorders>
              <w:right w:val="single" w:sz="4" w:space="0" w:color="2683C6" w:themeColor="accent6"/>
            </w:tcBorders>
            <w:vAlign w:val="center"/>
          </w:tcPr>
          <w:p w14:paraId="0C28EA30"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DE DATOS DE CARÁCTER IDENTIFICATIVO</w:t>
            </w:r>
          </w:p>
          <w:p w14:paraId="18ACF707" w14:textId="77777777" w:rsidR="00750EA4" w:rsidRPr="00750EA4" w:rsidRDefault="00750EA4"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rPr>
            </w:pPr>
            <w:r w:rsidRPr="00750EA4">
              <w:rPr>
                <w:rFonts w:ascii="Century Gothic" w:hAnsi="Century Gothic" w:cs="Helvetica"/>
              </w:rPr>
              <w:t xml:space="preserve">Nombre y apellidos, DNI/Documento identificativo, dirección, correo electrónico, firma y teléfono. </w:t>
            </w:r>
          </w:p>
          <w:p w14:paraId="3E8D74E0"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OTROS DATOS QUE NO CONSTITUYEN CATEGORÍAS ESPECIALES DE DATOS</w:t>
            </w:r>
          </w:p>
          <w:p w14:paraId="53C98B18"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Características personales</w:t>
            </w:r>
            <w:r w:rsidRPr="00750EA4">
              <w:rPr>
                <w:rFonts w:ascii="Century Gothic" w:hAnsi="Century Gothic" w:cs="Helvetica"/>
                <w:bCs/>
              </w:rPr>
              <w:t>: datos familiares, fecha de nacimiento, lugar de nacimiento, edad, sexo.</w:t>
            </w:r>
          </w:p>
          <w:p w14:paraId="75E9E9C3"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Circunstancias sociales</w:t>
            </w:r>
            <w:r w:rsidRPr="00750EA4">
              <w:rPr>
                <w:rFonts w:ascii="Century Gothic" w:hAnsi="Century Gothic" w:cs="Helvetica"/>
                <w:bCs/>
              </w:rPr>
              <w:t>: características de alojamiento, vivienda, propiedades, posesiones.</w:t>
            </w:r>
          </w:p>
          <w:p w14:paraId="29B9DA13"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Detalles de empleo</w:t>
            </w:r>
            <w:r w:rsidRPr="00750EA4">
              <w:rPr>
                <w:rFonts w:ascii="Century Gothic" w:hAnsi="Century Gothic" w:cs="Helvetica"/>
                <w:bCs/>
              </w:rPr>
              <w:t>: Puesto de trabajo, situación laboral.</w:t>
            </w:r>
          </w:p>
          <w:p w14:paraId="59EFC4AC"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económicos o financieros</w:t>
            </w:r>
            <w:r w:rsidRPr="00750EA4">
              <w:rPr>
                <w:rFonts w:ascii="Century Gothic" w:hAnsi="Century Gothic" w:cs="Helvetica"/>
                <w:bCs/>
              </w:rPr>
              <w:t>: cuenta bancaria.</w:t>
            </w:r>
          </w:p>
          <w:p w14:paraId="5E58D60C" w14:textId="77777777" w:rsidR="00750EA4" w:rsidRPr="00750EA4" w:rsidRDefault="00750EA4"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ESPECIALES DE DATOS</w:t>
            </w:r>
          </w:p>
          <w:p w14:paraId="111862DA" w14:textId="77777777" w:rsidR="00750EA4" w:rsidRPr="00750EA4" w:rsidRDefault="00750EA4" w:rsidP="00277D11">
            <w:pPr>
              <w:pStyle w:val="Prrafodelista"/>
              <w:numPr>
                <w:ilvl w:val="0"/>
                <w:numId w:val="40"/>
              </w:numPr>
              <w:spacing w:after="120" w:line="276" w:lineRule="auto"/>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relativos a la salud</w:t>
            </w:r>
            <w:r w:rsidRPr="00750EA4">
              <w:rPr>
                <w:rFonts w:ascii="Century Gothic" w:hAnsi="Century Gothic" w:cs="Helvetica"/>
                <w:bCs/>
              </w:rPr>
              <w:t>: grado de discapacidad, sin inclusión de diagnósticos.</w:t>
            </w:r>
          </w:p>
          <w:p w14:paraId="6F950C86" w14:textId="77777777" w:rsidR="00750EA4" w:rsidRPr="00750EA4" w:rsidRDefault="00750EA4"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DATOS RELATIVOS A INFRACCIONES Y CONDENAS PENALES Y ADMINISTRATIVAS</w:t>
            </w:r>
          </w:p>
        </w:tc>
      </w:tr>
      <w:tr w:rsidR="00750EA4" w:rsidRPr="00750EA4" w14:paraId="7F45E1F1"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89A6505"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interesados</w:t>
            </w:r>
          </w:p>
        </w:tc>
        <w:tc>
          <w:tcPr>
            <w:tcW w:w="0" w:type="auto"/>
            <w:tcBorders>
              <w:right w:val="single" w:sz="4" w:space="0" w:color="2683C6" w:themeColor="accent6"/>
            </w:tcBorders>
            <w:vAlign w:val="center"/>
          </w:tcPr>
          <w:p w14:paraId="56225C90"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Vecinos, Residentes, Ciudadanos, Terceros, Personal del Ayuntamiento, Profesionales contratados, Colaboradores y Proveedores.</w:t>
            </w:r>
          </w:p>
        </w:tc>
      </w:tr>
      <w:tr w:rsidR="00750EA4" w:rsidRPr="00750EA4" w14:paraId="20186D03"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6F9CE64" w14:textId="77777777" w:rsidR="00750EA4" w:rsidRPr="00750EA4" w:rsidRDefault="00750EA4" w:rsidP="00E37660">
            <w:pPr>
              <w:spacing w:line="276" w:lineRule="auto"/>
              <w:rPr>
                <w:rFonts w:ascii="Century Gothic" w:hAnsi="Century Gothic"/>
              </w:rPr>
            </w:pPr>
            <w:r w:rsidRPr="00750EA4">
              <w:rPr>
                <w:rFonts w:ascii="Century Gothic" w:hAnsi="Century Gothic"/>
              </w:rPr>
              <w:lastRenderedPageBreak/>
              <w:t>Categorías de destinatarios de comunicaciones</w:t>
            </w:r>
          </w:p>
        </w:tc>
        <w:tc>
          <w:tcPr>
            <w:tcW w:w="0" w:type="auto"/>
            <w:tcBorders>
              <w:right w:val="single" w:sz="4" w:space="0" w:color="2683C6" w:themeColor="accent6"/>
            </w:tcBorders>
            <w:vAlign w:val="center"/>
          </w:tcPr>
          <w:p w14:paraId="286FA547"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Se cederán los datos cuando así lo establezca la Ley a:</w:t>
            </w:r>
          </w:p>
          <w:p w14:paraId="5E244B30"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A la Agencia Estatal de Administración Tributaria y a la Tesorería General de la Seguridad Social, los datos identificativos y económicos necesarios para comprobar si el interesado está al corriente de sus correspondientes obligaciones. </w:t>
            </w:r>
          </w:p>
          <w:p w14:paraId="31656BB2"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Respecto de datos identificativos y económicos relativos a los importes pagados, al Tribunal de Cuentas. </w:t>
            </w:r>
          </w:p>
          <w:p w14:paraId="1AE15DCA"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En caso de requerimiento por los Juzgados y Tribunales, aquellos datos solicitados por estos. </w:t>
            </w:r>
          </w:p>
          <w:p w14:paraId="52D7C4DB" w14:textId="77777777" w:rsidR="00750EA4" w:rsidRPr="00750EA4" w:rsidRDefault="00750EA4" w:rsidP="00277D11">
            <w:pPr>
              <w:pStyle w:val="Prrafodelista"/>
              <w:numPr>
                <w:ilvl w:val="0"/>
                <w:numId w:val="41"/>
              </w:numPr>
              <w:spacing w:after="120" w:line="276" w:lineRule="auto"/>
              <w:ind w:left="458" w:hanging="357"/>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Datos identificativos y bancarios a las entidades Bancarias encargadas del pago. </w:t>
            </w:r>
          </w:p>
          <w:p w14:paraId="3AA7E16C" w14:textId="77777777" w:rsidR="00750EA4" w:rsidRPr="00750EA4" w:rsidRDefault="00750EA4" w:rsidP="00277D11">
            <w:pPr>
              <w:pStyle w:val="Prrafodelista"/>
              <w:numPr>
                <w:ilvl w:val="0"/>
                <w:numId w:val="30"/>
              </w:numPr>
              <w:spacing w:after="120"/>
              <w:ind w:left="426" w:hanging="357"/>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 xml:space="preserve">Los datos identificativos y económicos relativos a importes pagados y facturados al Ministerio de Hacienda. </w:t>
            </w:r>
          </w:p>
          <w:p w14:paraId="557FBA3C" w14:textId="77777777" w:rsidR="00750EA4" w:rsidRPr="00750EA4" w:rsidRDefault="00750EA4" w:rsidP="00277D11">
            <w:pPr>
              <w:pStyle w:val="Prrafodelista"/>
              <w:numPr>
                <w:ilvl w:val="0"/>
                <w:numId w:val="30"/>
              </w:numPr>
              <w:spacing w:after="120"/>
              <w:ind w:left="426" w:hanging="357"/>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t>A otras administraciones que legalmente lo soliciten, como la Plataforma de contratación del Estado y la sindicatura de cuentas.</w:t>
            </w:r>
          </w:p>
        </w:tc>
      </w:tr>
      <w:tr w:rsidR="00750EA4" w:rsidRPr="00750EA4" w14:paraId="52F1BCE8"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41ABE11" w14:textId="77777777" w:rsidR="00750EA4" w:rsidRPr="00750EA4" w:rsidRDefault="00750EA4" w:rsidP="00E37660">
            <w:pPr>
              <w:spacing w:line="276" w:lineRule="auto"/>
              <w:rPr>
                <w:rFonts w:ascii="Century Gothic" w:hAnsi="Century Gothic"/>
              </w:rPr>
            </w:pPr>
            <w:r w:rsidRPr="00750EA4">
              <w:rPr>
                <w:rFonts w:ascii="Century Gothic" w:hAnsi="Century Gothic"/>
              </w:rPr>
              <w:t>Transferencias internacionales</w:t>
            </w:r>
          </w:p>
        </w:tc>
        <w:tc>
          <w:tcPr>
            <w:tcW w:w="0" w:type="auto"/>
            <w:tcBorders>
              <w:right w:val="single" w:sz="4" w:space="0" w:color="2683C6" w:themeColor="accent6"/>
            </w:tcBorders>
            <w:vAlign w:val="center"/>
          </w:tcPr>
          <w:p w14:paraId="70FA71EE"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No existen. </w:t>
            </w:r>
          </w:p>
        </w:tc>
      </w:tr>
      <w:tr w:rsidR="00750EA4" w:rsidRPr="00750EA4" w14:paraId="7C29D826"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EE8FD74" w14:textId="77777777" w:rsidR="00750EA4" w:rsidRPr="00750EA4" w:rsidRDefault="00750EA4" w:rsidP="00E37660">
            <w:pPr>
              <w:spacing w:line="276" w:lineRule="auto"/>
              <w:rPr>
                <w:rFonts w:ascii="Century Gothic" w:hAnsi="Century Gothic"/>
              </w:rPr>
            </w:pPr>
            <w:r w:rsidRPr="00750EA4">
              <w:rPr>
                <w:rFonts w:ascii="Century Gothic" w:hAnsi="Century Gothic"/>
              </w:rPr>
              <w:t>Plazo/Criterio de conservación de los datos</w:t>
            </w:r>
          </w:p>
        </w:tc>
        <w:tc>
          <w:tcPr>
            <w:tcW w:w="0" w:type="auto"/>
            <w:tcBorders>
              <w:right w:val="single" w:sz="4" w:space="0" w:color="2683C6" w:themeColor="accent6"/>
            </w:tcBorders>
            <w:vAlign w:val="center"/>
          </w:tcPr>
          <w:p w14:paraId="6B501791" w14:textId="77777777" w:rsidR="00750EA4" w:rsidRPr="00750EA4" w:rsidRDefault="00750EA4"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 xml:space="preserve">Los datos se mantendrán durante el tiempo que sea necesario para cumplir con la finalidad para la que se recabaron y para determinar las posibles responsabilidades que se pudieran derivar de dicha finalidad y del tratamiento de los datos.  </w:t>
            </w:r>
          </w:p>
          <w:p w14:paraId="7AA4FA00" w14:textId="77777777" w:rsidR="00750EA4" w:rsidRPr="00750EA4" w:rsidRDefault="00750EA4"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cs="Calibri"/>
              </w:rPr>
              <w:t>Será de aplicación lo dispuesto en la normativa de archivos y documentación</w:t>
            </w:r>
            <w:r w:rsidRPr="00750EA4">
              <w:rPr>
                <w:rFonts w:ascii="Century Gothic" w:hAnsi="Century Gothic"/>
              </w:rPr>
              <w:t>.</w:t>
            </w:r>
          </w:p>
          <w:p w14:paraId="2617DA99"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Los datos económicos se conservarán conforme a lo dispuesto en la Ley 58/2003, de 17 de diciembre, General Tributaria. </w:t>
            </w:r>
          </w:p>
        </w:tc>
      </w:tr>
      <w:tr w:rsidR="00750EA4" w:rsidRPr="00750EA4" w14:paraId="798A207F"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C562F53" w14:textId="77777777" w:rsidR="00750EA4" w:rsidRPr="00750EA4" w:rsidRDefault="00750EA4" w:rsidP="00E37660">
            <w:pPr>
              <w:spacing w:line="276" w:lineRule="auto"/>
              <w:rPr>
                <w:rFonts w:ascii="Century Gothic" w:hAnsi="Century Gothic"/>
              </w:rPr>
            </w:pPr>
            <w:r w:rsidRPr="00750EA4">
              <w:rPr>
                <w:rFonts w:ascii="Century Gothic" w:hAnsi="Century Gothic"/>
              </w:rPr>
              <w:lastRenderedPageBreak/>
              <w:t>Descripción de las medidas técnicas y organizativas de seguridad</w:t>
            </w:r>
          </w:p>
        </w:tc>
        <w:tc>
          <w:tcPr>
            <w:tcW w:w="0" w:type="auto"/>
            <w:tcBorders>
              <w:right w:val="single" w:sz="4" w:space="0" w:color="2683C6" w:themeColor="accent6"/>
            </w:tcBorders>
            <w:vAlign w:val="center"/>
          </w:tcPr>
          <w:p w14:paraId="4162775E" w14:textId="68E148F5" w:rsidR="00750EA4" w:rsidRPr="00750EA4" w:rsidRDefault="00130301"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430D8FB0" w14:textId="77777777" w:rsidR="009D12B8" w:rsidRDefault="009D12B8" w:rsidP="00AC002C">
      <w:pPr>
        <w:pStyle w:val="Textoindependiente"/>
        <w:rPr>
          <w:lang w:eastAsia="es-ES"/>
        </w:rPr>
      </w:pPr>
    </w:p>
    <w:p w14:paraId="7A4E2DF9" w14:textId="77777777" w:rsidR="00750EA4" w:rsidRDefault="009D12B8" w:rsidP="001526C2">
      <w:pPr>
        <w:pStyle w:val="Ttulo3"/>
      </w:pPr>
      <w:r>
        <w:br w:type="page"/>
      </w:r>
      <w:bookmarkStart w:id="52" w:name="_Toc53133274"/>
      <w:bookmarkStart w:id="53" w:name="_Toc159408966"/>
      <w:r w:rsidR="00750EA4">
        <w:lastRenderedPageBreak/>
        <w:t>Actividades de tratamiento: Intervención municipal</w:t>
      </w:r>
      <w:bookmarkEnd w:id="52"/>
      <w:bookmarkEnd w:id="53"/>
    </w:p>
    <w:tbl>
      <w:tblPr>
        <w:tblStyle w:val="Tablaconcuadrcula2-nfasis6"/>
        <w:tblW w:w="0" w:type="auto"/>
        <w:tblLook w:val="04A0" w:firstRow="1" w:lastRow="0" w:firstColumn="1" w:lastColumn="0" w:noHBand="0" w:noVBand="1"/>
      </w:tblPr>
      <w:tblGrid>
        <w:gridCol w:w="3434"/>
        <w:gridCol w:w="10558"/>
      </w:tblGrid>
      <w:tr w:rsidR="00750EA4" w:rsidRPr="00750EA4" w14:paraId="44243E85"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4469DE6" w14:textId="77777777" w:rsidR="00750EA4" w:rsidRPr="00750EA4" w:rsidRDefault="00E01C9B" w:rsidP="00E01C9B">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02_</w:t>
            </w:r>
            <w:r w:rsidR="00750EA4" w:rsidRPr="00750EA4">
              <w:rPr>
                <w:rFonts w:ascii="Century Gothic" w:hAnsi="Century Gothic"/>
                <w:color w:val="FFFFFF" w:themeColor="background1"/>
              </w:rPr>
              <w:t xml:space="preserve"> Intervención municipal</w:t>
            </w:r>
          </w:p>
        </w:tc>
      </w:tr>
      <w:tr w:rsidR="00750EA4" w:rsidRPr="00750EA4" w14:paraId="7523B2A6"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D7F5679" w14:textId="77777777" w:rsidR="00750EA4" w:rsidRPr="00750EA4" w:rsidRDefault="00750EA4" w:rsidP="00E37660">
            <w:pPr>
              <w:spacing w:line="276" w:lineRule="auto"/>
              <w:rPr>
                <w:rFonts w:ascii="Century Gothic" w:hAnsi="Century Gothic"/>
              </w:rPr>
            </w:pPr>
            <w:r w:rsidRPr="00750EA4">
              <w:rPr>
                <w:rFonts w:ascii="Century Gothic" w:hAnsi="Century Gothic"/>
              </w:rPr>
              <w:t>Nombre y datos de contacto del responsable</w:t>
            </w:r>
          </w:p>
        </w:tc>
        <w:tc>
          <w:tcPr>
            <w:tcW w:w="0" w:type="auto"/>
            <w:tcBorders>
              <w:right w:val="single" w:sz="4" w:space="0" w:color="2683C6" w:themeColor="accent6"/>
            </w:tcBorders>
            <w:vAlign w:val="center"/>
          </w:tcPr>
          <w:p w14:paraId="592537D9"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Ayuntamiento de Ondara</w:t>
            </w:r>
          </w:p>
          <w:p w14:paraId="03DC5C26"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CIF nº P0309500G, </w:t>
            </w:r>
          </w:p>
          <w:p w14:paraId="37C7C8E4"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 xml:space="preserve">Dirección: Plaça Convent, número 2, </w:t>
            </w:r>
          </w:p>
          <w:p w14:paraId="06729751"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Ondara, Alicante, CP 03760</w:t>
            </w:r>
          </w:p>
        </w:tc>
      </w:tr>
      <w:tr w:rsidR="00750EA4" w:rsidRPr="00750EA4" w14:paraId="39B7C6D9"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5897B4B" w14:textId="77777777" w:rsidR="00750EA4" w:rsidRPr="00750EA4" w:rsidRDefault="00750EA4" w:rsidP="00E37660">
            <w:pPr>
              <w:spacing w:line="276" w:lineRule="auto"/>
              <w:rPr>
                <w:rFonts w:ascii="Century Gothic" w:hAnsi="Century Gothic"/>
              </w:rPr>
            </w:pPr>
            <w:r w:rsidRPr="00750EA4">
              <w:rPr>
                <w:rFonts w:ascii="Century Gothic" w:hAnsi="Century Gothic"/>
              </w:rPr>
              <w:t>Datos de contacto del DPD</w:t>
            </w:r>
          </w:p>
        </w:tc>
        <w:tc>
          <w:tcPr>
            <w:tcW w:w="0" w:type="auto"/>
            <w:tcBorders>
              <w:right w:val="single" w:sz="4" w:space="0" w:color="2683C6" w:themeColor="accent6"/>
            </w:tcBorders>
            <w:vAlign w:val="center"/>
          </w:tcPr>
          <w:p w14:paraId="193C4F38"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E-mail: </w:t>
            </w:r>
            <w:hyperlink r:id="rId38" w:history="1">
              <w:r w:rsidRPr="00750EA4">
                <w:rPr>
                  <w:rStyle w:val="Hipervnculo"/>
                  <w:rFonts w:ascii="Century Gothic" w:hAnsi="Century Gothic"/>
                </w:rPr>
                <w:t>dpd@ondara.org</w:t>
              </w:r>
            </w:hyperlink>
          </w:p>
        </w:tc>
      </w:tr>
      <w:tr w:rsidR="00750EA4" w:rsidRPr="00750EA4" w14:paraId="4841082E"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A5452D0" w14:textId="77777777" w:rsidR="00750EA4" w:rsidRPr="00750EA4" w:rsidRDefault="00750EA4" w:rsidP="00E37660">
            <w:pPr>
              <w:spacing w:line="276" w:lineRule="auto"/>
              <w:rPr>
                <w:rFonts w:ascii="Century Gothic" w:hAnsi="Century Gothic"/>
              </w:rPr>
            </w:pPr>
            <w:r w:rsidRPr="00750EA4">
              <w:rPr>
                <w:rFonts w:ascii="Century Gothic" w:hAnsi="Century Gothic"/>
              </w:rPr>
              <w:t>Legitimación del tratamiento</w:t>
            </w:r>
          </w:p>
        </w:tc>
        <w:tc>
          <w:tcPr>
            <w:tcW w:w="0" w:type="auto"/>
            <w:tcBorders>
              <w:right w:val="single" w:sz="4" w:space="0" w:color="2683C6" w:themeColor="accent6"/>
            </w:tcBorders>
            <w:vAlign w:val="center"/>
          </w:tcPr>
          <w:p w14:paraId="6FF9E98D" w14:textId="77777777" w:rsidR="00750EA4" w:rsidRPr="00750EA4" w:rsidRDefault="00750EA4" w:rsidP="00277D11">
            <w:pPr>
              <w:numPr>
                <w:ilvl w:val="0"/>
                <w:numId w:val="26"/>
              </w:numPr>
              <w:spacing w:after="120" w:line="276" w:lineRule="auto"/>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RGPD: 6.1. c): Tratamiento necesario para el cumplimiento de obligaciones legales aplicables al Responsable del tratamiento, a saber:</w:t>
            </w:r>
          </w:p>
          <w:p w14:paraId="6181A6F4" w14:textId="77777777" w:rsidR="00750EA4" w:rsidRPr="00750EA4" w:rsidRDefault="00750EA4" w:rsidP="00750EA4">
            <w:pPr>
              <w:numPr>
                <w:ilvl w:val="0"/>
                <w:numId w:val="7"/>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 xml:space="preserve">Real Decreto Legislativo 2/2015, de 23 de octubre, por el que se aprueba el texto refundido de la Ley del Estatuto de los Trabajadores, respecto de los </w:t>
            </w:r>
            <w:r w:rsidRPr="00750EA4">
              <w:rPr>
                <w:rFonts w:ascii="Century Gothic" w:hAnsi="Century Gothic" w:cs="Helvetica"/>
                <w:bCs/>
              </w:rPr>
              <w:t>despidos por causas económicas, técnicas, organizativas o de producción en el sector público</w:t>
            </w:r>
            <w:r w:rsidRPr="00750EA4">
              <w:rPr>
                <w:rFonts w:ascii="Century Gothic" w:hAnsi="Century Gothic" w:cs="Calibri"/>
              </w:rPr>
              <w:t>.</w:t>
            </w:r>
          </w:p>
          <w:p w14:paraId="45EECBA9" w14:textId="77777777" w:rsidR="00750EA4" w:rsidRPr="00750EA4" w:rsidRDefault="00750EA4" w:rsidP="00750EA4">
            <w:pPr>
              <w:numPr>
                <w:ilvl w:val="0"/>
                <w:numId w:val="7"/>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Helvetica"/>
              </w:rPr>
              <w:t xml:space="preserve">Real Decreto Legislativo 5/2015, de 30 de octubre, por el que se aprueba la Ley del Estatuto Básico del Empleado Público, respecto de </w:t>
            </w:r>
            <w:r w:rsidRPr="00750EA4">
              <w:rPr>
                <w:rFonts w:ascii="Century Gothic" w:hAnsi="Century Gothic" w:cs="Helvetica"/>
                <w:bCs/>
              </w:rPr>
              <w:t>las cuantías y de los incrementos retributivos</w:t>
            </w:r>
            <w:r w:rsidRPr="00750EA4">
              <w:rPr>
                <w:rFonts w:ascii="Century Gothic" w:hAnsi="Century Gothic" w:cs="Helvetica"/>
              </w:rPr>
              <w:t xml:space="preserve"> que deberán reflejarse para cada ejercicio presupuestario en la correspondiente ley de presupuestos; contratación de personal eventual.</w:t>
            </w:r>
          </w:p>
          <w:p w14:paraId="7507F73F" w14:textId="77777777" w:rsidR="00750EA4" w:rsidRPr="00750EA4" w:rsidRDefault="00750EA4" w:rsidP="00750EA4">
            <w:pPr>
              <w:numPr>
                <w:ilvl w:val="0"/>
                <w:numId w:val="7"/>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Ley 9/2017, de 8 de noviembre, de Contratos del Sector Público, respecto del aseguramiento de la actividad fiscalizadora</w:t>
            </w:r>
            <w:r w:rsidRPr="00750EA4">
              <w:rPr>
                <w:rFonts w:ascii="Century Gothic" w:hAnsi="Century Gothic" w:cs="Helvetica"/>
              </w:rPr>
              <w:t>, en conexión con el objetivo de estabilidad presupuestaria y control del gasto, y el principio de integridad.</w:t>
            </w:r>
          </w:p>
          <w:p w14:paraId="4DA51875" w14:textId="77777777" w:rsidR="00750EA4" w:rsidRPr="00750EA4" w:rsidRDefault="00750EA4" w:rsidP="00750EA4">
            <w:pPr>
              <w:numPr>
                <w:ilvl w:val="0"/>
                <w:numId w:val="7"/>
              </w:num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Helvetica"/>
              </w:rPr>
              <w:lastRenderedPageBreak/>
              <w:t>Ley 47/2003, de 26 de noviembre, General Presupuestaria, en relación a las operaciones financieras con las entidades locales.</w:t>
            </w:r>
          </w:p>
          <w:p w14:paraId="51A821FC" w14:textId="77777777" w:rsidR="00750EA4" w:rsidRPr="00750EA4" w:rsidRDefault="00750EA4" w:rsidP="00750EA4">
            <w:pPr>
              <w:numPr>
                <w:ilvl w:val="0"/>
                <w:numId w:val="7"/>
              </w:numPr>
              <w:spacing w:after="120"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 xml:space="preserve">Ley 58/2003, de 17 de diciembre, General Tributaria y el </w:t>
            </w:r>
            <w:r w:rsidRPr="00750EA4">
              <w:rPr>
                <w:rFonts w:ascii="Century Gothic" w:hAnsi="Century Gothic" w:cs="Helvetica"/>
              </w:rPr>
              <w:t>Plan General de Contabilidad Pública en relación con la Disposición Final Primera de la Ley 16/2007, de 4 de julio, en relación al establecimiento y regulación de tributos.</w:t>
            </w:r>
          </w:p>
          <w:p w14:paraId="3A2CA673" w14:textId="77777777" w:rsidR="00750EA4" w:rsidRPr="00750EA4" w:rsidRDefault="00750EA4" w:rsidP="00750EA4">
            <w:pPr>
              <w:numPr>
                <w:ilvl w:val="0"/>
                <w:numId w:val="7"/>
              </w:numPr>
              <w:spacing w:after="120"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Helvetica"/>
              </w:rPr>
              <w:t>Ley 38/2003, de 17 de noviembre, General de Subvenciones, en relación al trámite de las subvenciones.</w:t>
            </w:r>
          </w:p>
          <w:p w14:paraId="5DFA64D0" w14:textId="77777777" w:rsidR="00750EA4" w:rsidRPr="00750EA4" w:rsidRDefault="00750EA4" w:rsidP="00750EA4">
            <w:pPr>
              <w:numPr>
                <w:ilvl w:val="0"/>
                <w:numId w:val="7"/>
              </w:numPr>
              <w:spacing w:after="120"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 xml:space="preserve">Real Decreto 462/2002, de 24 de mayo, sobre indemnizaciones por razón de servicio, </w:t>
            </w:r>
            <w:r w:rsidRPr="00750EA4">
              <w:rPr>
                <w:rFonts w:ascii="Century Gothic" w:hAnsi="Century Gothic" w:cs="Helvetica"/>
              </w:rPr>
              <w:t>sobre indemnizaciones o compensaciones en los supuestos legales previstos.</w:t>
            </w:r>
          </w:p>
          <w:p w14:paraId="69FA7400" w14:textId="77777777" w:rsidR="00750EA4" w:rsidRPr="00750EA4" w:rsidRDefault="00750EA4" w:rsidP="00750EA4">
            <w:pPr>
              <w:numPr>
                <w:ilvl w:val="0"/>
                <w:numId w:val="7"/>
              </w:numPr>
              <w:spacing w:after="120" w:line="276" w:lineRule="auto"/>
              <w:ind w:left="742"/>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cs="Calibri"/>
              </w:rPr>
              <w:t>Real Decreto Legislativo 2/2004, de 5 de marzo, por el que se aprueba el texto refundido de la Ley Reguladora de las Haciendas Locales, sobre la actividad de intervención de las Entidades locales.</w:t>
            </w:r>
          </w:p>
        </w:tc>
      </w:tr>
      <w:tr w:rsidR="00750EA4" w:rsidRPr="00750EA4" w14:paraId="25A5626F"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1E3A0EF" w14:textId="77777777" w:rsidR="00750EA4" w:rsidRPr="00750EA4" w:rsidRDefault="00750EA4" w:rsidP="00E37660">
            <w:pPr>
              <w:spacing w:line="276" w:lineRule="auto"/>
              <w:rPr>
                <w:rFonts w:ascii="Century Gothic" w:hAnsi="Century Gothic"/>
              </w:rPr>
            </w:pPr>
            <w:r w:rsidRPr="00750EA4">
              <w:rPr>
                <w:rFonts w:ascii="Century Gothic" w:hAnsi="Century Gothic"/>
              </w:rPr>
              <w:t>Fines del tratamiento</w:t>
            </w:r>
          </w:p>
        </w:tc>
        <w:tc>
          <w:tcPr>
            <w:tcW w:w="0" w:type="auto"/>
            <w:tcBorders>
              <w:right w:val="single" w:sz="4" w:space="0" w:color="2683C6" w:themeColor="accent6"/>
            </w:tcBorders>
            <w:vAlign w:val="center"/>
          </w:tcPr>
          <w:p w14:paraId="14A1AA99" w14:textId="77777777" w:rsidR="00750EA4" w:rsidRPr="00750EA4" w:rsidRDefault="00750EA4" w:rsidP="00277D11">
            <w:pPr>
              <w:numPr>
                <w:ilvl w:val="0"/>
                <w:numId w:val="39"/>
              </w:numPr>
              <w:spacing w:after="120"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Gestionar los aspectos económicos, fiscales y contables del Ayuntamiento.</w:t>
            </w:r>
          </w:p>
          <w:p w14:paraId="191A64C9" w14:textId="77777777" w:rsidR="00750EA4" w:rsidRPr="00750EA4" w:rsidRDefault="00750EA4" w:rsidP="00277D11">
            <w:pPr>
              <w:numPr>
                <w:ilvl w:val="0"/>
                <w:numId w:val="39"/>
              </w:numPr>
              <w:spacing w:after="120"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Gestionar la función fiscalizadora propia de la intervención municipal.</w:t>
            </w:r>
          </w:p>
          <w:p w14:paraId="24993C27" w14:textId="77777777" w:rsidR="00750EA4" w:rsidRPr="00750EA4" w:rsidRDefault="00750EA4" w:rsidP="00277D11">
            <w:pPr>
              <w:numPr>
                <w:ilvl w:val="0"/>
                <w:numId w:val="39"/>
              </w:numPr>
              <w:spacing w:after="120" w:line="276" w:lineRule="auto"/>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w:rPr>
            </w:pPr>
            <w:r w:rsidRPr="00750EA4">
              <w:rPr>
                <w:rFonts w:ascii="Century Gothic" w:hAnsi="Century Gothic"/>
              </w:rPr>
              <w:t>Gestionar la facturación, los presupuestos, la tesorería y la planificación económica propia de un Ayuntamiento</w:t>
            </w:r>
            <w:r w:rsidRPr="00750EA4">
              <w:rPr>
                <w:rFonts w:ascii="Century Gothic" w:hAnsi="Century Gothic" w:cs="Calibri"/>
              </w:rPr>
              <w:t>.</w:t>
            </w:r>
          </w:p>
        </w:tc>
      </w:tr>
      <w:tr w:rsidR="00750EA4" w:rsidRPr="00750EA4" w14:paraId="1C9D5F6D"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4BE13FD"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datos personales</w:t>
            </w:r>
          </w:p>
        </w:tc>
        <w:tc>
          <w:tcPr>
            <w:tcW w:w="0" w:type="auto"/>
            <w:tcBorders>
              <w:right w:val="single" w:sz="4" w:space="0" w:color="2683C6" w:themeColor="accent6"/>
            </w:tcBorders>
            <w:vAlign w:val="center"/>
          </w:tcPr>
          <w:p w14:paraId="1B11BEAF"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DE DATOS DE CARÁCTER IDENTIFICATIVO</w:t>
            </w:r>
          </w:p>
          <w:p w14:paraId="12CCF706"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cs="Helvetica"/>
              </w:rPr>
              <w:t>Nombre y apellidos, DNI/Documento identificativo, dirección postal, correo electrónico, Número de la SS/Mutualidad, firma</w:t>
            </w:r>
          </w:p>
          <w:p w14:paraId="5C2D648A"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OTROS DATOS QUE NO CONSTITUYEN CATEGORÍAS ESPECIALES DE DATOS</w:t>
            </w:r>
          </w:p>
          <w:p w14:paraId="5476E749"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Características personales</w:t>
            </w:r>
            <w:r w:rsidRPr="00750EA4">
              <w:rPr>
                <w:rFonts w:ascii="Century Gothic" w:hAnsi="Century Gothic" w:cs="Helvetica"/>
                <w:bCs/>
              </w:rPr>
              <w:t>: estado civil, fecha de nacimiento, lugar de nacimiento, edad, sexo.</w:t>
            </w:r>
          </w:p>
          <w:p w14:paraId="7093BD99"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lastRenderedPageBreak/>
              <w:t>Detalles de empleo</w:t>
            </w:r>
            <w:r w:rsidRPr="00750EA4">
              <w:rPr>
                <w:rFonts w:ascii="Century Gothic" w:hAnsi="Century Gothic" w:cs="Helvetica"/>
                <w:bCs/>
              </w:rPr>
              <w:t>: Puesto de trabajo.</w:t>
            </w:r>
          </w:p>
          <w:p w14:paraId="6EDD8DDE"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rPr>
              <w:t xml:space="preserve">Datos de información comercial actividades y negocios </w:t>
            </w:r>
          </w:p>
          <w:p w14:paraId="44985E15" w14:textId="77777777" w:rsidR="00750EA4" w:rsidRPr="00750EA4" w:rsidRDefault="00750EA4" w:rsidP="00277D11">
            <w:pPr>
              <w:pStyle w:val="Prrafodelista"/>
              <w:numPr>
                <w:ilvl w:val="0"/>
                <w:numId w:val="8"/>
              </w:numPr>
              <w:spacing w:after="12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económicos o financieros</w:t>
            </w:r>
            <w:r w:rsidRPr="00750EA4">
              <w:rPr>
                <w:rFonts w:ascii="Century Gothic" w:hAnsi="Century Gothic" w:cs="Helvetica"/>
                <w:bCs/>
              </w:rPr>
              <w:t>: rentas, ingresos, inversiones, bienes patrimoniales, créditos, préstamos, avales, datos bancarios, planes de pensiones, jubilación, datos económicos de nómina, datos sobre deducciones impositivas e impuestos, seguros, subsidios, beneficios.</w:t>
            </w:r>
          </w:p>
          <w:p w14:paraId="245E1CC7" w14:textId="77777777" w:rsidR="00750EA4" w:rsidRPr="00750EA4" w:rsidRDefault="00750EA4"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750EA4">
              <w:rPr>
                <w:rFonts w:ascii="Century Gothic" w:hAnsi="Century Gothic" w:cs="Helvetica"/>
                <w:b/>
                <w:bCs/>
              </w:rPr>
              <w:t>CATEGORÍAS ESPECIALES DE DATOS</w:t>
            </w:r>
          </w:p>
          <w:p w14:paraId="4982CD44" w14:textId="77777777" w:rsidR="00750EA4" w:rsidRPr="00750EA4" w:rsidRDefault="00750EA4" w:rsidP="00277D11">
            <w:pPr>
              <w:pStyle w:val="Prrafodelista"/>
              <w:numPr>
                <w:ilvl w:val="0"/>
                <w:numId w:val="40"/>
              </w:numPr>
              <w:spacing w:after="120" w:line="276" w:lineRule="auto"/>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relativos a la salud</w:t>
            </w:r>
            <w:r w:rsidRPr="00750EA4">
              <w:rPr>
                <w:rFonts w:ascii="Century Gothic" w:hAnsi="Century Gothic" w:cs="Helvetica"/>
                <w:bCs/>
              </w:rPr>
              <w:t>: bajas por enfermedad, accidentes laborales y grado de discapacidad, sin inclusión de diagnósticos.</w:t>
            </w:r>
          </w:p>
          <w:p w14:paraId="3A0994C7" w14:textId="77777777" w:rsidR="00750EA4" w:rsidRPr="00750EA4" w:rsidRDefault="00750EA4" w:rsidP="00277D11">
            <w:pPr>
              <w:pStyle w:val="Prrafodelista"/>
              <w:numPr>
                <w:ilvl w:val="0"/>
                <w:numId w:val="40"/>
              </w:numPr>
              <w:spacing w:after="120" w:line="276" w:lineRule="auto"/>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750EA4">
              <w:rPr>
                <w:rFonts w:ascii="Century Gothic" w:hAnsi="Century Gothic" w:cs="Helvetica"/>
                <w:bCs/>
                <w:i/>
              </w:rPr>
              <w:t>Datos relativos a la afiliación sindical</w:t>
            </w:r>
            <w:r w:rsidRPr="00750EA4">
              <w:rPr>
                <w:rFonts w:ascii="Century Gothic" w:hAnsi="Century Gothic" w:cs="Helvetica"/>
                <w:bCs/>
              </w:rPr>
              <w:t>: a los exclusivos efectos del pago de cuotas sindicales</w:t>
            </w:r>
          </w:p>
        </w:tc>
      </w:tr>
      <w:tr w:rsidR="00750EA4" w:rsidRPr="00750EA4" w14:paraId="09671F0D"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C6296DD"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 de interesados</w:t>
            </w:r>
          </w:p>
        </w:tc>
        <w:tc>
          <w:tcPr>
            <w:tcW w:w="0" w:type="auto"/>
            <w:tcBorders>
              <w:right w:val="single" w:sz="4" w:space="0" w:color="2683C6" w:themeColor="accent6"/>
            </w:tcBorders>
            <w:vAlign w:val="center"/>
          </w:tcPr>
          <w:p w14:paraId="4D4273F3"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Personal, funcionario y laboral, del Ayuntamiento, proveedores, beneficiarios de subvenciones, sancionados, licitadores, vecinos, residentes, colaboradores.</w:t>
            </w:r>
          </w:p>
        </w:tc>
      </w:tr>
      <w:tr w:rsidR="00750EA4" w:rsidRPr="00750EA4" w14:paraId="353508C9"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41EED2B" w14:textId="77777777" w:rsidR="00750EA4" w:rsidRPr="00750EA4" w:rsidRDefault="00750EA4" w:rsidP="00E37660">
            <w:pPr>
              <w:spacing w:line="276" w:lineRule="auto"/>
              <w:rPr>
                <w:rFonts w:ascii="Century Gothic" w:hAnsi="Century Gothic"/>
              </w:rPr>
            </w:pPr>
            <w:r w:rsidRPr="00750EA4">
              <w:rPr>
                <w:rFonts w:ascii="Century Gothic" w:hAnsi="Century Gothic"/>
              </w:rPr>
              <w:t>Categorías de destinatarios de comunicaciones</w:t>
            </w:r>
          </w:p>
        </w:tc>
        <w:tc>
          <w:tcPr>
            <w:tcW w:w="0" w:type="auto"/>
            <w:tcBorders>
              <w:right w:val="single" w:sz="4" w:space="0" w:color="2683C6" w:themeColor="accent6"/>
            </w:tcBorders>
            <w:vAlign w:val="center"/>
          </w:tcPr>
          <w:p w14:paraId="417D7458"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Se cederán los datos cuando así lo establezca la Ley a:</w:t>
            </w:r>
          </w:p>
          <w:p w14:paraId="04E53920"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A la Agencia Estatal de Administración Tributaria y a la Tesorería General de la Seguridad Social, los datos identificativos y económicos necesarios para comprobar si el interesado está al corriente de sus correspondientes obligaciones. </w:t>
            </w:r>
          </w:p>
          <w:p w14:paraId="68CD3C57"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Respecto de datos identificativos y económicos relativos a los importes pagados, al Tribunal de Cuentas. </w:t>
            </w:r>
          </w:p>
          <w:p w14:paraId="2490CCE5"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En caso de requerimiento por los Juzgados y Tribunales, aquellos datos solicitados por estos. </w:t>
            </w:r>
          </w:p>
          <w:p w14:paraId="62112742" w14:textId="77777777" w:rsidR="00750EA4" w:rsidRPr="00750EA4" w:rsidRDefault="00750EA4" w:rsidP="00277D11">
            <w:pPr>
              <w:pStyle w:val="Prrafodelista"/>
              <w:numPr>
                <w:ilvl w:val="0"/>
                <w:numId w:val="41"/>
              </w:numPr>
              <w:spacing w:after="120" w:line="276" w:lineRule="auto"/>
              <w:ind w:left="458"/>
              <w:contextualSpacing w:val="0"/>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750EA4">
              <w:rPr>
                <w:rFonts w:ascii="Century Gothic" w:hAnsi="Century Gothic"/>
              </w:rPr>
              <w:t xml:space="preserve">Datos identificativos y bancarios a las entidades Bancarias encargadas del pago. </w:t>
            </w:r>
          </w:p>
          <w:p w14:paraId="471C066A"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rPr>
              <w:t xml:space="preserve">Los datos identificativos y económicos relativos a importes pagados y facturados al Ministerio de Hacienda. </w:t>
            </w:r>
          </w:p>
          <w:p w14:paraId="192ED884" w14:textId="77777777" w:rsidR="00750EA4" w:rsidRPr="00750EA4" w:rsidRDefault="00750EA4"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750EA4">
              <w:rPr>
                <w:rFonts w:ascii="Century Gothic" w:hAnsi="Century Gothic"/>
                <w:lang w:eastAsia="es-ES"/>
              </w:rPr>
              <w:lastRenderedPageBreak/>
              <w:t>A otras administraciones que legalmente lo soliciten, como la Plataforma de contratación del Estado y la sindicatura de cuentas.</w:t>
            </w:r>
          </w:p>
        </w:tc>
      </w:tr>
      <w:tr w:rsidR="00750EA4" w:rsidRPr="00750EA4" w14:paraId="3603368A"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E9ECFC6" w14:textId="77777777" w:rsidR="00750EA4" w:rsidRPr="00750EA4" w:rsidRDefault="00750EA4" w:rsidP="00E37660">
            <w:pPr>
              <w:spacing w:line="276" w:lineRule="auto"/>
              <w:rPr>
                <w:rFonts w:ascii="Century Gothic" w:hAnsi="Century Gothic"/>
              </w:rPr>
            </w:pPr>
            <w:r w:rsidRPr="00750EA4">
              <w:rPr>
                <w:rFonts w:ascii="Century Gothic" w:hAnsi="Century Gothic"/>
              </w:rPr>
              <w:t>Transferencias internacionales</w:t>
            </w:r>
          </w:p>
        </w:tc>
        <w:tc>
          <w:tcPr>
            <w:tcW w:w="0" w:type="auto"/>
            <w:tcBorders>
              <w:right w:val="single" w:sz="4" w:space="0" w:color="2683C6" w:themeColor="accent6"/>
            </w:tcBorders>
            <w:vAlign w:val="center"/>
          </w:tcPr>
          <w:p w14:paraId="3D95C715" w14:textId="77777777" w:rsidR="00750EA4" w:rsidRPr="00750EA4" w:rsidRDefault="00750EA4"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750EA4">
              <w:rPr>
                <w:rFonts w:ascii="Century Gothic" w:hAnsi="Century Gothic"/>
              </w:rPr>
              <w:t xml:space="preserve">No existen. </w:t>
            </w:r>
          </w:p>
        </w:tc>
      </w:tr>
      <w:tr w:rsidR="00750EA4" w:rsidRPr="00750EA4" w14:paraId="0A081A03"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45011AB" w14:textId="77777777" w:rsidR="00750EA4" w:rsidRPr="00750EA4" w:rsidRDefault="00750EA4" w:rsidP="00E37660">
            <w:pPr>
              <w:spacing w:line="276" w:lineRule="auto"/>
              <w:rPr>
                <w:rFonts w:ascii="Century Gothic" w:hAnsi="Century Gothic"/>
              </w:rPr>
            </w:pPr>
            <w:r w:rsidRPr="00750EA4">
              <w:rPr>
                <w:rFonts w:ascii="Century Gothic" w:hAnsi="Century Gothic"/>
              </w:rPr>
              <w:t>Plazo/Criterio de conservación de los datos</w:t>
            </w:r>
          </w:p>
        </w:tc>
        <w:tc>
          <w:tcPr>
            <w:tcW w:w="0" w:type="auto"/>
            <w:tcBorders>
              <w:right w:val="single" w:sz="4" w:space="0" w:color="2683C6" w:themeColor="accent6"/>
            </w:tcBorders>
            <w:vAlign w:val="center"/>
          </w:tcPr>
          <w:p w14:paraId="7EC2962C" w14:textId="77777777" w:rsidR="00750EA4" w:rsidRPr="00750EA4" w:rsidRDefault="00750EA4"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0EA4">
              <w:rPr>
                <w:rFonts w:ascii="Century Gothic" w:hAnsi="Century Gothic"/>
              </w:rPr>
              <w:t>Los datos se mantendrán durante el tiempo que sea necesario para cumplir con la finalidad para la que se recabaron y para determinar las posibles responsabilidades que se pudieran derivar de dicha finalidad y del tratamiento de los datos. Será de aplicación lo dispuesto en la normativa de archivos y documentación</w:t>
            </w:r>
            <w:r w:rsidRPr="00750EA4">
              <w:rPr>
                <w:rFonts w:ascii="Century Gothic" w:hAnsi="Century Gothic"/>
                <w:color w:val="000000"/>
                <w:spacing w:val="-3"/>
              </w:rPr>
              <w:t>.</w:t>
            </w:r>
          </w:p>
        </w:tc>
      </w:tr>
      <w:tr w:rsidR="00750EA4" w:rsidRPr="00750EA4" w14:paraId="67FBF8CF"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3DA9AA9" w14:textId="77777777" w:rsidR="00750EA4" w:rsidRPr="00750EA4" w:rsidRDefault="00750EA4" w:rsidP="00E37660">
            <w:pPr>
              <w:spacing w:line="276" w:lineRule="auto"/>
              <w:rPr>
                <w:rFonts w:ascii="Century Gothic" w:hAnsi="Century Gothic"/>
              </w:rPr>
            </w:pPr>
            <w:r w:rsidRPr="00750EA4">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246C40BB" w14:textId="1AC710B5" w:rsidR="00750EA4" w:rsidRPr="00750EA4" w:rsidRDefault="006B7467"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488503DA" w14:textId="77777777" w:rsidR="009D12B8" w:rsidRDefault="009D12B8">
      <w:pPr>
        <w:rPr>
          <w:lang w:eastAsia="es-ES"/>
        </w:rPr>
      </w:pPr>
    </w:p>
    <w:p w14:paraId="31F19631" w14:textId="77777777" w:rsidR="00750EA4" w:rsidRDefault="00750EA4">
      <w:pPr>
        <w:rPr>
          <w:lang w:eastAsia="es-ES"/>
        </w:rPr>
      </w:pPr>
      <w:r>
        <w:rPr>
          <w:lang w:eastAsia="es-ES"/>
        </w:rPr>
        <w:br w:type="page"/>
      </w:r>
    </w:p>
    <w:p w14:paraId="1C1BA108" w14:textId="77777777" w:rsidR="001526C2" w:rsidRDefault="001526C2" w:rsidP="009D12B8">
      <w:pPr>
        <w:pStyle w:val="Ttulo2"/>
      </w:pPr>
      <w:bookmarkStart w:id="54" w:name="_Toc159408967"/>
      <w:r>
        <w:lastRenderedPageBreak/>
        <w:t>Área de sanidad</w:t>
      </w:r>
      <w:bookmarkEnd w:id="54"/>
    </w:p>
    <w:p w14:paraId="6AFD7177" w14:textId="77777777" w:rsidR="00AC002C" w:rsidRDefault="009D12B8" w:rsidP="001526C2">
      <w:pPr>
        <w:pStyle w:val="Ttulo3"/>
      </w:pPr>
      <w:bookmarkStart w:id="55" w:name="_Toc159408968"/>
      <w:r>
        <w:t xml:space="preserve">Actividad de Tratamiento: </w:t>
      </w:r>
      <w:r w:rsidR="00E01C9B">
        <w:t>Licencia de animales peligrosos</w:t>
      </w:r>
      <w:bookmarkEnd w:id="55"/>
    </w:p>
    <w:tbl>
      <w:tblPr>
        <w:tblStyle w:val="Tablaconcuadrcula2-nfasis6"/>
        <w:tblW w:w="14029" w:type="dxa"/>
        <w:tblLook w:val="04A0" w:firstRow="1" w:lastRow="0" w:firstColumn="1" w:lastColumn="0" w:noHBand="0" w:noVBand="1"/>
      </w:tblPr>
      <w:tblGrid>
        <w:gridCol w:w="2673"/>
        <w:gridCol w:w="11356"/>
      </w:tblGrid>
      <w:tr w:rsidR="009D12B8" w14:paraId="74FAB269" w14:textId="77777777" w:rsidTr="00B55C6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17F6DFF7" w14:textId="77777777" w:rsidR="009D12B8" w:rsidRPr="00750EA4" w:rsidRDefault="00E01C9B" w:rsidP="009D12B8">
            <w:pPr>
              <w:tabs>
                <w:tab w:val="left" w:pos="971"/>
              </w:tabs>
              <w:spacing w:line="276" w:lineRule="auto"/>
              <w:jc w:val="center"/>
              <w:rPr>
                <w:rFonts w:ascii="Century Gothic" w:hAnsi="Century Gothic"/>
                <w:color w:val="FFFFFF" w:themeColor="background1"/>
                <w:highlight w:val="yellow"/>
              </w:rPr>
            </w:pPr>
            <w:r>
              <w:rPr>
                <w:rFonts w:ascii="Century Gothic" w:hAnsi="Century Gothic"/>
                <w:color w:val="FFFFFF" w:themeColor="background1"/>
              </w:rPr>
              <w:t>Actividad de tratamiento 01</w:t>
            </w:r>
            <w:r w:rsidR="009D12B8" w:rsidRPr="00E01C9B">
              <w:rPr>
                <w:rFonts w:ascii="Century Gothic" w:hAnsi="Century Gothic"/>
                <w:color w:val="FFFFFF" w:themeColor="background1"/>
              </w:rPr>
              <w:t xml:space="preserve">_ </w:t>
            </w:r>
            <w:r w:rsidRPr="00E01C9B">
              <w:rPr>
                <w:rFonts w:ascii="Century Gothic" w:hAnsi="Century Gothic"/>
                <w:color w:val="FFFFFF" w:themeColor="background1"/>
              </w:rPr>
              <w:t>Licencia de animales peligrosos</w:t>
            </w:r>
          </w:p>
        </w:tc>
      </w:tr>
      <w:tr w:rsidR="009D12B8" w14:paraId="3283B9E1" w14:textId="77777777" w:rsidTr="00B55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09B6260" w14:textId="77777777" w:rsidR="009D12B8" w:rsidRDefault="009D12B8" w:rsidP="009D12B8">
            <w:pPr>
              <w:spacing w:line="276" w:lineRule="auto"/>
              <w:rPr>
                <w:rFonts w:ascii="Century Gothic" w:hAnsi="Century Gothic"/>
              </w:rPr>
            </w:pPr>
            <w:r w:rsidRPr="54CF518C">
              <w:rPr>
                <w:rFonts w:ascii="Century Gothic" w:hAnsi="Century Gothic"/>
              </w:rPr>
              <w:t>Nombre y datos de contacto del responsable</w:t>
            </w:r>
          </w:p>
        </w:tc>
        <w:tc>
          <w:tcPr>
            <w:tcW w:w="11356" w:type="dxa"/>
            <w:tcBorders>
              <w:right w:val="single" w:sz="4" w:space="0" w:color="2683C6" w:themeColor="accent6"/>
            </w:tcBorders>
          </w:tcPr>
          <w:p w14:paraId="7419DD01" w14:textId="77777777" w:rsidR="009D12B8" w:rsidRPr="00053815" w:rsidRDefault="009D12B8"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1F40714B" w14:textId="77777777" w:rsidR="009D12B8" w:rsidRPr="00053815" w:rsidRDefault="009D12B8"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0646FC87" w14:textId="77777777" w:rsidR="009D12B8" w:rsidRDefault="009D12B8"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6C5275F2" w14:textId="77777777" w:rsidR="009D12B8" w:rsidRPr="00567DD0" w:rsidRDefault="00750EA4" w:rsidP="009D12B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9D12B8" w14:paraId="0605840D" w14:textId="77777777" w:rsidTr="00B55C6A">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27EB50C" w14:textId="77777777" w:rsidR="009D12B8" w:rsidRDefault="009D12B8" w:rsidP="009D12B8">
            <w:pPr>
              <w:spacing w:line="276" w:lineRule="auto"/>
              <w:rPr>
                <w:rFonts w:ascii="Century Gothic" w:hAnsi="Century Gothic"/>
              </w:rPr>
            </w:pPr>
            <w:r>
              <w:rPr>
                <w:rFonts w:ascii="Century Gothic" w:hAnsi="Century Gothic"/>
              </w:rPr>
              <w:t>Datos de contacto del DPD</w:t>
            </w:r>
          </w:p>
        </w:tc>
        <w:tc>
          <w:tcPr>
            <w:tcW w:w="11356" w:type="dxa"/>
            <w:tcBorders>
              <w:right w:val="single" w:sz="4" w:space="0" w:color="2683C6" w:themeColor="accent6"/>
            </w:tcBorders>
          </w:tcPr>
          <w:p w14:paraId="2408F0AB" w14:textId="77777777" w:rsidR="009D12B8" w:rsidRDefault="009D12B8"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39" w:history="1">
              <w:r w:rsidRPr="00071E01">
                <w:rPr>
                  <w:rStyle w:val="Hipervnculo"/>
                  <w:rFonts w:ascii="Century Gothic" w:hAnsi="Century Gothic"/>
                </w:rPr>
                <w:t>dpd@ondara.org</w:t>
              </w:r>
            </w:hyperlink>
          </w:p>
        </w:tc>
      </w:tr>
      <w:tr w:rsidR="009D12B8" w14:paraId="022C59D3"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CA7957B" w14:textId="77777777" w:rsidR="009D12B8" w:rsidRPr="00750EA4" w:rsidRDefault="009D12B8" w:rsidP="009D12B8">
            <w:pPr>
              <w:spacing w:line="276" w:lineRule="auto"/>
              <w:rPr>
                <w:rFonts w:ascii="Century Gothic" w:hAnsi="Century Gothic"/>
              </w:rPr>
            </w:pPr>
            <w:r w:rsidRPr="55982768">
              <w:rPr>
                <w:rFonts w:ascii="Century Gothic" w:hAnsi="Century Gothic"/>
              </w:rPr>
              <w:t>Legitimación del tratamiento</w:t>
            </w:r>
          </w:p>
        </w:tc>
        <w:tc>
          <w:tcPr>
            <w:tcW w:w="11356" w:type="dxa"/>
            <w:tcBorders>
              <w:right w:val="single" w:sz="4" w:space="0" w:color="2683C6" w:themeColor="accent6"/>
            </w:tcBorders>
          </w:tcPr>
          <w:p w14:paraId="641E5058" w14:textId="77777777" w:rsidR="00637622" w:rsidRDefault="00637622" w:rsidP="0063762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B70">
              <w:rPr>
                <w:rFonts w:ascii="Century Gothic" w:hAnsi="Century Gothic"/>
              </w:rPr>
              <w:t>RGPD: 6.1.c) y e): Cumplimiento de una obligación legal aplicable al responsable del tratamiento y tratamiento necesario para el cumplimiento de una misi</w:t>
            </w:r>
            <w:r w:rsidR="00D40F53">
              <w:rPr>
                <w:rFonts w:ascii="Century Gothic" w:hAnsi="Century Gothic"/>
              </w:rPr>
              <w:t>ón realizada en interés público:</w:t>
            </w:r>
          </w:p>
          <w:p w14:paraId="79FD36CD" w14:textId="77777777" w:rsidR="00637622" w:rsidRPr="00750EA4" w:rsidRDefault="00637622" w:rsidP="00277D11">
            <w:pPr>
              <w:pStyle w:val="Prrafodelista"/>
              <w:numPr>
                <w:ilvl w:val="0"/>
                <w:numId w:val="1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rPr>
              <w:t>Ley 50/1999, de 23 de diciembre, sobre el Régimen Jurídico de la Tenencia de Animales Potencialmente Peligrosos y el Real Decreto 287/2002, de 22 de marzo, que la desarrolla.</w:t>
            </w:r>
          </w:p>
        </w:tc>
      </w:tr>
      <w:tr w:rsidR="009D12B8" w14:paraId="3EABAACE"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A7EB729" w14:textId="77777777" w:rsidR="009D12B8" w:rsidRDefault="009D12B8" w:rsidP="009D12B8">
            <w:pPr>
              <w:spacing w:line="276" w:lineRule="auto"/>
              <w:rPr>
                <w:rFonts w:ascii="Century Gothic" w:hAnsi="Century Gothic"/>
              </w:rPr>
            </w:pPr>
            <w:r w:rsidRPr="55982768">
              <w:rPr>
                <w:rFonts w:ascii="Century Gothic" w:hAnsi="Century Gothic"/>
              </w:rPr>
              <w:t>Fines del tratamiento</w:t>
            </w:r>
          </w:p>
        </w:tc>
        <w:tc>
          <w:tcPr>
            <w:tcW w:w="11356" w:type="dxa"/>
            <w:tcBorders>
              <w:right w:val="single" w:sz="4" w:space="0" w:color="2683C6" w:themeColor="accent6"/>
            </w:tcBorders>
          </w:tcPr>
          <w:p w14:paraId="6A4592FC" w14:textId="77777777" w:rsidR="00637622" w:rsidRDefault="00637622" w:rsidP="0063762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Control de animales potencialmente peligrosos. </w:t>
            </w:r>
          </w:p>
          <w:p w14:paraId="0A24BE78" w14:textId="77777777" w:rsidR="009D12B8" w:rsidRDefault="00637622"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Seguridad de pers</w:t>
            </w:r>
            <w:r w:rsidR="00750EA4">
              <w:rPr>
                <w:rFonts w:ascii="Century Gothic" w:hAnsi="Century Gothic"/>
              </w:rPr>
              <w:t xml:space="preserve">onas, bienes y otros animales. </w:t>
            </w:r>
          </w:p>
        </w:tc>
      </w:tr>
      <w:tr w:rsidR="009D12B8" w14:paraId="02543392"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AC476ED" w14:textId="77777777" w:rsidR="009D12B8" w:rsidRDefault="009D12B8" w:rsidP="009D12B8">
            <w:pPr>
              <w:spacing w:line="276" w:lineRule="auto"/>
              <w:rPr>
                <w:rFonts w:ascii="Century Gothic" w:hAnsi="Century Gothic"/>
              </w:rPr>
            </w:pPr>
            <w:r w:rsidRPr="55982768">
              <w:rPr>
                <w:rFonts w:ascii="Century Gothic" w:hAnsi="Century Gothic"/>
              </w:rPr>
              <w:t>Categoría de datos personales</w:t>
            </w:r>
          </w:p>
        </w:tc>
        <w:tc>
          <w:tcPr>
            <w:tcW w:w="11356" w:type="dxa"/>
            <w:tcBorders>
              <w:right w:val="single" w:sz="4" w:space="0" w:color="2683C6" w:themeColor="accent6"/>
            </w:tcBorders>
          </w:tcPr>
          <w:p w14:paraId="3E1356FC" w14:textId="77777777" w:rsidR="00B55C6A" w:rsidRPr="00FB1D01"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 w:val="20"/>
              </w:rPr>
            </w:pPr>
            <w:r w:rsidRPr="00FB1D01">
              <w:rPr>
                <w:rFonts w:ascii="Century Gothic" w:hAnsi="Century Gothic" w:cs="Helvetica"/>
                <w:b/>
                <w:bCs/>
                <w:sz w:val="20"/>
              </w:rPr>
              <w:t>CATEGORÍAS DE DATOS DE CARÁCTER IDENTIFICATIVO</w:t>
            </w:r>
          </w:p>
          <w:p w14:paraId="06FCE92D"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w:t>
            </w:r>
            <w:r w:rsidRPr="00F93B15">
              <w:rPr>
                <w:rFonts w:ascii="Century Gothic" w:hAnsi="Century Gothic"/>
              </w:rPr>
              <w:t>atos identificativos ( nombre, apellidos y DNI)</w:t>
            </w:r>
          </w:p>
          <w:p w14:paraId="2F8A1ED8"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 postal</w:t>
            </w:r>
          </w:p>
          <w:p w14:paraId="60CE007C"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Email</w:t>
            </w:r>
          </w:p>
          <w:p w14:paraId="59F581D7"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Número de teléfono</w:t>
            </w:r>
          </w:p>
          <w:p w14:paraId="3A830B6B"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lastRenderedPageBreak/>
              <w:t>Firma</w:t>
            </w:r>
          </w:p>
          <w:p w14:paraId="5059DA71" w14:textId="77777777" w:rsidR="00D51FE5" w:rsidRPr="008D0BCD" w:rsidRDefault="00D51FE5" w:rsidP="00D51FE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8D0BCD">
              <w:rPr>
                <w:rFonts w:ascii="Century Gothic" w:hAnsi="Century Gothic" w:cs="Helvetica"/>
                <w:b/>
                <w:bCs/>
              </w:rPr>
              <w:t xml:space="preserve">CATEGORÍAS ESPECIALES DE DATOS </w:t>
            </w:r>
          </w:p>
          <w:p w14:paraId="221E0156" w14:textId="77777777" w:rsidR="00D51FE5" w:rsidRDefault="00D51FE5" w:rsidP="00D51FE5">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D0BCD">
              <w:rPr>
                <w:rFonts w:ascii="Century Gothic" w:hAnsi="Century Gothic" w:cs="Helvetica"/>
              </w:rPr>
              <w:t>Datos de salud</w:t>
            </w:r>
          </w:p>
          <w:p w14:paraId="74260360" w14:textId="77777777" w:rsidR="00B55C6A" w:rsidRPr="00411C6D"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411C6D">
              <w:rPr>
                <w:rFonts w:ascii="Century Gothic" w:hAnsi="Century Gothic"/>
                <w:b/>
                <w:bCs/>
              </w:rPr>
              <w:t>TRATAMIENTO DE DATOS PERSONALES RELATIVOS A CONDENAS E INFRACCIONES PENALES</w:t>
            </w:r>
          </w:p>
          <w:p w14:paraId="715C707C" w14:textId="77777777" w:rsidR="009D12B8" w:rsidRPr="00750EA4" w:rsidRDefault="00B55C6A" w:rsidP="0063762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Pr>
                <w:rFonts w:ascii="Century Gothic" w:hAnsi="Century Gothic"/>
                <w:bCs/>
              </w:rPr>
              <w:t>C</w:t>
            </w:r>
            <w:r w:rsidRPr="00411C6D">
              <w:rPr>
                <w:rFonts w:ascii="Century Gothic" w:hAnsi="Century Gothic"/>
                <w:bCs/>
              </w:rPr>
              <w:t>ertificado negativo de antecedentes penales.</w:t>
            </w:r>
          </w:p>
        </w:tc>
      </w:tr>
      <w:tr w:rsidR="009D12B8" w14:paraId="2F9926F8"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34B1884" w14:textId="77777777" w:rsidR="009D12B8" w:rsidRDefault="009D12B8" w:rsidP="009D12B8">
            <w:pPr>
              <w:spacing w:line="276" w:lineRule="auto"/>
              <w:rPr>
                <w:rFonts w:ascii="Century Gothic" w:hAnsi="Century Gothic"/>
              </w:rPr>
            </w:pPr>
            <w:r w:rsidRPr="55982768">
              <w:rPr>
                <w:rFonts w:ascii="Century Gothic" w:hAnsi="Century Gothic"/>
              </w:rPr>
              <w:t>Categoría de interesados</w:t>
            </w:r>
          </w:p>
        </w:tc>
        <w:tc>
          <w:tcPr>
            <w:tcW w:w="11356" w:type="dxa"/>
            <w:tcBorders>
              <w:right w:val="single" w:sz="4" w:space="0" w:color="2683C6" w:themeColor="accent6"/>
            </w:tcBorders>
            <w:vAlign w:val="center"/>
          </w:tcPr>
          <w:p w14:paraId="22F86DCD" w14:textId="77777777" w:rsidR="009D12B8" w:rsidRDefault="00637622" w:rsidP="00BA2825">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Ciudadanos del Municipio</w:t>
            </w:r>
            <w:r w:rsidR="009D12B8">
              <w:rPr>
                <w:rFonts w:ascii="Century Gothic" w:hAnsi="Century Gothic"/>
              </w:rPr>
              <w:t xml:space="preserve">. </w:t>
            </w:r>
          </w:p>
        </w:tc>
      </w:tr>
      <w:tr w:rsidR="009D12B8" w14:paraId="2E5D0F9C"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178B53D" w14:textId="77777777" w:rsidR="009D12B8" w:rsidRDefault="009D12B8" w:rsidP="009D12B8">
            <w:pPr>
              <w:spacing w:line="276" w:lineRule="auto"/>
              <w:rPr>
                <w:rFonts w:ascii="Century Gothic" w:hAnsi="Century Gothic"/>
              </w:rPr>
            </w:pPr>
            <w:r w:rsidRPr="55982768">
              <w:rPr>
                <w:rFonts w:ascii="Century Gothic" w:hAnsi="Century Gothic"/>
              </w:rPr>
              <w:t>Categorías de destinatarios de comunicaciones</w:t>
            </w:r>
          </w:p>
        </w:tc>
        <w:tc>
          <w:tcPr>
            <w:tcW w:w="11356" w:type="dxa"/>
            <w:tcBorders>
              <w:right w:val="single" w:sz="4" w:space="0" w:color="2683C6" w:themeColor="accent6"/>
            </w:tcBorders>
            <w:vAlign w:val="center"/>
          </w:tcPr>
          <w:p w14:paraId="2ECDA107" w14:textId="77777777" w:rsidR="00B55C6A" w:rsidRPr="00D41CCF" w:rsidRDefault="00B55C6A" w:rsidP="00277D11">
            <w:pPr>
              <w:pStyle w:val="Prrafodelista"/>
              <w:numPr>
                <w:ilvl w:val="0"/>
                <w:numId w:val="14"/>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41CCF">
              <w:rPr>
                <w:rFonts w:ascii="Century Gothic" w:hAnsi="Century Gothic"/>
              </w:rPr>
              <w:t>A las Fuerzas y Cuerpos de Seguridad.</w:t>
            </w:r>
          </w:p>
          <w:p w14:paraId="21A76868" w14:textId="77777777" w:rsidR="009D12B8" w:rsidRPr="00750EA4" w:rsidRDefault="00B55C6A" w:rsidP="00277D11">
            <w:pPr>
              <w:pStyle w:val="Prrafodelista"/>
              <w:numPr>
                <w:ilvl w:val="0"/>
                <w:numId w:val="14"/>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41CCF">
              <w:rPr>
                <w:rFonts w:ascii="Century Gothic" w:hAnsi="Century Gothic"/>
              </w:rPr>
              <w:t>A otras Administraciones públicas con competencia en la materia.</w:t>
            </w:r>
          </w:p>
        </w:tc>
      </w:tr>
      <w:tr w:rsidR="009D12B8" w14:paraId="7C513D6D"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32CA57E" w14:textId="77777777" w:rsidR="009D12B8" w:rsidRDefault="009D12B8" w:rsidP="009D12B8">
            <w:pPr>
              <w:spacing w:line="276" w:lineRule="auto"/>
              <w:rPr>
                <w:rFonts w:ascii="Century Gothic" w:hAnsi="Century Gothic"/>
              </w:rPr>
            </w:pPr>
            <w:r w:rsidRPr="55982768">
              <w:rPr>
                <w:rFonts w:ascii="Century Gothic" w:hAnsi="Century Gothic"/>
              </w:rPr>
              <w:t>Transferencias internacionales</w:t>
            </w:r>
          </w:p>
        </w:tc>
        <w:tc>
          <w:tcPr>
            <w:tcW w:w="11356" w:type="dxa"/>
            <w:tcBorders>
              <w:right w:val="single" w:sz="4" w:space="0" w:color="2683C6" w:themeColor="accent6"/>
            </w:tcBorders>
            <w:vAlign w:val="center"/>
          </w:tcPr>
          <w:p w14:paraId="22D5BA1A" w14:textId="77777777" w:rsidR="009D12B8" w:rsidRPr="00F93B15" w:rsidRDefault="009D12B8" w:rsidP="009D12B8">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9D12B8" w14:paraId="4C73B42A"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3AE7176" w14:textId="77777777" w:rsidR="009D12B8" w:rsidRDefault="009D12B8" w:rsidP="009D12B8">
            <w:pPr>
              <w:spacing w:line="276" w:lineRule="auto"/>
              <w:rPr>
                <w:rFonts w:ascii="Century Gothic" w:hAnsi="Century Gothic"/>
              </w:rPr>
            </w:pPr>
            <w:r w:rsidRPr="55982768">
              <w:rPr>
                <w:rFonts w:ascii="Century Gothic" w:hAnsi="Century Gothic"/>
              </w:rPr>
              <w:t>Plazo/Criterio de conservación de los datos</w:t>
            </w:r>
          </w:p>
        </w:tc>
        <w:tc>
          <w:tcPr>
            <w:tcW w:w="11356" w:type="dxa"/>
            <w:tcBorders>
              <w:right w:val="single" w:sz="4" w:space="0" w:color="2683C6" w:themeColor="accent6"/>
            </w:tcBorders>
          </w:tcPr>
          <w:p w14:paraId="6643A73D" w14:textId="77777777" w:rsidR="009D12B8" w:rsidRPr="00750EA4" w:rsidRDefault="009D12B8" w:rsidP="003C13C0">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rPr>
            </w:pPr>
            <w:r w:rsidRPr="0075116F">
              <w:rPr>
                <w:rFonts w:ascii="Century Gothic" w:hAnsi="Century Gothic"/>
                <w:szCs w:val="20"/>
              </w:rPr>
              <w:t>Los datos objeto de tratamiento serán conservados durante el tiempo necesario para cumplir con la finalidad para la que se recabaron y para determinar las posibles responsabilidades que se pudieran derivar de dicha finalidad y del tratamiento de los datos</w:t>
            </w:r>
            <w:r w:rsidRPr="0075116F">
              <w:rPr>
                <w:rFonts w:ascii="Century Gothic" w:hAnsi="Century Gothic"/>
              </w:rPr>
              <w:t>, conforme a la L</w:t>
            </w:r>
            <w:r w:rsidRPr="00E129B5">
              <w:rPr>
                <w:rFonts w:ascii="Century Gothic" w:hAnsi="Century Gothic"/>
              </w:rPr>
              <w:t xml:space="preserve">ey </w:t>
            </w:r>
            <w:r w:rsidR="00E129B5" w:rsidRPr="00E129B5">
              <w:rPr>
                <w:rFonts w:ascii="Century Gothic" w:hAnsi="Century Gothic"/>
              </w:rPr>
              <w:t>50/1999, sobre el régimen jurídico de la tenencia de animales potencialmente peligrosos y en el Real Decreto 287/2002, de 22 de marzo, por el que se desarrolla la misma.</w:t>
            </w:r>
          </w:p>
        </w:tc>
      </w:tr>
      <w:tr w:rsidR="009D12B8" w14:paraId="66E236CF"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DD38368" w14:textId="77777777" w:rsidR="009D12B8" w:rsidRDefault="009D12B8" w:rsidP="009D12B8">
            <w:pPr>
              <w:spacing w:line="276" w:lineRule="auto"/>
              <w:rPr>
                <w:rFonts w:ascii="Century Gothic" w:hAnsi="Century Gothic"/>
              </w:rPr>
            </w:pPr>
            <w:r w:rsidRPr="00F063EA">
              <w:rPr>
                <w:rFonts w:ascii="Century Gothic" w:hAnsi="Century Gothic"/>
              </w:rPr>
              <w:t>Descripción de las medidas técnic</w:t>
            </w:r>
            <w:r w:rsidR="00750EA4">
              <w:rPr>
                <w:rFonts w:ascii="Century Gothic" w:hAnsi="Century Gothic"/>
              </w:rPr>
              <w:t>as y organizativas de seguridad</w:t>
            </w:r>
          </w:p>
        </w:tc>
        <w:tc>
          <w:tcPr>
            <w:tcW w:w="11356" w:type="dxa"/>
            <w:tcBorders>
              <w:right w:val="single" w:sz="4" w:space="0" w:color="2683C6" w:themeColor="accent6"/>
            </w:tcBorders>
          </w:tcPr>
          <w:p w14:paraId="0664DF96" w14:textId="5164E44D" w:rsidR="009D12B8" w:rsidRPr="008E644E" w:rsidRDefault="006B7467" w:rsidP="009D12B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0F5DA1AE" w14:textId="77777777" w:rsidR="008118BA" w:rsidRDefault="008118BA" w:rsidP="009D12B8">
      <w:pPr>
        <w:pStyle w:val="Textoindependiente"/>
        <w:rPr>
          <w:lang w:eastAsia="es-ES"/>
        </w:rPr>
      </w:pPr>
    </w:p>
    <w:p w14:paraId="16105B11" w14:textId="77777777" w:rsidR="008118BA" w:rsidRDefault="008118BA">
      <w:pPr>
        <w:rPr>
          <w:lang w:eastAsia="es-ES"/>
        </w:rPr>
      </w:pPr>
      <w:r>
        <w:rPr>
          <w:lang w:eastAsia="es-ES"/>
        </w:rPr>
        <w:br w:type="page"/>
      </w:r>
    </w:p>
    <w:p w14:paraId="0C826043" w14:textId="77777777" w:rsidR="009D12B8" w:rsidRDefault="008118BA" w:rsidP="001526C2">
      <w:pPr>
        <w:pStyle w:val="Ttulo3"/>
      </w:pPr>
      <w:bookmarkStart w:id="56" w:name="_Toc159408969"/>
      <w:r>
        <w:lastRenderedPageBreak/>
        <w:t xml:space="preserve">Actividad de Tratamiento: </w:t>
      </w:r>
      <w:r w:rsidR="00E01C9B">
        <w:t>Padrón de animales domésticos</w:t>
      </w:r>
      <w:bookmarkEnd w:id="56"/>
    </w:p>
    <w:tbl>
      <w:tblPr>
        <w:tblStyle w:val="Tablaconcuadrcula2-nfasis6"/>
        <w:tblW w:w="14029" w:type="dxa"/>
        <w:tblLook w:val="04A0" w:firstRow="1" w:lastRow="0" w:firstColumn="1" w:lastColumn="0" w:noHBand="0" w:noVBand="1"/>
      </w:tblPr>
      <w:tblGrid>
        <w:gridCol w:w="2673"/>
        <w:gridCol w:w="11356"/>
      </w:tblGrid>
      <w:tr w:rsidR="008118BA" w14:paraId="0871CD4E" w14:textId="77777777" w:rsidTr="00B55C6A">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0B3AFF4" w14:textId="77777777" w:rsidR="008118BA" w:rsidRPr="00E01C9B" w:rsidRDefault="00CE57D4" w:rsidP="00E01C9B">
            <w:pPr>
              <w:tabs>
                <w:tab w:val="left" w:pos="971"/>
              </w:tabs>
              <w:spacing w:line="276" w:lineRule="auto"/>
              <w:jc w:val="center"/>
              <w:rPr>
                <w:rFonts w:ascii="Century Gothic" w:hAnsi="Century Gothic"/>
                <w:color w:val="FFFFFF" w:themeColor="background1"/>
              </w:rPr>
            </w:pPr>
            <w:r w:rsidRPr="00E01C9B">
              <w:rPr>
                <w:rFonts w:ascii="Century Gothic" w:hAnsi="Century Gothic"/>
                <w:color w:val="FFFFFF" w:themeColor="background1"/>
              </w:rPr>
              <w:t>Actividad de trata</w:t>
            </w:r>
            <w:r w:rsidR="00E01C9B">
              <w:rPr>
                <w:rFonts w:ascii="Century Gothic" w:hAnsi="Century Gothic"/>
                <w:color w:val="FFFFFF" w:themeColor="background1"/>
              </w:rPr>
              <w:t>miento 02</w:t>
            </w:r>
            <w:r w:rsidR="008118BA" w:rsidRPr="00E01C9B">
              <w:rPr>
                <w:rFonts w:ascii="Century Gothic" w:hAnsi="Century Gothic"/>
                <w:color w:val="FFFFFF" w:themeColor="background1"/>
              </w:rPr>
              <w:t xml:space="preserve">_ </w:t>
            </w:r>
            <w:r w:rsidR="00E01C9B" w:rsidRPr="00E01C9B">
              <w:rPr>
                <w:rFonts w:ascii="Century Gothic" w:hAnsi="Century Gothic"/>
                <w:color w:val="FFFFFF" w:themeColor="background1"/>
              </w:rPr>
              <w:t>Padrón de animales domésticos</w:t>
            </w:r>
          </w:p>
        </w:tc>
      </w:tr>
      <w:tr w:rsidR="008118BA" w14:paraId="2623A905" w14:textId="77777777" w:rsidTr="00B55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0DDDC84" w14:textId="77777777" w:rsidR="008118BA" w:rsidRDefault="008118BA" w:rsidP="007D4808">
            <w:pPr>
              <w:spacing w:line="276" w:lineRule="auto"/>
              <w:rPr>
                <w:rFonts w:ascii="Century Gothic" w:hAnsi="Century Gothic"/>
              </w:rPr>
            </w:pPr>
            <w:r w:rsidRPr="54CF518C">
              <w:rPr>
                <w:rFonts w:ascii="Century Gothic" w:hAnsi="Century Gothic"/>
              </w:rPr>
              <w:t>Nombre y datos de contacto del responsable</w:t>
            </w:r>
          </w:p>
        </w:tc>
        <w:tc>
          <w:tcPr>
            <w:tcW w:w="11356" w:type="dxa"/>
            <w:tcBorders>
              <w:right w:val="single" w:sz="4" w:space="0" w:color="2683C6" w:themeColor="accent6"/>
            </w:tcBorders>
          </w:tcPr>
          <w:p w14:paraId="2A617541" w14:textId="77777777" w:rsidR="008118BA" w:rsidRPr="00053815" w:rsidRDefault="008118BA"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77DC10C5" w14:textId="77777777" w:rsidR="008118BA" w:rsidRPr="00053815" w:rsidRDefault="008118BA"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507C4911" w14:textId="77777777" w:rsidR="008118BA" w:rsidRDefault="008118BA"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4B0BFE32" w14:textId="77777777" w:rsidR="008118BA" w:rsidRPr="00567DD0" w:rsidRDefault="00750EA4"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8118BA" w14:paraId="3EF65FC2" w14:textId="77777777" w:rsidTr="00B55C6A">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117EB06" w14:textId="77777777" w:rsidR="008118BA" w:rsidRDefault="008118BA" w:rsidP="007D4808">
            <w:pPr>
              <w:spacing w:line="276" w:lineRule="auto"/>
              <w:rPr>
                <w:rFonts w:ascii="Century Gothic" w:hAnsi="Century Gothic"/>
              </w:rPr>
            </w:pPr>
            <w:r>
              <w:rPr>
                <w:rFonts w:ascii="Century Gothic" w:hAnsi="Century Gothic"/>
              </w:rPr>
              <w:t>Datos de contacto del DPD</w:t>
            </w:r>
          </w:p>
        </w:tc>
        <w:tc>
          <w:tcPr>
            <w:tcW w:w="11356" w:type="dxa"/>
            <w:tcBorders>
              <w:right w:val="single" w:sz="4" w:space="0" w:color="2683C6" w:themeColor="accent6"/>
            </w:tcBorders>
          </w:tcPr>
          <w:p w14:paraId="13F5276E" w14:textId="77777777" w:rsidR="008118BA" w:rsidRDefault="008118BA"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40" w:history="1">
              <w:r w:rsidRPr="00071E01">
                <w:rPr>
                  <w:rStyle w:val="Hipervnculo"/>
                  <w:rFonts w:ascii="Century Gothic" w:hAnsi="Century Gothic"/>
                </w:rPr>
                <w:t>dpd@ondara.org</w:t>
              </w:r>
            </w:hyperlink>
          </w:p>
        </w:tc>
      </w:tr>
      <w:tr w:rsidR="008118BA" w14:paraId="5A4E2827"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CC4632E" w14:textId="77777777" w:rsidR="008118BA" w:rsidRPr="00750EA4" w:rsidRDefault="008118BA" w:rsidP="007D4808">
            <w:pPr>
              <w:spacing w:line="276" w:lineRule="auto"/>
              <w:rPr>
                <w:rFonts w:ascii="Century Gothic" w:hAnsi="Century Gothic"/>
              </w:rPr>
            </w:pPr>
            <w:r w:rsidRPr="55982768">
              <w:rPr>
                <w:rFonts w:ascii="Century Gothic" w:hAnsi="Century Gothic"/>
              </w:rPr>
              <w:t>Legitimación del tratamiento</w:t>
            </w:r>
          </w:p>
        </w:tc>
        <w:tc>
          <w:tcPr>
            <w:tcW w:w="11356" w:type="dxa"/>
            <w:tcBorders>
              <w:right w:val="single" w:sz="4" w:space="0" w:color="2683C6" w:themeColor="accent6"/>
            </w:tcBorders>
          </w:tcPr>
          <w:p w14:paraId="651D9D0C" w14:textId="77777777" w:rsidR="008118BA" w:rsidRDefault="008118BA" w:rsidP="008118B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RGPD: 6.1.a): Consentimiento del interesado.</w:t>
            </w:r>
          </w:p>
          <w:p w14:paraId="3C1EBE2F" w14:textId="77777777" w:rsidR="008118BA" w:rsidRDefault="008118BA" w:rsidP="007D480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B70">
              <w:rPr>
                <w:rFonts w:ascii="Century Gothic" w:hAnsi="Century Gothic"/>
              </w:rPr>
              <w:t>RGPD: 6.1.c) y e): Cumplimiento de una obligación legal aplicable al responsable del tratamiento y tratamiento necesario para el cumplimiento de una misión realizada en interés público.</w:t>
            </w:r>
          </w:p>
          <w:p w14:paraId="0272EF57" w14:textId="77777777" w:rsidR="00B55C6A" w:rsidRDefault="008118BA" w:rsidP="00277D11">
            <w:pPr>
              <w:pStyle w:val="Prrafodelista"/>
              <w:numPr>
                <w:ilvl w:val="0"/>
                <w:numId w:val="1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rPr>
              <w:t>Ley 7/1990, de 28 de diciembre, de protección de los animales domésticos.</w:t>
            </w:r>
          </w:p>
          <w:p w14:paraId="0E547D0E" w14:textId="77777777" w:rsidR="008118BA" w:rsidRPr="00750EA4" w:rsidRDefault="008118BA" w:rsidP="00277D11">
            <w:pPr>
              <w:pStyle w:val="Prrafodelista"/>
              <w:numPr>
                <w:ilvl w:val="0"/>
                <w:numId w:val="1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szCs w:val="20"/>
              </w:rPr>
              <w:t xml:space="preserve">Ley 4/1994, de 8 de julio, de la Generalidad Valenciana, sobre </w:t>
            </w:r>
            <w:r w:rsidR="00962A07" w:rsidRPr="00B55C6A">
              <w:rPr>
                <w:rFonts w:ascii="Century Gothic" w:hAnsi="Century Gothic"/>
                <w:szCs w:val="20"/>
              </w:rPr>
              <w:t>Protección</w:t>
            </w:r>
            <w:r w:rsidRPr="00B55C6A">
              <w:rPr>
                <w:rFonts w:ascii="Century Gothic" w:hAnsi="Century Gothic"/>
                <w:szCs w:val="20"/>
              </w:rPr>
              <w:t xml:space="preserve"> de los Animales de Compañía.</w:t>
            </w:r>
          </w:p>
        </w:tc>
      </w:tr>
      <w:tr w:rsidR="008118BA" w14:paraId="1DC89076"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3673524" w14:textId="77777777" w:rsidR="008118BA" w:rsidRDefault="008118BA" w:rsidP="007D4808">
            <w:pPr>
              <w:spacing w:line="276" w:lineRule="auto"/>
              <w:rPr>
                <w:rFonts w:ascii="Century Gothic" w:hAnsi="Century Gothic"/>
              </w:rPr>
            </w:pPr>
            <w:r w:rsidRPr="55982768">
              <w:rPr>
                <w:rFonts w:ascii="Century Gothic" w:hAnsi="Century Gothic"/>
              </w:rPr>
              <w:t>Fines del tratamiento</w:t>
            </w:r>
          </w:p>
        </w:tc>
        <w:tc>
          <w:tcPr>
            <w:tcW w:w="11356" w:type="dxa"/>
            <w:tcBorders>
              <w:right w:val="single" w:sz="4" w:space="0" w:color="2683C6" w:themeColor="accent6"/>
            </w:tcBorders>
          </w:tcPr>
          <w:p w14:paraId="296E58CE" w14:textId="77777777" w:rsidR="00CE5CD7" w:rsidRDefault="00CE5CD7" w:rsidP="00CE5CD7">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Censo de animales domésticos que vivan habitualmente en e</w:t>
            </w:r>
            <w:r w:rsidR="00750EA4">
              <w:rPr>
                <w:rFonts w:ascii="Century Gothic" w:hAnsi="Century Gothic"/>
              </w:rPr>
              <w:t xml:space="preserve">l término municipal de Ondara. </w:t>
            </w:r>
          </w:p>
          <w:p w14:paraId="0951AF8E" w14:textId="77777777" w:rsidR="008118BA" w:rsidRDefault="00CE5CD7"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La protección de los animales de compañía</w:t>
            </w:r>
            <w:r w:rsidR="005B1579">
              <w:rPr>
                <w:rFonts w:ascii="Century Gothic" w:hAnsi="Century Gothic"/>
              </w:rPr>
              <w:t xml:space="preserve"> por parte de los dueños y los ciudadanos</w:t>
            </w:r>
            <w:r w:rsidR="00750EA4">
              <w:rPr>
                <w:rFonts w:ascii="Century Gothic" w:hAnsi="Century Gothic"/>
              </w:rPr>
              <w:t>.</w:t>
            </w:r>
          </w:p>
        </w:tc>
      </w:tr>
      <w:tr w:rsidR="008118BA" w14:paraId="40365605"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25AC959" w14:textId="77777777" w:rsidR="008118BA" w:rsidRDefault="008118BA" w:rsidP="007D4808">
            <w:pPr>
              <w:spacing w:line="276" w:lineRule="auto"/>
              <w:rPr>
                <w:rFonts w:ascii="Century Gothic" w:hAnsi="Century Gothic"/>
              </w:rPr>
            </w:pPr>
            <w:r w:rsidRPr="55982768">
              <w:rPr>
                <w:rFonts w:ascii="Century Gothic" w:hAnsi="Century Gothic"/>
              </w:rPr>
              <w:t>Categoría de datos personales</w:t>
            </w:r>
          </w:p>
        </w:tc>
        <w:tc>
          <w:tcPr>
            <w:tcW w:w="11356" w:type="dxa"/>
            <w:tcBorders>
              <w:right w:val="single" w:sz="4" w:space="0" w:color="2683C6" w:themeColor="accent6"/>
            </w:tcBorders>
          </w:tcPr>
          <w:p w14:paraId="5FEB23F0" w14:textId="77777777" w:rsidR="00B55C6A" w:rsidRPr="00FB1D01"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 w:val="20"/>
              </w:rPr>
            </w:pPr>
            <w:r w:rsidRPr="00FB1D01">
              <w:rPr>
                <w:rFonts w:ascii="Century Gothic" w:hAnsi="Century Gothic" w:cs="Helvetica"/>
                <w:b/>
                <w:bCs/>
                <w:sz w:val="20"/>
              </w:rPr>
              <w:t>CATEGORÍAS DE DATOS DE CARÁCTER IDENTIFICATIVO</w:t>
            </w:r>
          </w:p>
          <w:p w14:paraId="5ACE8866"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w:t>
            </w:r>
            <w:r w:rsidRPr="00F93B15">
              <w:rPr>
                <w:rFonts w:ascii="Century Gothic" w:hAnsi="Century Gothic"/>
              </w:rPr>
              <w:t>atos identificativos ( nombre, apellidos y DNI)</w:t>
            </w:r>
          </w:p>
          <w:p w14:paraId="4053A592"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 postal</w:t>
            </w:r>
          </w:p>
          <w:p w14:paraId="640396D2"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Email</w:t>
            </w:r>
          </w:p>
          <w:p w14:paraId="78BDECBF" w14:textId="77777777" w:rsidR="00B55C6A" w:rsidRDefault="00B55C6A" w:rsidP="00B55C6A">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Número de teléfono</w:t>
            </w:r>
          </w:p>
          <w:p w14:paraId="29306242" w14:textId="77777777" w:rsidR="008118BA" w:rsidRPr="002F22BA" w:rsidRDefault="00750EA4" w:rsidP="001C3A9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lastRenderedPageBreak/>
              <w:t>Firma</w:t>
            </w:r>
          </w:p>
        </w:tc>
      </w:tr>
      <w:tr w:rsidR="008118BA" w14:paraId="69F3B5E3"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F8EC1B3" w14:textId="77777777" w:rsidR="008118BA" w:rsidRDefault="008118BA" w:rsidP="007D4808">
            <w:pPr>
              <w:spacing w:line="276" w:lineRule="auto"/>
              <w:rPr>
                <w:rFonts w:ascii="Century Gothic" w:hAnsi="Century Gothic"/>
              </w:rPr>
            </w:pPr>
            <w:r w:rsidRPr="55982768">
              <w:rPr>
                <w:rFonts w:ascii="Century Gothic" w:hAnsi="Century Gothic"/>
              </w:rPr>
              <w:t>Categoría de interesados</w:t>
            </w:r>
          </w:p>
        </w:tc>
        <w:tc>
          <w:tcPr>
            <w:tcW w:w="11356" w:type="dxa"/>
            <w:tcBorders>
              <w:right w:val="single" w:sz="4" w:space="0" w:color="2683C6" w:themeColor="accent6"/>
            </w:tcBorders>
            <w:vAlign w:val="center"/>
          </w:tcPr>
          <w:p w14:paraId="22A9DF99" w14:textId="77777777" w:rsidR="008118BA" w:rsidRDefault="008118BA" w:rsidP="00962A07">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Ciudadanos del Municipio. </w:t>
            </w:r>
          </w:p>
        </w:tc>
      </w:tr>
      <w:tr w:rsidR="008118BA" w14:paraId="422781C4"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595C657" w14:textId="77777777" w:rsidR="008118BA" w:rsidRDefault="008118BA" w:rsidP="007D4808">
            <w:pPr>
              <w:spacing w:line="276" w:lineRule="auto"/>
              <w:rPr>
                <w:rFonts w:ascii="Century Gothic" w:hAnsi="Century Gothic"/>
              </w:rPr>
            </w:pPr>
            <w:r w:rsidRPr="55982768">
              <w:rPr>
                <w:rFonts w:ascii="Century Gothic" w:hAnsi="Century Gothic"/>
              </w:rPr>
              <w:t>Categorías de destinatarios de comunicaciones</w:t>
            </w:r>
          </w:p>
        </w:tc>
        <w:tc>
          <w:tcPr>
            <w:tcW w:w="11356" w:type="dxa"/>
            <w:tcBorders>
              <w:right w:val="single" w:sz="4" w:space="0" w:color="2683C6" w:themeColor="accent6"/>
            </w:tcBorders>
            <w:vAlign w:val="center"/>
          </w:tcPr>
          <w:p w14:paraId="1DE6E1A2" w14:textId="77777777" w:rsidR="00B55C6A" w:rsidRDefault="00B55C6A" w:rsidP="00277D11">
            <w:pPr>
              <w:pStyle w:val="Prrafodelista"/>
              <w:numPr>
                <w:ilvl w:val="0"/>
                <w:numId w:val="15"/>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41CCF">
              <w:rPr>
                <w:rFonts w:ascii="Century Gothic" w:hAnsi="Century Gothic"/>
              </w:rPr>
              <w:t>A las Fuerzas y Cuerpos de Seguridad.</w:t>
            </w:r>
          </w:p>
          <w:p w14:paraId="3D6AB827" w14:textId="77777777" w:rsidR="008118BA" w:rsidRPr="00750EA4" w:rsidRDefault="00B55C6A" w:rsidP="00277D11">
            <w:pPr>
              <w:pStyle w:val="Prrafodelista"/>
              <w:numPr>
                <w:ilvl w:val="0"/>
                <w:numId w:val="15"/>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B55C6A">
              <w:rPr>
                <w:rFonts w:ascii="Century Gothic" w:hAnsi="Century Gothic"/>
              </w:rPr>
              <w:t>A otras Administraciones públicas con competencia en la materia</w:t>
            </w:r>
            <w:r w:rsidR="008118BA" w:rsidRPr="00B55C6A">
              <w:rPr>
                <w:rFonts w:ascii="Century Gothic" w:hAnsi="Century Gothic"/>
              </w:rPr>
              <w:t>.</w:t>
            </w:r>
          </w:p>
        </w:tc>
      </w:tr>
      <w:tr w:rsidR="008118BA" w14:paraId="71A00755"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0AA0EA1" w14:textId="77777777" w:rsidR="008118BA" w:rsidRDefault="008118BA" w:rsidP="007D4808">
            <w:pPr>
              <w:spacing w:line="276" w:lineRule="auto"/>
              <w:rPr>
                <w:rFonts w:ascii="Century Gothic" w:hAnsi="Century Gothic"/>
              </w:rPr>
            </w:pPr>
            <w:r w:rsidRPr="55982768">
              <w:rPr>
                <w:rFonts w:ascii="Century Gothic" w:hAnsi="Century Gothic"/>
              </w:rPr>
              <w:t>Transferencias internacionales</w:t>
            </w:r>
          </w:p>
        </w:tc>
        <w:tc>
          <w:tcPr>
            <w:tcW w:w="11356" w:type="dxa"/>
            <w:tcBorders>
              <w:right w:val="single" w:sz="4" w:space="0" w:color="2683C6" w:themeColor="accent6"/>
            </w:tcBorders>
            <w:vAlign w:val="center"/>
          </w:tcPr>
          <w:p w14:paraId="16FFE279" w14:textId="77777777" w:rsidR="008118BA" w:rsidRPr="00F93B15" w:rsidRDefault="008118BA" w:rsidP="007D4808">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8118BA" w14:paraId="492D5F79" w14:textId="77777777" w:rsidTr="00B55C6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346493F" w14:textId="77777777" w:rsidR="008118BA" w:rsidRDefault="008118BA" w:rsidP="007D4808">
            <w:pPr>
              <w:spacing w:line="276" w:lineRule="auto"/>
              <w:rPr>
                <w:rFonts w:ascii="Century Gothic" w:hAnsi="Century Gothic"/>
              </w:rPr>
            </w:pPr>
            <w:r w:rsidRPr="55982768">
              <w:rPr>
                <w:rFonts w:ascii="Century Gothic" w:hAnsi="Century Gothic"/>
              </w:rPr>
              <w:t>Plazo/Criterio de conservación de los datos</w:t>
            </w:r>
          </w:p>
        </w:tc>
        <w:tc>
          <w:tcPr>
            <w:tcW w:w="11356" w:type="dxa"/>
            <w:tcBorders>
              <w:right w:val="single" w:sz="4" w:space="0" w:color="2683C6" w:themeColor="accent6"/>
            </w:tcBorders>
          </w:tcPr>
          <w:p w14:paraId="5A74AD68" w14:textId="77777777" w:rsidR="001C3A97" w:rsidRPr="00750EA4" w:rsidRDefault="008118BA" w:rsidP="001C3A97">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75116F">
              <w:rPr>
                <w:rFonts w:ascii="Century Gothic" w:hAnsi="Century Gothic"/>
                <w:szCs w:val="20"/>
              </w:rPr>
              <w:t>Los datos objeto de tratamiento serán conservados durante el tiempo necesario para cumplir con la finalidad para la que se recabaron y para determinar las posibles responsabilidades que se pudieran derivar de dicha finalidad y del tratamiento de los datos</w:t>
            </w:r>
            <w:r w:rsidR="001C3A97">
              <w:rPr>
                <w:rFonts w:ascii="Century Gothic" w:hAnsi="Century Gothic"/>
                <w:szCs w:val="20"/>
              </w:rPr>
              <w:t xml:space="preserve">. </w:t>
            </w:r>
            <w:r w:rsidRPr="0075116F">
              <w:rPr>
                <w:rFonts w:ascii="Century Gothic" w:hAnsi="Century Gothic"/>
              </w:rPr>
              <w:t xml:space="preserve"> </w:t>
            </w:r>
          </w:p>
        </w:tc>
      </w:tr>
      <w:tr w:rsidR="008118BA" w14:paraId="61C46CB3" w14:textId="77777777" w:rsidTr="00B55C6A">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CB485FD" w14:textId="77777777" w:rsidR="008118BA" w:rsidRDefault="008118BA" w:rsidP="007D4808">
            <w:pPr>
              <w:spacing w:line="276" w:lineRule="auto"/>
              <w:rPr>
                <w:rFonts w:ascii="Century Gothic" w:hAnsi="Century Gothic"/>
              </w:rPr>
            </w:pPr>
            <w:r w:rsidRPr="00F063EA">
              <w:rPr>
                <w:rFonts w:ascii="Century Gothic" w:hAnsi="Century Gothic"/>
              </w:rPr>
              <w:t>Descripción de las medidas técnic</w:t>
            </w:r>
            <w:r w:rsidR="00750EA4">
              <w:rPr>
                <w:rFonts w:ascii="Century Gothic" w:hAnsi="Century Gothic"/>
              </w:rPr>
              <w:t>as y organizativas de seguridad</w:t>
            </w:r>
          </w:p>
        </w:tc>
        <w:tc>
          <w:tcPr>
            <w:tcW w:w="11356" w:type="dxa"/>
            <w:tcBorders>
              <w:right w:val="single" w:sz="4" w:space="0" w:color="2683C6" w:themeColor="accent6"/>
            </w:tcBorders>
          </w:tcPr>
          <w:p w14:paraId="64851D5D" w14:textId="11A6DF5A" w:rsidR="008118BA" w:rsidRPr="008E644E" w:rsidRDefault="006B7467" w:rsidP="007D4808">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478AE8CB" w14:textId="77777777" w:rsidR="00B962C5" w:rsidRDefault="00B962C5">
      <w:pPr>
        <w:rPr>
          <w:lang w:eastAsia="es-ES"/>
        </w:rPr>
      </w:pPr>
    </w:p>
    <w:p w14:paraId="37117E73" w14:textId="77777777" w:rsidR="00E37660" w:rsidRPr="00E37660" w:rsidRDefault="00E37660" w:rsidP="00E37660"/>
    <w:p w14:paraId="352CDF4A" w14:textId="77777777" w:rsidR="00607F14" w:rsidRDefault="00607F14" w:rsidP="007D4808">
      <w:pPr>
        <w:pStyle w:val="Textoindependiente"/>
        <w:rPr>
          <w:lang w:eastAsia="es-ES"/>
        </w:rPr>
      </w:pPr>
    </w:p>
    <w:p w14:paraId="157EE7BC" w14:textId="77777777" w:rsidR="00607F14" w:rsidRDefault="00607F14">
      <w:pPr>
        <w:rPr>
          <w:lang w:eastAsia="es-ES"/>
        </w:rPr>
      </w:pPr>
      <w:r>
        <w:rPr>
          <w:lang w:eastAsia="es-ES"/>
        </w:rPr>
        <w:br w:type="page"/>
      </w:r>
    </w:p>
    <w:p w14:paraId="408CE692" w14:textId="77777777" w:rsidR="001526C2" w:rsidRDefault="001526C2" w:rsidP="00E37660">
      <w:pPr>
        <w:pStyle w:val="Ttulo2"/>
        <w:spacing w:after="120" w:line="240" w:lineRule="atLeast"/>
      </w:pPr>
      <w:bookmarkStart w:id="57" w:name="_Toc159408970"/>
      <w:bookmarkStart w:id="58" w:name="_Toc53587704"/>
      <w:r>
        <w:lastRenderedPageBreak/>
        <w:t>Área de participación ciudadana</w:t>
      </w:r>
      <w:bookmarkEnd w:id="57"/>
    </w:p>
    <w:p w14:paraId="78764F9E" w14:textId="77777777" w:rsidR="00E37660" w:rsidRDefault="00E37660" w:rsidP="00E01C9B">
      <w:pPr>
        <w:pStyle w:val="Ttulo3"/>
      </w:pPr>
      <w:bookmarkStart w:id="59" w:name="_Toc159408971"/>
      <w:r>
        <w:t xml:space="preserve">Actividades de tratamiento: </w:t>
      </w:r>
      <w:bookmarkEnd w:id="58"/>
      <w:r w:rsidR="00E01C9B" w:rsidRPr="00E01C9B">
        <w:t>Participación ciudadana</w:t>
      </w:r>
      <w:bookmarkEnd w:id="59"/>
    </w:p>
    <w:tbl>
      <w:tblPr>
        <w:tblStyle w:val="Tablaconcuadrcula2-nfasis6"/>
        <w:tblW w:w="0" w:type="auto"/>
        <w:tblLook w:val="04A0" w:firstRow="1" w:lastRow="0" w:firstColumn="1" w:lastColumn="0" w:noHBand="0" w:noVBand="1"/>
      </w:tblPr>
      <w:tblGrid>
        <w:gridCol w:w="3509"/>
        <w:gridCol w:w="10483"/>
      </w:tblGrid>
      <w:tr w:rsidR="00E37660" w:rsidRPr="00E37660" w14:paraId="48221CB2"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6DD965C5" w14:textId="77777777" w:rsidR="00E37660" w:rsidRPr="00E37660" w:rsidRDefault="00E37660" w:rsidP="00E37660">
            <w:pPr>
              <w:tabs>
                <w:tab w:val="left" w:pos="971"/>
              </w:tabs>
              <w:spacing w:after="120" w:line="276" w:lineRule="auto"/>
              <w:jc w:val="center"/>
              <w:rPr>
                <w:rFonts w:ascii="Century Gothic" w:hAnsi="Century Gothic"/>
                <w:color w:val="FFFFFF" w:themeColor="background1"/>
                <w:szCs w:val="20"/>
              </w:rPr>
            </w:pPr>
            <w:r w:rsidRPr="00E37660">
              <w:rPr>
                <w:rFonts w:ascii="Century Gothic" w:hAnsi="Century Gothic"/>
                <w:color w:val="FFFFFF" w:themeColor="background1"/>
                <w:szCs w:val="20"/>
              </w:rPr>
              <w:t>A</w:t>
            </w:r>
            <w:r w:rsidR="00E01C9B">
              <w:rPr>
                <w:rFonts w:ascii="Century Gothic" w:hAnsi="Century Gothic"/>
                <w:color w:val="FFFFFF" w:themeColor="background1"/>
                <w:szCs w:val="20"/>
              </w:rPr>
              <w:t>ctividad de tratamiento 01_</w:t>
            </w:r>
            <w:r w:rsidRPr="00E37660">
              <w:rPr>
                <w:rFonts w:ascii="Century Gothic" w:hAnsi="Century Gothic"/>
                <w:color w:val="FFFFFF" w:themeColor="background1"/>
                <w:szCs w:val="20"/>
              </w:rPr>
              <w:t>Participación ciudadana</w:t>
            </w:r>
          </w:p>
        </w:tc>
      </w:tr>
      <w:tr w:rsidR="00E37660" w:rsidRPr="00E37660" w14:paraId="6C347EB6"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FB3A251"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Nombre y datos de contacto del responsable</w:t>
            </w:r>
          </w:p>
        </w:tc>
        <w:tc>
          <w:tcPr>
            <w:tcW w:w="0" w:type="auto"/>
            <w:tcBorders>
              <w:right w:val="single" w:sz="4" w:space="0" w:color="2683C6" w:themeColor="accent6"/>
            </w:tcBorders>
            <w:vAlign w:val="center"/>
          </w:tcPr>
          <w:p w14:paraId="0966EC79"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E37660">
              <w:rPr>
                <w:rFonts w:ascii="Century Gothic" w:hAnsi="Century Gothic"/>
                <w:szCs w:val="20"/>
              </w:rPr>
              <w:t>Ayuntamiento de Ondara</w:t>
            </w:r>
          </w:p>
          <w:p w14:paraId="4C8A98C6"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CIF nº P0309500G, </w:t>
            </w:r>
          </w:p>
          <w:p w14:paraId="7C13D452"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Dirección: Plaça Convent, número 2, </w:t>
            </w:r>
          </w:p>
          <w:p w14:paraId="1FC53950"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E37660">
              <w:rPr>
                <w:rFonts w:ascii="Century Gothic" w:hAnsi="Century Gothic"/>
                <w:szCs w:val="20"/>
              </w:rPr>
              <w:t>Ondara, Alicante, CP 03760</w:t>
            </w:r>
          </w:p>
        </w:tc>
      </w:tr>
      <w:tr w:rsidR="00E37660" w:rsidRPr="00E37660" w14:paraId="01DD3A21"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4EE055A"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Datos de contacto del DPD</w:t>
            </w:r>
          </w:p>
        </w:tc>
        <w:tc>
          <w:tcPr>
            <w:tcW w:w="0" w:type="auto"/>
            <w:tcBorders>
              <w:right w:val="single" w:sz="4" w:space="0" w:color="2683C6" w:themeColor="accent6"/>
            </w:tcBorders>
            <w:vAlign w:val="center"/>
          </w:tcPr>
          <w:p w14:paraId="5F740B2A"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E-mail: </w:t>
            </w:r>
            <w:hyperlink r:id="rId41" w:history="1">
              <w:r w:rsidRPr="00E37660">
                <w:rPr>
                  <w:rStyle w:val="Hipervnculo"/>
                  <w:rFonts w:ascii="Century Gothic" w:hAnsi="Century Gothic"/>
                  <w:szCs w:val="20"/>
                </w:rPr>
                <w:t>dpd@ondara.org</w:t>
              </w:r>
            </w:hyperlink>
          </w:p>
        </w:tc>
      </w:tr>
      <w:tr w:rsidR="00E37660" w:rsidRPr="00E37660" w14:paraId="59F1AAB4"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F0BBEBC"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Legitimación del tratamiento</w:t>
            </w:r>
          </w:p>
        </w:tc>
        <w:tc>
          <w:tcPr>
            <w:tcW w:w="0" w:type="auto"/>
            <w:tcBorders>
              <w:right w:val="single" w:sz="4" w:space="0" w:color="2683C6" w:themeColor="accent6"/>
            </w:tcBorders>
            <w:vAlign w:val="center"/>
          </w:tcPr>
          <w:p w14:paraId="20A0F55D" w14:textId="77777777" w:rsidR="00E37660" w:rsidRPr="00E37660" w:rsidRDefault="00E37660" w:rsidP="00340515">
            <w:pPr>
              <w:spacing w:after="120"/>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RGPD: 6.1.c): Tratamiento necesario para el cumplimiento de una </w:t>
            </w:r>
            <w:r w:rsidR="00340515">
              <w:rPr>
                <w:rFonts w:ascii="Century Gothic" w:hAnsi="Century Gothic"/>
                <w:szCs w:val="20"/>
              </w:rPr>
              <w:t>obligación legal aplicable</w:t>
            </w:r>
            <w:r w:rsidRPr="00E37660">
              <w:rPr>
                <w:rFonts w:ascii="Century Gothic" w:hAnsi="Century Gothic"/>
                <w:szCs w:val="20"/>
              </w:rPr>
              <w:t xml:space="preserve"> al responsable del tratamiento por la Ley 40/2015, de 1 de octubre, de Régim</w:t>
            </w:r>
            <w:r w:rsidR="00340515">
              <w:rPr>
                <w:rFonts w:ascii="Century Gothic" w:hAnsi="Century Gothic"/>
                <w:szCs w:val="20"/>
              </w:rPr>
              <w:t>en Jurídico del Sector Público</w:t>
            </w:r>
            <w:r w:rsidRPr="00E37660">
              <w:rPr>
                <w:rFonts w:ascii="Century Gothic" w:hAnsi="Century Gothic"/>
                <w:szCs w:val="20"/>
              </w:rPr>
              <w:t>.</w:t>
            </w:r>
          </w:p>
        </w:tc>
      </w:tr>
      <w:tr w:rsidR="00E37660" w:rsidRPr="00E37660" w14:paraId="5DAA2726"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72EA4E4"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Fines del tratamiento</w:t>
            </w:r>
          </w:p>
        </w:tc>
        <w:tc>
          <w:tcPr>
            <w:tcW w:w="0" w:type="auto"/>
            <w:tcBorders>
              <w:right w:val="single" w:sz="4" w:space="0" w:color="2683C6" w:themeColor="accent6"/>
            </w:tcBorders>
            <w:vAlign w:val="center"/>
          </w:tcPr>
          <w:p w14:paraId="43788F14"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Gestionar las distintas actividades realizadas por: la mesa de salud; el Consejo de infancia y adolescencia; y la Comisión de igualdad. </w:t>
            </w:r>
          </w:p>
          <w:p w14:paraId="0315BA5A"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szCs w:val="20"/>
              </w:rPr>
              <w:t>Gestionar el registro y tramitación del ejercicio de Derechos ante el Registro de Asociaciones.</w:t>
            </w:r>
          </w:p>
          <w:p w14:paraId="739AB821"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Gestionar el registro y tramitación de las quejas y sugerencias remitidas al Ayuntamiento. </w:t>
            </w:r>
          </w:p>
          <w:p w14:paraId="1196B4FE"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szCs w:val="20"/>
              </w:rPr>
              <w:t>Gestionar los presupuestos participativos y las peticiones de consulta popular.</w:t>
            </w:r>
          </w:p>
        </w:tc>
      </w:tr>
      <w:tr w:rsidR="00E37660" w:rsidRPr="00E37660" w14:paraId="182F59A0"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3ACC374"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lastRenderedPageBreak/>
              <w:t>Categoría de datos personales</w:t>
            </w:r>
          </w:p>
        </w:tc>
        <w:tc>
          <w:tcPr>
            <w:tcW w:w="0" w:type="auto"/>
            <w:tcBorders>
              <w:right w:val="single" w:sz="4" w:space="0" w:color="2683C6" w:themeColor="accent6"/>
            </w:tcBorders>
            <w:vAlign w:val="center"/>
          </w:tcPr>
          <w:p w14:paraId="75D3337F"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Cs w:val="20"/>
              </w:rPr>
            </w:pPr>
            <w:r w:rsidRPr="00E37660">
              <w:rPr>
                <w:rFonts w:ascii="Century Gothic" w:hAnsi="Century Gothic" w:cs="Helvetica"/>
                <w:b/>
                <w:bCs/>
                <w:szCs w:val="20"/>
              </w:rPr>
              <w:t>CATEGORÍAS DE DATOS DE CARÁCTER IDENTIFICATIVO</w:t>
            </w:r>
          </w:p>
          <w:p w14:paraId="426B80BA"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Datos identificativos (nombre, apellidos y DNI).</w:t>
            </w:r>
          </w:p>
          <w:p w14:paraId="3136477F"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Email</w:t>
            </w:r>
          </w:p>
          <w:p w14:paraId="0A61AA82"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Dirección postal</w:t>
            </w:r>
          </w:p>
          <w:p w14:paraId="5FD6E8C2"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Número de teléfono</w:t>
            </w:r>
          </w:p>
          <w:p w14:paraId="52AC48C5"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Firma</w:t>
            </w:r>
          </w:p>
          <w:p w14:paraId="367095CB"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Datos recogidos en la queja o sugerencia.</w:t>
            </w:r>
          </w:p>
        </w:tc>
      </w:tr>
      <w:tr w:rsidR="00E37660" w:rsidRPr="00E37660" w14:paraId="324F3974"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B8E1089"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Categoría de interesados</w:t>
            </w:r>
          </w:p>
        </w:tc>
        <w:tc>
          <w:tcPr>
            <w:tcW w:w="0" w:type="auto"/>
            <w:tcBorders>
              <w:right w:val="single" w:sz="4" w:space="0" w:color="2683C6" w:themeColor="accent6"/>
            </w:tcBorders>
            <w:vAlign w:val="center"/>
          </w:tcPr>
          <w:p w14:paraId="441D4790"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rPr>
              <w:t>Ciudadanos (menores de edad, representantes legales de menores y de entidades).</w:t>
            </w:r>
          </w:p>
        </w:tc>
      </w:tr>
      <w:tr w:rsidR="00E37660" w:rsidRPr="00E37660" w14:paraId="32B6122D"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45BDE53"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Categorías de destinatarios de comunicaciones</w:t>
            </w:r>
          </w:p>
        </w:tc>
        <w:tc>
          <w:tcPr>
            <w:tcW w:w="0" w:type="auto"/>
            <w:tcBorders>
              <w:right w:val="single" w:sz="4" w:space="0" w:color="2683C6" w:themeColor="accent6"/>
            </w:tcBorders>
            <w:vAlign w:val="center"/>
          </w:tcPr>
          <w:p w14:paraId="736CDF0E"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E37660">
              <w:rPr>
                <w:rFonts w:ascii="Century Gothic" w:hAnsi="Century Gothic"/>
                <w:szCs w:val="20"/>
              </w:rPr>
              <w:t>Se cederán los datos cuando así lo establezca la Ley a o</w:t>
            </w:r>
            <w:r w:rsidRPr="00E37660">
              <w:rPr>
                <w:rFonts w:ascii="Century Gothic" w:hAnsi="Century Gothic"/>
                <w:lang w:eastAsia="es-ES"/>
              </w:rPr>
              <w:t>tras Administraciones, cuando corresponda.</w:t>
            </w:r>
          </w:p>
        </w:tc>
      </w:tr>
      <w:tr w:rsidR="00E37660" w:rsidRPr="00E37660" w14:paraId="25954DAD"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DE40604"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Transferencias internacionales</w:t>
            </w:r>
          </w:p>
        </w:tc>
        <w:tc>
          <w:tcPr>
            <w:tcW w:w="0" w:type="auto"/>
            <w:tcBorders>
              <w:right w:val="single" w:sz="4" w:space="0" w:color="2683C6" w:themeColor="accent6"/>
            </w:tcBorders>
            <w:vAlign w:val="center"/>
          </w:tcPr>
          <w:p w14:paraId="7FC78DBB" w14:textId="77777777" w:rsidR="00E37660" w:rsidRPr="00E37660" w:rsidRDefault="00E37660"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szCs w:val="20"/>
              </w:rPr>
            </w:pPr>
            <w:r w:rsidRPr="00E37660">
              <w:rPr>
                <w:rFonts w:ascii="Century Gothic" w:hAnsi="Century Gothic"/>
                <w:szCs w:val="20"/>
              </w:rPr>
              <w:t xml:space="preserve">No existen. </w:t>
            </w:r>
          </w:p>
        </w:tc>
      </w:tr>
      <w:tr w:rsidR="00E37660" w:rsidRPr="00E37660" w14:paraId="475F0083"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BD19A5F"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t>Plazo/Criterio de conservación de los datos</w:t>
            </w:r>
          </w:p>
        </w:tc>
        <w:tc>
          <w:tcPr>
            <w:tcW w:w="0" w:type="auto"/>
            <w:tcBorders>
              <w:right w:val="single" w:sz="4" w:space="0" w:color="2683C6" w:themeColor="accent6"/>
            </w:tcBorders>
            <w:vAlign w:val="center"/>
          </w:tcPr>
          <w:p w14:paraId="631C1503" w14:textId="77777777" w:rsidR="00E37660" w:rsidRPr="00E37660" w:rsidRDefault="00E37660" w:rsidP="00E37660">
            <w:pPr>
              <w:spacing w:after="12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tc>
      </w:tr>
      <w:tr w:rsidR="00E37660" w:rsidRPr="00E37660" w14:paraId="5A018389"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2A37510" w14:textId="77777777" w:rsidR="00E37660" w:rsidRPr="00E37660" w:rsidRDefault="00E37660" w:rsidP="00E37660">
            <w:pPr>
              <w:spacing w:after="120" w:line="276" w:lineRule="auto"/>
              <w:rPr>
                <w:rFonts w:ascii="Century Gothic" w:hAnsi="Century Gothic"/>
                <w:szCs w:val="20"/>
              </w:rPr>
            </w:pPr>
            <w:r w:rsidRPr="00E37660">
              <w:rPr>
                <w:rFonts w:ascii="Century Gothic" w:hAnsi="Century Gothic"/>
                <w:szCs w:val="20"/>
              </w:rPr>
              <w:lastRenderedPageBreak/>
              <w:t>Descripción de las medidas técnicas y organizativas de seguridad</w:t>
            </w:r>
          </w:p>
        </w:tc>
        <w:tc>
          <w:tcPr>
            <w:tcW w:w="0" w:type="auto"/>
            <w:tcBorders>
              <w:right w:val="single" w:sz="4" w:space="0" w:color="2683C6" w:themeColor="accent6"/>
            </w:tcBorders>
            <w:vAlign w:val="center"/>
          </w:tcPr>
          <w:p w14:paraId="73CEA79F" w14:textId="76F5C825" w:rsidR="00E37660" w:rsidRPr="00E37660" w:rsidRDefault="0071546F" w:rsidP="00E37660">
            <w:pPr>
              <w:spacing w:after="12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szCs w:val="20"/>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071FF384" w14:textId="77777777" w:rsidR="00E37660" w:rsidRDefault="00E37660" w:rsidP="00E37660"/>
    <w:p w14:paraId="6FCDD323" w14:textId="77777777" w:rsidR="00E37660" w:rsidRDefault="00E37660">
      <w:r>
        <w:br w:type="page"/>
      </w:r>
    </w:p>
    <w:p w14:paraId="4629CACB" w14:textId="77777777" w:rsidR="001526C2" w:rsidRDefault="001526C2" w:rsidP="00607F14">
      <w:pPr>
        <w:pStyle w:val="Ttulo2"/>
      </w:pPr>
      <w:bookmarkStart w:id="60" w:name="_Toc159408972"/>
      <w:r>
        <w:lastRenderedPageBreak/>
        <w:t>Área de subvenciones</w:t>
      </w:r>
      <w:bookmarkEnd w:id="60"/>
    </w:p>
    <w:p w14:paraId="4C55A8EF" w14:textId="77777777" w:rsidR="007D4808" w:rsidRDefault="00607F14" w:rsidP="001526C2">
      <w:pPr>
        <w:pStyle w:val="Ttulo3"/>
      </w:pPr>
      <w:bookmarkStart w:id="61" w:name="_Toc159408973"/>
      <w:r>
        <w:t>Actividad de Tratamiento:</w:t>
      </w:r>
      <w:r w:rsidR="00FA18B1">
        <w:t xml:space="preserve"> </w:t>
      </w:r>
      <w:r w:rsidR="00E01C9B">
        <w:t>Subvenciones y ayudas</w:t>
      </w:r>
      <w:bookmarkEnd w:id="61"/>
    </w:p>
    <w:tbl>
      <w:tblPr>
        <w:tblStyle w:val="Tablaconcuadrcula2-nfasis6"/>
        <w:tblW w:w="14029" w:type="dxa"/>
        <w:tblLook w:val="04A0" w:firstRow="1" w:lastRow="0" w:firstColumn="1" w:lastColumn="0" w:noHBand="0" w:noVBand="1"/>
      </w:tblPr>
      <w:tblGrid>
        <w:gridCol w:w="2673"/>
        <w:gridCol w:w="11356"/>
      </w:tblGrid>
      <w:tr w:rsidR="00F251C3" w14:paraId="39AC51AE" w14:textId="77777777" w:rsidTr="00D368CD">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0D3EB4D7" w14:textId="77777777" w:rsidR="00F251C3" w:rsidRPr="00E01C9B" w:rsidRDefault="00F251C3" w:rsidP="00FA18B1">
            <w:pPr>
              <w:tabs>
                <w:tab w:val="left" w:pos="971"/>
              </w:tabs>
              <w:spacing w:line="276" w:lineRule="auto"/>
              <w:jc w:val="center"/>
              <w:rPr>
                <w:rFonts w:ascii="Century Gothic" w:hAnsi="Century Gothic"/>
                <w:color w:val="FFFFFF" w:themeColor="background1"/>
              </w:rPr>
            </w:pPr>
            <w:r w:rsidRPr="00E01C9B">
              <w:rPr>
                <w:rFonts w:ascii="Century Gothic" w:hAnsi="Century Gothic"/>
                <w:color w:val="FFFFFF" w:themeColor="background1"/>
              </w:rPr>
              <w:t xml:space="preserve">Actividad de tratamiento </w:t>
            </w:r>
            <w:r w:rsidR="00E01C9B">
              <w:rPr>
                <w:rFonts w:ascii="Century Gothic" w:hAnsi="Century Gothic"/>
                <w:color w:val="FFFFFF" w:themeColor="background1"/>
              </w:rPr>
              <w:t>01</w:t>
            </w:r>
            <w:r w:rsidRPr="00E01C9B">
              <w:rPr>
                <w:rFonts w:ascii="Century Gothic" w:hAnsi="Century Gothic"/>
                <w:color w:val="FFFFFF" w:themeColor="background1"/>
              </w:rPr>
              <w:t xml:space="preserve">_ </w:t>
            </w:r>
            <w:r w:rsidR="00E01C9B" w:rsidRPr="00E01C9B">
              <w:rPr>
                <w:rFonts w:ascii="Century Gothic" w:hAnsi="Century Gothic"/>
                <w:color w:val="FFFFFF" w:themeColor="background1"/>
              </w:rPr>
              <w:t>Subvenciones y ayudas</w:t>
            </w:r>
          </w:p>
        </w:tc>
      </w:tr>
      <w:tr w:rsidR="00F251C3" w14:paraId="58FDE245" w14:textId="77777777" w:rsidTr="00D36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2C6552F" w14:textId="77777777" w:rsidR="00F251C3" w:rsidRDefault="00F251C3" w:rsidP="00CB4B1F">
            <w:pPr>
              <w:spacing w:line="276" w:lineRule="auto"/>
              <w:rPr>
                <w:rFonts w:ascii="Century Gothic" w:hAnsi="Century Gothic"/>
              </w:rPr>
            </w:pPr>
            <w:r w:rsidRPr="54CF518C">
              <w:rPr>
                <w:rFonts w:ascii="Century Gothic" w:hAnsi="Century Gothic"/>
              </w:rPr>
              <w:t>Nombre y datos de contacto del responsable</w:t>
            </w:r>
          </w:p>
        </w:tc>
        <w:tc>
          <w:tcPr>
            <w:tcW w:w="11356" w:type="dxa"/>
            <w:tcBorders>
              <w:right w:val="single" w:sz="4" w:space="0" w:color="2683C6" w:themeColor="accent6"/>
            </w:tcBorders>
          </w:tcPr>
          <w:p w14:paraId="2DBE9ECD" w14:textId="77777777" w:rsidR="00F251C3" w:rsidRPr="00053815" w:rsidRDefault="00F251C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04DEF731" w14:textId="77777777" w:rsidR="00F251C3" w:rsidRPr="00053815" w:rsidRDefault="00F251C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78BDC8AC" w14:textId="77777777" w:rsidR="00F251C3" w:rsidRDefault="00F251C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23C85F54" w14:textId="77777777" w:rsidR="00F251C3" w:rsidRPr="00567DD0" w:rsidRDefault="00E37660"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F251C3" w14:paraId="2E31C8DC" w14:textId="77777777" w:rsidTr="00D368CD">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EDE5938" w14:textId="77777777" w:rsidR="00F251C3" w:rsidRDefault="00F251C3" w:rsidP="00CB4B1F">
            <w:pPr>
              <w:spacing w:line="276" w:lineRule="auto"/>
              <w:rPr>
                <w:rFonts w:ascii="Century Gothic" w:hAnsi="Century Gothic"/>
              </w:rPr>
            </w:pPr>
            <w:r>
              <w:rPr>
                <w:rFonts w:ascii="Century Gothic" w:hAnsi="Century Gothic"/>
              </w:rPr>
              <w:t>Datos de contacto del DPD</w:t>
            </w:r>
          </w:p>
        </w:tc>
        <w:tc>
          <w:tcPr>
            <w:tcW w:w="11356" w:type="dxa"/>
            <w:tcBorders>
              <w:right w:val="single" w:sz="4" w:space="0" w:color="2683C6" w:themeColor="accent6"/>
            </w:tcBorders>
          </w:tcPr>
          <w:p w14:paraId="614BA625" w14:textId="77777777" w:rsidR="00F251C3" w:rsidRDefault="00F251C3" w:rsidP="00CB4B1F">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42" w:history="1">
              <w:r w:rsidRPr="00071E01">
                <w:rPr>
                  <w:rStyle w:val="Hipervnculo"/>
                  <w:rFonts w:ascii="Century Gothic" w:hAnsi="Century Gothic"/>
                </w:rPr>
                <w:t>dpd@ondara.org</w:t>
              </w:r>
            </w:hyperlink>
          </w:p>
        </w:tc>
      </w:tr>
      <w:tr w:rsidR="00F251C3" w14:paraId="0C1B16A2" w14:textId="77777777" w:rsidTr="00D368C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6F37D95" w14:textId="77777777" w:rsidR="00F251C3" w:rsidRPr="00E37660" w:rsidRDefault="00F251C3" w:rsidP="00CB4B1F">
            <w:pPr>
              <w:spacing w:line="276" w:lineRule="auto"/>
              <w:rPr>
                <w:rFonts w:ascii="Century Gothic" w:hAnsi="Century Gothic"/>
              </w:rPr>
            </w:pPr>
            <w:r w:rsidRPr="55982768">
              <w:rPr>
                <w:rFonts w:ascii="Century Gothic" w:hAnsi="Century Gothic"/>
              </w:rPr>
              <w:t>Legitimación del tratamiento</w:t>
            </w:r>
          </w:p>
        </w:tc>
        <w:tc>
          <w:tcPr>
            <w:tcW w:w="11356" w:type="dxa"/>
            <w:tcBorders>
              <w:right w:val="single" w:sz="4" w:space="0" w:color="2683C6" w:themeColor="accent6"/>
            </w:tcBorders>
          </w:tcPr>
          <w:p w14:paraId="062598EB" w14:textId="77777777" w:rsidR="00F251C3" w:rsidRDefault="008C6EA8"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RGPD: 6.1.c) y e): Tratamiento necesario para el c</w:t>
            </w:r>
            <w:r w:rsidR="00F251C3" w:rsidRPr="00635B70">
              <w:rPr>
                <w:rFonts w:ascii="Century Gothic" w:hAnsi="Century Gothic"/>
              </w:rPr>
              <w:t>umplimiento de una obligación legal aplicable a</w:t>
            </w:r>
            <w:r>
              <w:rPr>
                <w:rFonts w:ascii="Century Gothic" w:hAnsi="Century Gothic"/>
              </w:rPr>
              <w:t>l responsable del tratamiento, concretamente</w:t>
            </w:r>
            <w:r w:rsidR="00D40F53">
              <w:rPr>
                <w:rFonts w:ascii="Century Gothic" w:hAnsi="Century Gothic"/>
              </w:rPr>
              <w:t>:</w:t>
            </w:r>
          </w:p>
          <w:p w14:paraId="6B683667" w14:textId="77777777" w:rsidR="00F251C3" w:rsidRPr="00D368CD" w:rsidRDefault="00F251C3" w:rsidP="00277D11">
            <w:pPr>
              <w:pStyle w:val="Prrafodelista"/>
              <w:numPr>
                <w:ilvl w:val="0"/>
                <w:numId w:val="1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368CD">
              <w:rPr>
                <w:rFonts w:ascii="Century Gothic" w:hAnsi="Century Gothic"/>
              </w:rPr>
              <w:t>Ley 38/2003, de 17 de noviembre, General de Subvenciones.</w:t>
            </w:r>
          </w:p>
          <w:p w14:paraId="17FBEEC1" w14:textId="77777777" w:rsidR="00F251C3" w:rsidRPr="00D368CD" w:rsidRDefault="00F251C3" w:rsidP="00277D11">
            <w:pPr>
              <w:pStyle w:val="Prrafodelista"/>
              <w:numPr>
                <w:ilvl w:val="0"/>
                <w:numId w:val="17"/>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368CD">
              <w:rPr>
                <w:rFonts w:ascii="Century Gothic" w:hAnsi="Century Gothic"/>
              </w:rPr>
              <w:t>Ley 40/2015, de 1 de octubre, de Régimen Jurídico del Sector Público.</w:t>
            </w:r>
          </w:p>
          <w:p w14:paraId="370313CB" w14:textId="77777777" w:rsidR="00F251C3" w:rsidRDefault="00F251C3" w:rsidP="00F251C3">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F251C3" w14:paraId="4ED47F1E" w14:textId="77777777" w:rsidTr="00D368CD">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6400E0F" w14:textId="77777777" w:rsidR="00F251C3" w:rsidRDefault="00F251C3" w:rsidP="00CB4B1F">
            <w:pPr>
              <w:spacing w:line="276" w:lineRule="auto"/>
              <w:rPr>
                <w:rFonts w:ascii="Century Gothic" w:hAnsi="Century Gothic"/>
              </w:rPr>
            </w:pPr>
            <w:r w:rsidRPr="55982768">
              <w:rPr>
                <w:rFonts w:ascii="Century Gothic" w:hAnsi="Century Gothic"/>
              </w:rPr>
              <w:t>Fines del tratamiento</w:t>
            </w:r>
          </w:p>
        </w:tc>
        <w:tc>
          <w:tcPr>
            <w:tcW w:w="11356" w:type="dxa"/>
            <w:tcBorders>
              <w:right w:val="single" w:sz="4" w:space="0" w:color="2683C6" w:themeColor="accent6"/>
            </w:tcBorders>
          </w:tcPr>
          <w:p w14:paraId="62681AAE" w14:textId="77777777" w:rsidR="00F251C3" w:rsidRDefault="008C6EA8" w:rsidP="00CB4B1F">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C6EA8">
              <w:rPr>
                <w:rFonts w:ascii="Century Gothic" w:hAnsi="Century Gothic"/>
              </w:rPr>
              <w:t>Llevar a cabo las gestiones necesarias para la resolución de la solicitud de la subvención solicitada por el interesado o, en su caso, el representante legal correspondiente</w:t>
            </w:r>
            <w:r w:rsidR="00FA18B1">
              <w:rPr>
                <w:rFonts w:ascii="Century Gothic" w:hAnsi="Century Gothic"/>
              </w:rPr>
              <w:t xml:space="preserve">. </w:t>
            </w:r>
          </w:p>
        </w:tc>
      </w:tr>
      <w:tr w:rsidR="00F251C3" w14:paraId="50CB1E1B" w14:textId="77777777" w:rsidTr="00D368C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91D900B" w14:textId="77777777" w:rsidR="00F251C3" w:rsidRDefault="00F251C3" w:rsidP="00CB4B1F">
            <w:pPr>
              <w:spacing w:line="276" w:lineRule="auto"/>
              <w:rPr>
                <w:rFonts w:ascii="Century Gothic" w:hAnsi="Century Gothic"/>
              </w:rPr>
            </w:pPr>
            <w:r w:rsidRPr="55982768">
              <w:rPr>
                <w:rFonts w:ascii="Century Gothic" w:hAnsi="Century Gothic"/>
              </w:rPr>
              <w:t>Categoría de datos personales</w:t>
            </w:r>
          </w:p>
        </w:tc>
        <w:tc>
          <w:tcPr>
            <w:tcW w:w="11356" w:type="dxa"/>
            <w:tcBorders>
              <w:right w:val="single" w:sz="4" w:space="0" w:color="2683C6" w:themeColor="accent6"/>
            </w:tcBorders>
          </w:tcPr>
          <w:p w14:paraId="0E2BD04A" w14:textId="77777777" w:rsidR="00D368CD" w:rsidRPr="0056719A"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56719A">
              <w:rPr>
                <w:rFonts w:ascii="Century Gothic" w:hAnsi="Century Gothic" w:cs="Helvetica"/>
                <w:b/>
                <w:bCs/>
              </w:rPr>
              <w:t>CATEGORÍAS DE DATOS DE CARÁCTER IDENTIFICATIVO</w:t>
            </w:r>
          </w:p>
          <w:p w14:paraId="41E255A3" w14:textId="77777777" w:rsidR="00D368CD"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Datos identificativos (Nombre, Apellidos y DNI)</w:t>
            </w:r>
          </w:p>
          <w:p w14:paraId="22FC353E" w14:textId="77777777" w:rsidR="00D368CD"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Dirección/correo electrónico</w:t>
            </w:r>
          </w:p>
          <w:p w14:paraId="40935BFF" w14:textId="77777777" w:rsidR="00D368CD"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Firma</w:t>
            </w:r>
          </w:p>
          <w:p w14:paraId="703D229F" w14:textId="77777777" w:rsidR="00D368CD"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lastRenderedPageBreak/>
              <w:t>Número de teléfono</w:t>
            </w:r>
          </w:p>
          <w:p w14:paraId="7466178F" w14:textId="77777777" w:rsidR="00D368CD" w:rsidRPr="0016247D"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 w:val="20"/>
              </w:rPr>
            </w:pPr>
            <w:r w:rsidRPr="0016247D">
              <w:rPr>
                <w:rFonts w:ascii="Century Gothic" w:hAnsi="Century Gothic" w:cs="Helvetica"/>
                <w:b/>
                <w:bCs/>
                <w:sz w:val="20"/>
              </w:rPr>
              <w:t>OTROS DATOS QUE NO CONSTITUYEN CATEGORÍAS ESPECIALES DE DATOS</w:t>
            </w:r>
          </w:p>
          <w:p w14:paraId="0BA2B513" w14:textId="77777777" w:rsidR="00D368CD" w:rsidRPr="00691881" w:rsidRDefault="00D368CD"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691881">
              <w:rPr>
                <w:rFonts w:ascii="Century Gothic" w:hAnsi="Century Gothic" w:cs="Helvetica"/>
                <w:bCs/>
                <w:i/>
              </w:rPr>
              <w:t>Características personales</w:t>
            </w:r>
            <w:r w:rsidRPr="00691881">
              <w:rPr>
                <w:rFonts w:ascii="Century Gothic" w:hAnsi="Century Gothic" w:cs="Helvetica"/>
                <w:bCs/>
              </w:rPr>
              <w:t>: estado civil, datos familiares, fecha de nacimiento, lugar de nacimiento, edad, sexo, nacionalidad.</w:t>
            </w:r>
          </w:p>
          <w:p w14:paraId="7C095192" w14:textId="77777777" w:rsidR="00D368CD" w:rsidRPr="00691881" w:rsidRDefault="00D368CD"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691881">
              <w:rPr>
                <w:rFonts w:ascii="Century Gothic" w:hAnsi="Century Gothic" w:cs="Helvetica"/>
                <w:bCs/>
                <w:i/>
              </w:rPr>
              <w:t>Datos académicos y profesionales</w:t>
            </w:r>
            <w:r w:rsidRPr="00691881">
              <w:rPr>
                <w:rFonts w:ascii="Century Gothic" w:hAnsi="Century Gothic" w:cs="Helvetica"/>
                <w:bCs/>
              </w:rPr>
              <w:t>: historial de estudiante, experiencia profesional.</w:t>
            </w:r>
          </w:p>
          <w:p w14:paraId="0C8B4CAC" w14:textId="77777777" w:rsidR="00D368CD" w:rsidRPr="00691881" w:rsidRDefault="00D368CD"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691881">
              <w:rPr>
                <w:rFonts w:ascii="Century Gothic" w:hAnsi="Century Gothic" w:cs="Helvetica"/>
                <w:bCs/>
                <w:i/>
              </w:rPr>
              <w:t>Circunstancias sociales</w:t>
            </w:r>
            <w:r w:rsidRPr="00691881">
              <w:rPr>
                <w:rFonts w:ascii="Century Gothic" w:hAnsi="Century Gothic" w:cs="Helvetica"/>
                <w:bCs/>
              </w:rPr>
              <w:t>: características del alojamiento, vivienda.</w:t>
            </w:r>
          </w:p>
          <w:p w14:paraId="5709150F" w14:textId="77777777" w:rsidR="00D368CD" w:rsidRPr="00691881" w:rsidRDefault="00D368CD"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691881">
              <w:rPr>
                <w:rFonts w:ascii="Century Gothic" w:hAnsi="Century Gothic" w:cs="Helvetica"/>
                <w:bCs/>
                <w:i/>
              </w:rPr>
              <w:t xml:space="preserve">Datos económicos, financieros: </w:t>
            </w:r>
            <w:r w:rsidRPr="00691881">
              <w:rPr>
                <w:rFonts w:ascii="Century Gothic" w:hAnsi="Century Gothic" w:cs="Helvetica"/>
                <w:bCs/>
              </w:rPr>
              <w:t>Datos bancarios, datos económicos.</w:t>
            </w:r>
          </w:p>
          <w:p w14:paraId="1279D198" w14:textId="77777777" w:rsidR="00D368CD" w:rsidRPr="0056719A" w:rsidRDefault="00D368CD" w:rsidP="00277D11">
            <w:pPr>
              <w:numPr>
                <w:ilvl w:val="0"/>
                <w:numId w:val="8"/>
              </w:numPr>
              <w:ind w:left="458"/>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56719A">
              <w:rPr>
                <w:rFonts w:ascii="Century Gothic" w:hAnsi="Century Gothic" w:cs="Helvetica"/>
                <w:bCs/>
                <w:i/>
              </w:rPr>
              <w:t>Detalles de empleo</w:t>
            </w:r>
            <w:r w:rsidRPr="0056719A">
              <w:rPr>
                <w:rFonts w:ascii="Century Gothic" w:hAnsi="Century Gothic" w:cs="Helvetica"/>
                <w:bCs/>
              </w:rPr>
              <w:t>: profesión, puesto de trabajo.</w:t>
            </w:r>
          </w:p>
          <w:p w14:paraId="666A7255" w14:textId="77777777" w:rsidR="00D368CD" w:rsidRPr="0056719A" w:rsidRDefault="00D368CD" w:rsidP="00D368CD">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56719A">
              <w:rPr>
                <w:rFonts w:ascii="Century Gothic" w:hAnsi="Century Gothic" w:cs="Helvetica"/>
                <w:b/>
                <w:bCs/>
              </w:rPr>
              <w:t xml:space="preserve">CATEGORÍAS ESPECIALES DE DATOS </w:t>
            </w:r>
          </w:p>
          <w:p w14:paraId="1CB116F9" w14:textId="77777777" w:rsidR="00F251C3" w:rsidRPr="00E37660" w:rsidRDefault="00D368CD" w:rsidP="00277D11">
            <w:pPr>
              <w:numPr>
                <w:ilvl w:val="0"/>
                <w:numId w:val="8"/>
              </w:numPr>
              <w:spacing w:line="276" w:lineRule="auto"/>
              <w:ind w:left="458"/>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56719A">
              <w:rPr>
                <w:rFonts w:ascii="Century Gothic" w:hAnsi="Century Gothic"/>
                <w:szCs w:val="20"/>
              </w:rPr>
              <w:t>Datos de salud.</w:t>
            </w:r>
          </w:p>
        </w:tc>
      </w:tr>
      <w:tr w:rsidR="00F251C3" w14:paraId="27B9C983" w14:textId="77777777" w:rsidTr="00D368CD">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B4ECEDF" w14:textId="77777777" w:rsidR="00F251C3" w:rsidRDefault="00F251C3" w:rsidP="00CB4B1F">
            <w:pPr>
              <w:spacing w:line="276" w:lineRule="auto"/>
              <w:rPr>
                <w:rFonts w:ascii="Century Gothic" w:hAnsi="Century Gothic"/>
              </w:rPr>
            </w:pPr>
            <w:r w:rsidRPr="55982768">
              <w:rPr>
                <w:rFonts w:ascii="Century Gothic" w:hAnsi="Century Gothic"/>
              </w:rPr>
              <w:t>Categoría de interesados</w:t>
            </w:r>
          </w:p>
        </w:tc>
        <w:tc>
          <w:tcPr>
            <w:tcW w:w="11356" w:type="dxa"/>
            <w:tcBorders>
              <w:right w:val="single" w:sz="4" w:space="0" w:color="2683C6" w:themeColor="accent6"/>
            </w:tcBorders>
          </w:tcPr>
          <w:p w14:paraId="39630B6B" w14:textId="77777777" w:rsidR="00F251C3" w:rsidRDefault="00F251C3" w:rsidP="00FA18B1">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Solicitantes y beneficiarios de </w:t>
            </w:r>
            <w:r w:rsidR="00FA18B1">
              <w:rPr>
                <w:rFonts w:ascii="Century Gothic" w:hAnsi="Century Gothic"/>
              </w:rPr>
              <w:t>subvenciones y ayudas para formación laboral impartida en el ayuntamiento</w:t>
            </w:r>
            <w:r w:rsidR="00CA5EE1">
              <w:rPr>
                <w:rFonts w:ascii="Century Gothic" w:hAnsi="Century Gothic"/>
              </w:rPr>
              <w:t xml:space="preserve"> y ayuda al emprendedor</w:t>
            </w:r>
            <w:r w:rsidR="00E37660">
              <w:rPr>
                <w:rFonts w:ascii="Century Gothic" w:hAnsi="Century Gothic"/>
              </w:rPr>
              <w:t xml:space="preserve">. </w:t>
            </w:r>
          </w:p>
        </w:tc>
      </w:tr>
      <w:tr w:rsidR="00F251C3" w14:paraId="14BD8122" w14:textId="77777777" w:rsidTr="00D368C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D745E90" w14:textId="77777777" w:rsidR="00F251C3" w:rsidRDefault="00F251C3" w:rsidP="00CB4B1F">
            <w:pPr>
              <w:spacing w:line="276" w:lineRule="auto"/>
              <w:rPr>
                <w:rFonts w:ascii="Century Gothic" w:hAnsi="Century Gothic"/>
              </w:rPr>
            </w:pPr>
            <w:r w:rsidRPr="55982768">
              <w:rPr>
                <w:rFonts w:ascii="Century Gothic" w:hAnsi="Century Gothic"/>
              </w:rPr>
              <w:t>Categorías de destinatarios de comunicaciones</w:t>
            </w:r>
          </w:p>
        </w:tc>
        <w:tc>
          <w:tcPr>
            <w:tcW w:w="11356" w:type="dxa"/>
            <w:tcBorders>
              <w:right w:val="single" w:sz="4" w:space="0" w:color="2683C6" w:themeColor="accent6"/>
            </w:tcBorders>
            <w:vAlign w:val="center"/>
          </w:tcPr>
          <w:p w14:paraId="145C8817" w14:textId="77777777" w:rsidR="008C6EA8" w:rsidRPr="008C6EA8" w:rsidRDefault="008C6EA8" w:rsidP="008C6EA8">
            <w:pPr>
              <w:pStyle w:val="Prrafodelista"/>
              <w:numPr>
                <w:ilvl w:val="0"/>
                <w:numId w:val="18"/>
              </w:numPr>
              <w:cnfStyle w:val="000000100000" w:firstRow="0" w:lastRow="0" w:firstColumn="0" w:lastColumn="0" w:oddVBand="0" w:evenVBand="0" w:oddHBand="1" w:evenHBand="0" w:firstRowFirstColumn="0" w:firstRowLastColumn="0" w:lastRowFirstColumn="0" w:lastRowLastColumn="0"/>
              <w:rPr>
                <w:rFonts w:ascii="Century Gothic" w:hAnsi="Century Gothic"/>
                <w:lang w:val="es-ES_tradnl"/>
              </w:rPr>
            </w:pPr>
            <w:r w:rsidRPr="008C6EA8">
              <w:rPr>
                <w:rFonts w:ascii="Century Gothic" w:hAnsi="Century Gothic"/>
                <w:lang w:val="es-ES_tradnl"/>
              </w:rPr>
              <w:t xml:space="preserve">Aquellas entidades, públicas y/o privadas con las que el Ayuntamiento de </w:t>
            </w:r>
            <w:r>
              <w:rPr>
                <w:rFonts w:ascii="Century Gothic" w:hAnsi="Century Gothic"/>
                <w:lang w:val="es-ES_tradnl"/>
              </w:rPr>
              <w:t>Ondara</w:t>
            </w:r>
            <w:r w:rsidRPr="008C6EA8">
              <w:rPr>
                <w:rFonts w:ascii="Century Gothic" w:hAnsi="Century Gothic"/>
                <w:lang w:val="es-ES_tradnl"/>
              </w:rPr>
              <w:t xml:space="preserve"> requiera compartir sus datos para la gestión de la subvención.</w:t>
            </w:r>
          </w:p>
          <w:p w14:paraId="3CDDA2A9" w14:textId="77777777" w:rsidR="00D368CD" w:rsidRPr="00D368CD" w:rsidRDefault="00D368CD" w:rsidP="00277D11">
            <w:pPr>
              <w:pStyle w:val="Prrafodelista"/>
              <w:numPr>
                <w:ilvl w:val="0"/>
                <w:numId w:val="1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368CD">
              <w:rPr>
                <w:rFonts w:ascii="Century Gothic" w:hAnsi="Century Gothic"/>
              </w:rPr>
              <w:t>Entidades financieras.</w:t>
            </w:r>
          </w:p>
          <w:p w14:paraId="1DB6121A" w14:textId="77777777" w:rsidR="00D368CD" w:rsidRPr="00D368CD" w:rsidRDefault="00D368CD" w:rsidP="00277D11">
            <w:pPr>
              <w:pStyle w:val="Prrafodelista"/>
              <w:numPr>
                <w:ilvl w:val="0"/>
                <w:numId w:val="1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368CD">
              <w:rPr>
                <w:rFonts w:ascii="Century Gothic" w:hAnsi="Century Gothic"/>
              </w:rPr>
              <w:t>Agencia Estatal de Administración Tributaria.</w:t>
            </w:r>
          </w:p>
          <w:p w14:paraId="6CE127B7" w14:textId="77777777" w:rsidR="00F251C3" w:rsidRPr="008C6EA8" w:rsidRDefault="00D368CD" w:rsidP="008C6EA8">
            <w:pPr>
              <w:pStyle w:val="Prrafodelista"/>
              <w:numPr>
                <w:ilvl w:val="0"/>
                <w:numId w:val="1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368CD">
              <w:rPr>
                <w:rFonts w:ascii="Century Gothic" w:hAnsi="Century Gothic"/>
              </w:rPr>
              <w:t>Intervención General de la Administración del Estado.</w:t>
            </w:r>
          </w:p>
        </w:tc>
      </w:tr>
      <w:tr w:rsidR="00F251C3" w14:paraId="117170C5" w14:textId="77777777" w:rsidTr="00D368CD">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50FAD53" w14:textId="77777777" w:rsidR="00F251C3" w:rsidRDefault="00F251C3" w:rsidP="00CB4B1F">
            <w:pPr>
              <w:spacing w:line="276" w:lineRule="auto"/>
              <w:rPr>
                <w:rFonts w:ascii="Century Gothic" w:hAnsi="Century Gothic"/>
              </w:rPr>
            </w:pPr>
            <w:r w:rsidRPr="55982768">
              <w:rPr>
                <w:rFonts w:ascii="Century Gothic" w:hAnsi="Century Gothic"/>
              </w:rPr>
              <w:t>Transferencias internacionales</w:t>
            </w:r>
          </w:p>
        </w:tc>
        <w:tc>
          <w:tcPr>
            <w:tcW w:w="11356" w:type="dxa"/>
            <w:tcBorders>
              <w:right w:val="single" w:sz="4" w:space="0" w:color="2683C6" w:themeColor="accent6"/>
            </w:tcBorders>
            <w:vAlign w:val="center"/>
          </w:tcPr>
          <w:p w14:paraId="057916EF" w14:textId="77777777" w:rsidR="00F251C3" w:rsidRPr="00F93B15" w:rsidRDefault="00F251C3" w:rsidP="00CB4B1F">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F251C3" w14:paraId="58E69FA8" w14:textId="77777777" w:rsidTr="00D368C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47FFF3E8" w14:textId="77777777" w:rsidR="00F251C3" w:rsidRDefault="00F251C3" w:rsidP="00CB4B1F">
            <w:pPr>
              <w:spacing w:line="276" w:lineRule="auto"/>
              <w:rPr>
                <w:rFonts w:ascii="Century Gothic" w:hAnsi="Century Gothic"/>
              </w:rPr>
            </w:pPr>
            <w:r w:rsidRPr="55982768">
              <w:rPr>
                <w:rFonts w:ascii="Century Gothic" w:hAnsi="Century Gothic"/>
              </w:rPr>
              <w:t>Plazo/Criterio de conservación de los datos</w:t>
            </w:r>
          </w:p>
        </w:tc>
        <w:tc>
          <w:tcPr>
            <w:tcW w:w="11356" w:type="dxa"/>
            <w:tcBorders>
              <w:right w:val="single" w:sz="4" w:space="0" w:color="2683C6" w:themeColor="accent6"/>
            </w:tcBorders>
          </w:tcPr>
          <w:p w14:paraId="413CE9EA" w14:textId="77777777" w:rsidR="00F251C3" w:rsidRPr="00AC10B8" w:rsidRDefault="008C6EA8"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8C6EA8">
              <w:rPr>
                <w:rFonts w:ascii="Century Gothic" w:hAnsi="Century Gothic" w:cs="Arial"/>
              </w:rPr>
              <w:t>Los datos se mantendrán durante el tiempo que sea necesario para cumplir con la finalidad para la que se recabaron y para determinar las posibles responsabilidades que se pudieran derivar de dicha finalidad y del tratamiento de los datos, siendo de aplicación lo dispuesto en la normativa de archivos y documentación</w:t>
            </w:r>
            <w:r>
              <w:rPr>
                <w:rFonts w:ascii="Century Gothic" w:hAnsi="Century Gothic" w:cs="Arial"/>
              </w:rPr>
              <w:t>.</w:t>
            </w:r>
          </w:p>
        </w:tc>
      </w:tr>
      <w:tr w:rsidR="00F251C3" w14:paraId="26D0ADA0" w14:textId="77777777" w:rsidTr="00D368CD">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2287CE38" w14:textId="77777777" w:rsidR="00F251C3" w:rsidRDefault="00F251C3" w:rsidP="00CB4B1F">
            <w:pPr>
              <w:spacing w:line="276" w:lineRule="auto"/>
              <w:rPr>
                <w:rFonts w:ascii="Century Gothic" w:hAnsi="Century Gothic"/>
              </w:rPr>
            </w:pPr>
            <w:r w:rsidRPr="00F063EA">
              <w:rPr>
                <w:rFonts w:ascii="Century Gothic" w:hAnsi="Century Gothic"/>
              </w:rPr>
              <w:lastRenderedPageBreak/>
              <w:t>Descripción de las medidas técnicas y organizativas de segurid</w:t>
            </w:r>
            <w:r w:rsidR="00E37660">
              <w:rPr>
                <w:rFonts w:ascii="Century Gothic" w:hAnsi="Century Gothic"/>
              </w:rPr>
              <w:t>ad</w:t>
            </w:r>
          </w:p>
        </w:tc>
        <w:tc>
          <w:tcPr>
            <w:tcW w:w="11356" w:type="dxa"/>
            <w:tcBorders>
              <w:right w:val="single" w:sz="4" w:space="0" w:color="2683C6" w:themeColor="accent6"/>
            </w:tcBorders>
          </w:tcPr>
          <w:p w14:paraId="4EFEFA2F" w14:textId="46904265" w:rsidR="00F251C3" w:rsidRPr="008E644E" w:rsidRDefault="0071546F" w:rsidP="00CB4B1F">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2EA190B8" w14:textId="77777777" w:rsidR="00580732" w:rsidRDefault="00580732" w:rsidP="00F251C3">
      <w:pPr>
        <w:pStyle w:val="Textoindependiente"/>
        <w:rPr>
          <w:lang w:eastAsia="es-ES"/>
        </w:rPr>
      </w:pPr>
    </w:p>
    <w:p w14:paraId="0739A229" w14:textId="77777777" w:rsidR="009C0096" w:rsidRDefault="009C0096">
      <w:pPr>
        <w:rPr>
          <w:lang w:eastAsia="es-ES"/>
        </w:rPr>
      </w:pPr>
      <w:r>
        <w:rPr>
          <w:lang w:eastAsia="es-ES"/>
        </w:rPr>
        <w:br w:type="page"/>
      </w:r>
    </w:p>
    <w:p w14:paraId="490EC507" w14:textId="77777777" w:rsidR="001526C2" w:rsidRDefault="001526C2" w:rsidP="009C0096">
      <w:pPr>
        <w:pStyle w:val="Ttulo2"/>
      </w:pPr>
      <w:bookmarkStart w:id="62" w:name="_Toc159408974"/>
      <w:r>
        <w:lastRenderedPageBreak/>
        <w:t>Área de empleo y emprendimiento</w:t>
      </w:r>
      <w:bookmarkEnd w:id="62"/>
    </w:p>
    <w:p w14:paraId="56A977FB" w14:textId="77777777" w:rsidR="00580732" w:rsidRDefault="009C0096" w:rsidP="001526C2">
      <w:pPr>
        <w:pStyle w:val="Ttulo3"/>
      </w:pPr>
      <w:bookmarkStart w:id="63" w:name="_Toc159408975"/>
      <w:r>
        <w:t xml:space="preserve">Actividad de Tratamiento: </w:t>
      </w:r>
      <w:r w:rsidR="00E01C9B">
        <w:t>Fomento del empleo</w:t>
      </w:r>
      <w:bookmarkEnd w:id="63"/>
    </w:p>
    <w:tbl>
      <w:tblPr>
        <w:tblStyle w:val="Tablaconcuadrcula2-nfasis6"/>
        <w:tblW w:w="0" w:type="auto"/>
        <w:tblLook w:val="04A0" w:firstRow="1" w:lastRow="0" w:firstColumn="1" w:lastColumn="0" w:noHBand="0" w:noVBand="1"/>
      </w:tblPr>
      <w:tblGrid>
        <w:gridCol w:w="3443"/>
        <w:gridCol w:w="10549"/>
      </w:tblGrid>
      <w:tr w:rsidR="00E37660" w:rsidRPr="00E37660" w14:paraId="6C57F1F1"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3E6CBB3D" w14:textId="77777777" w:rsidR="00E37660" w:rsidRPr="00E37660" w:rsidRDefault="00E01C9B" w:rsidP="00E37660">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E37660">
              <w:rPr>
                <w:rFonts w:ascii="Century Gothic" w:hAnsi="Century Gothic"/>
                <w:color w:val="FFFFFF" w:themeColor="background1"/>
              </w:rPr>
              <w:t>_</w:t>
            </w:r>
            <w:r w:rsidR="00E37660" w:rsidRPr="00E37660">
              <w:rPr>
                <w:rFonts w:ascii="Century Gothic" w:hAnsi="Century Gothic"/>
                <w:color w:val="FFFFFF" w:themeColor="background1"/>
              </w:rPr>
              <w:t xml:space="preserve"> Fomento del empleo</w:t>
            </w:r>
          </w:p>
        </w:tc>
      </w:tr>
      <w:tr w:rsidR="00E37660" w:rsidRPr="00E37660" w14:paraId="0D52B771"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4E9A224" w14:textId="77777777" w:rsidR="00E37660" w:rsidRPr="00E37660" w:rsidRDefault="00E37660" w:rsidP="00E37660">
            <w:pPr>
              <w:spacing w:line="276" w:lineRule="auto"/>
              <w:rPr>
                <w:rFonts w:ascii="Century Gothic" w:hAnsi="Century Gothic"/>
              </w:rPr>
            </w:pPr>
            <w:r w:rsidRPr="00E37660">
              <w:rPr>
                <w:rFonts w:ascii="Century Gothic" w:hAnsi="Century Gothic"/>
              </w:rPr>
              <w:t>Nombre y datos de contacto del responsable</w:t>
            </w:r>
          </w:p>
        </w:tc>
        <w:tc>
          <w:tcPr>
            <w:tcW w:w="0" w:type="auto"/>
            <w:tcBorders>
              <w:right w:val="single" w:sz="4" w:space="0" w:color="2683C6" w:themeColor="accent6"/>
            </w:tcBorders>
            <w:vAlign w:val="center"/>
          </w:tcPr>
          <w:p w14:paraId="11FDEEA9"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Ayuntamiento de Ondara</w:t>
            </w:r>
          </w:p>
          <w:p w14:paraId="55B989FB"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CIF nº P0309500G, </w:t>
            </w:r>
          </w:p>
          <w:p w14:paraId="49EF520D"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 xml:space="preserve">Dirección: Plaça Convent, número 2, </w:t>
            </w:r>
          </w:p>
          <w:p w14:paraId="7D2B9DD4"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Ondara, Alicante, CP 03760</w:t>
            </w:r>
          </w:p>
        </w:tc>
      </w:tr>
      <w:tr w:rsidR="00E37660" w:rsidRPr="00E37660" w14:paraId="1933C286"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9543368" w14:textId="77777777" w:rsidR="00E37660" w:rsidRPr="00E37660" w:rsidRDefault="00E37660" w:rsidP="00E37660">
            <w:pPr>
              <w:spacing w:line="276" w:lineRule="auto"/>
              <w:rPr>
                <w:rFonts w:ascii="Century Gothic" w:hAnsi="Century Gothic"/>
              </w:rPr>
            </w:pPr>
            <w:r w:rsidRPr="00E37660">
              <w:rPr>
                <w:rFonts w:ascii="Century Gothic" w:hAnsi="Century Gothic"/>
              </w:rPr>
              <w:t>Datos de contacto del DPD</w:t>
            </w:r>
          </w:p>
        </w:tc>
        <w:tc>
          <w:tcPr>
            <w:tcW w:w="0" w:type="auto"/>
            <w:tcBorders>
              <w:right w:val="single" w:sz="4" w:space="0" w:color="2683C6" w:themeColor="accent6"/>
            </w:tcBorders>
            <w:vAlign w:val="center"/>
          </w:tcPr>
          <w:p w14:paraId="65B62EF1"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E-mail: </w:t>
            </w:r>
            <w:hyperlink r:id="rId43" w:history="1">
              <w:r w:rsidRPr="00E37660">
                <w:rPr>
                  <w:rStyle w:val="Hipervnculo"/>
                  <w:rFonts w:ascii="Century Gothic" w:hAnsi="Century Gothic"/>
                </w:rPr>
                <w:t>dpd@ondara.org</w:t>
              </w:r>
            </w:hyperlink>
          </w:p>
        </w:tc>
      </w:tr>
      <w:tr w:rsidR="00E37660" w:rsidRPr="00E37660" w14:paraId="7611EB54"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1BA4287" w14:textId="77777777" w:rsidR="00E37660" w:rsidRPr="00E37660" w:rsidRDefault="00E37660" w:rsidP="00E37660">
            <w:pPr>
              <w:spacing w:line="276" w:lineRule="auto"/>
              <w:rPr>
                <w:rFonts w:ascii="Century Gothic" w:hAnsi="Century Gothic"/>
              </w:rPr>
            </w:pPr>
            <w:r w:rsidRPr="00E37660">
              <w:rPr>
                <w:rFonts w:ascii="Century Gothic" w:hAnsi="Century Gothic"/>
              </w:rPr>
              <w:t>Legitimación del tratamiento</w:t>
            </w:r>
          </w:p>
        </w:tc>
        <w:tc>
          <w:tcPr>
            <w:tcW w:w="0" w:type="auto"/>
            <w:tcBorders>
              <w:right w:val="single" w:sz="4" w:space="0" w:color="2683C6" w:themeColor="accent6"/>
            </w:tcBorders>
            <w:vAlign w:val="center"/>
          </w:tcPr>
          <w:p w14:paraId="1197298F" w14:textId="77777777" w:rsidR="00E37660" w:rsidRPr="00E37660" w:rsidRDefault="00E37660"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RGPD: 6.1.c): tratamiento necesario para el cumplimiento de una obligación legal aplicable al responsable del tratamiento en relación a la constitución, requisitos y publicidad de las bolsas de empleo:</w:t>
            </w:r>
          </w:p>
          <w:p w14:paraId="6F2217CE" w14:textId="77777777" w:rsidR="00E37660" w:rsidRPr="00E37660" w:rsidRDefault="00E37660" w:rsidP="00E37660">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Ley 10/2010, de 9 de julio, de ordenación y gestión de la Función Pública Valenciana.</w:t>
            </w:r>
          </w:p>
          <w:p w14:paraId="09F83745" w14:textId="77777777" w:rsidR="00E37660" w:rsidRPr="00E37660" w:rsidRDefault="00E37660" w:rsidP="00E37660">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Real Decreto Legislativo 5/2015, de 30 de octubre, por el que se aprueba la Ley del Estatuto Básico del Empleado Público.</w:t>
            </w:r>
          </w:p>
          <w:p w14:paraId="126D083E" w14:textId="77777777" w:rsidR="00E37660" w:rsidRPr="00E37660" w:rsidRDefault="00E37660" w:rsidP="00E37660">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Real Decreto Legislativo 2/2015, de 23 de octubre, por el que se aprueba el texto refundido de la Ley del Estatuto de los Trabajadores.</w:t>
            </w:r>
          </w:p>
          <w:p w14:paraId="7BE1F282" w14:textId="77777777" w:rsidR="00E37660" w:rsidRPr="00E37660" w:rsidRDefault="00E37660"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RGPD: 6.1.e): Tratamiento necesario para el cumplimiento de una misión realizada en interés público o en el ejercicio de poderes públicos conferidos al responsable del tratamiento en relación a la facultad de formalizar ofertas de empleo público y promover las políticas activas de empleo:</w:t>
            </w:r>
          </w:p>
          <w:p w14:paraId="26216A14" w14:textId="77777777" w:rsidR="00E37660" w:rsidRPr="00E37660" w:rsidRDefault="00E37660" w:rsidP="00E37660">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Ley 7/1985, de 2 de abril, Reguladora de las Bases del Régimen Local.</w:t>
            </w:r>
          </w:p>
          <w:p w14:paraId="6AEF36B0" w14:textId="77777777" w:rsidR="00E37660" w:rsidRPr="00E37660" w:rsidRDefault="00E37660" w:rsidP="00E37660">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Real Decreto Legislativo 3/2015, de 23 de octubre, por el que se aprueba el texto refundido de la Ley de Empleo.</w:t>
            </w:r>
          </w:p>
        </w:tc>
      </w:tr>
      <w:tr w:rsidR="00E37660" w:rsidRPr="00E37660" w14:paraId="640E8A5C"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287DFD36" w14:textId="77777777" w:rsidR="00E37660" w:rsidRPr="00E37660" w:rsidRDefault="00E37660" w:rsidP="00E37660">
            <w:pPr>
              <w:spacing w:line="276" w:lineRule="auto"/>
              <w:rPr>
                <w:rFonts w:ascii="Century Gothic" w:hAnsi="Century Gothic"/>
              </w:rPr>
            </w:pPr>
            <w:r w:rsidRPr="00E37660">
              <w:rPr>
                <w:rFonts w:ascii="Century Gothic" w:hAnsi="Century Gothic"/>
              </w:rPr>
              <w:lastRenderedPageBreak/>
              <w:t>Fines del tratamiento</w:t>
            </w:r>
          </w:p>
        </w:tc>
        <w:tc>
          <w:tcPr>
            <w:tcW w:w="0" w:type="auto"/>
            <w:tcBorders>
              <w:right w:val="single" w:sz="4" w:space="0" w:color="2683C6" w:themeColor="accent6"/>
            </w:tcBorders>
            <w:vAlign w:val="center"/>
          </w:tcPr>
          <w:p w14:paraId="0467D8A9"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Realizar las gestiones necesarias para tramitar las ofertas y demandas de empleo promovidas por el Ayuntamiento, así como las bolsas de empleo de personal laboral. </w:t>
            </w:r>
          </w:p>
          <w:p w14:paraId="1EEF8F48"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Gestionar la solicitud de participación en proyectos de formación para demandantes de empleo.</w:t>
            </w:r>
          </w:p>
          <w:p w14:paraId="6758865C"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Gestionar los cursos, actividades y eventos promovidos por el Ayuntamiento dirigidos a personas desempleadas en el marco de las políticas activas de empleo. </w:t>
            </w:r>
          </w:p>
          <w:p w14:paraId="4A276305"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Envío de documentación y otras comunicaciones relacionadas con la gestión de la solicitud. </w:t>
            </w:r>
          </w:p>
        </w:tc>
      </w:tr>
      <w:tr w:rsidR="00E37660" w:rsidRPr="00E37660" w14:paraId="60E3259D"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CDED992" w14:textId="77777777" w:rsidR="00E37660" w:rsidRPr="00E37660" w:rsidRDefault="00E37660" w:rsidP="00E37660">
            <w:pPr>
              <w:spacing w:line="276" w:lineRule="auto"/>
              <w:rPr>
                <w:rFonts w:ascii="Century Gothic" w:hAnsi="Century Gothic"/>
              </w:rPr>
            </w:pPr>
            <w:r w:rsidRPr="00E37660">
              <w:rPr>
                <w:rFonts w:ascii="Century Gothic" w:hAnsi="Century Gothic"/>
              </w:rPr>
              <w:t>Categoría de datos personales</w:t>
            </w:r>
          </w:p>
        </w:tc>
        <w:tc>
          <w:tcPr>
            <w:tcW w:w="0" w:type="auto"/>
            <w:tcBorders>
              <w:right w:val="single" w:sz="4" w:space="0" w:color="2683C6" w:themeColor="accent6"/>
            </w:tcBorders>
            <w:vAlign w:val="center"/>
          </w:tcPr>
          <w:p w14:paraId="2C4D69F7"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DE DATOS DE CARÁCTER IDENTIFICATIVO</w:t>
            </w:r>
          </w:p>
          <w:p w14:paraId="30E6FDDA"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Datos identificativos (Nombre, Apellidos y DNI)</w:t>
            </w:r>
          </w:p>
          <w:p w14:paraId="28A554DC"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Dirección postal</w:t>
            </w:r>
          </w:p>
          <w:p w14:paraId="69B54C65"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Email</w:t>
            </w:r>
          </w:p>
          <w:p w14:paraId="6B409BAD"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Número de teléfono</w:t>
            </w:r>
          </w:p>
          <w:p w14:paraId="28A125A6"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Firma</w:t>
            </w:r>
          </w:p>
          <w:p w14:paraId="492E1710"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OTROS DATOS QUE NO CONSTITUYEN CATEGORÍAS ESPECIALES DE DATOS</w:t>
            </w:r>
          </w:p>
          <w:p w14:paraId="08379EC7"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Datos académicos</w:t>
            </w:r>
            <w:r w:rsidRPr="00E37660">
              <w:rPr>
                <w:rFonts w:ascii="Century Gothic" w:hAnsi="Century Gothic" w:cs="Helvetica"/>
                <w:bCs/>
              </w:rPr>
              <w:t>: Historial de estudiante, experiencia profesional y CV.</w:t>
            </w:r>
          </w:p>
          <w:p w14:paraId="58D2E33A"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Detalles de empleo</w:t>
            </w:r>
            <w:r w:rsidRPr="00E37660">
              <w:rPr>
                <w:rFonts w:ascii="Century Gothic" w:hAnsi="Century Gothic" w:cs="Helvetica"/>
                <w:bCs/>
              </w:rPr>
              <w:t>: profesión, puesto de trabajo.</w:t>
            </w:r>
          </w:p>
          <w:p w14:paraId="2D6404FC"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Características personales</w:t>
            </w:r>
            <w:r w:rsidRPr="00E37660">
              <w:rPr>
                <w:rFonts w:ascii="Century Gothic" w:hAnsi="Century Gothic" w:cs="Helvetica"/>
                <w:bCs/>
              </w:rPr>
              <w:t>: Estado civil, datos familiares, fecha de nacimiento, lugar de nacimiento, edad, sexo, nacionalidad.</w:t>
            </w:r>
          </w:p>
          <w:p w14:paraId="711FF403" w14:textId="77777777" w:rsidR="00E37660" w:rsidRPr="00E37660" w:rsidRDefault="00E37660" w:rsidP="00E37660">
            <w:pPr>
              <w:ind w:left="98"/>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rPr>
            </w:pPr>
            <w:r w:rsidRPr="00E37660">
              <w:rPr>
                <w:rFonts w:ascii="Century Gothic" w:hAnsi="Century Gothic" w:cs="Helvetica"/>
                <w:b/>
                <w:bCs/>
              </w:rPr>
              <w:t>CATEGORÍAS ESPECIALES DE DATOS</w:t>
            </w:r>
          </w:p>
          <w:p w14:paraId="71E10754" w14:textId="77777777" w:rsidR="00E37660" w:rsidRPr="00E37660" w:rsidRDefault="00E37660" w:rsidP="00277D11">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Century Gothic" w:hAnsi="Century Gothic" w:cs="Helvetica"/>
                <w:bCs/>
              </w:rPr>
            </w:pPr>
            <w:r w:rsidRPr="00E37660">
              <w:rPr>
                <w:rFonts w:ascii="Century Gothic" w:hAnsi="Century Gothic" w:cs="Helvetica"/>
                <w:bCs/>
                <w:i/>
              </w:rPr>
              <w:t>Datos relativos a la salud</w:t>
            </w:r>
            <w:r w:rsidRPr="00E37660">
              <w:rPr>
                <w:rFonts w:ascii="Century Gothic" w:hAnsi="Century Gothic" w:cs="Helvetica"/>
                <w:bCs/>
              </w:rPr>
              <w:t>: Grado de discapacidad.</w:t>
            </w:r>
          </w:p>
        </w:tc>
      </w:tr>
      <w:tr w:rsidR="00E37660" w:rsidRPr="00E37660" w14:paraId="3ADBBADA"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526DADF" w14:textId="77777777" w:rsidR="00E37660" w:rsidRPr="00E37660" w:rsidRDefault="00E37660" w:rsidP="00E37660">
            <w:pPr>
              <w:spacing w:line="276" w:lineRule="auto"/>
              <w:rPr>
                <w:rFonts w:ascii="Century Gothic" w:hAnsi="Century Gothic"/>
              </w:rPr>
            </w:pPr>
            <w:r w:rsidRPr="00E37660">
              <w:rPr>
                <w:rFonts w:ascii="Century Gothic" w:hAnsi="Century Gothic"/>
              </w:rPr>
              <w:t>Categoría de interesados</w:t>
            </w:r>
          </w:p>
        </w:tc>
        <w:tc>
          <w:tcPr>
            <w:tcW w:w="0" w:type="auto"/>
            <w:tcBorders>
              <w:right w:val="single" w:sz="4" w:space="0" w:color="2683C6" w:themeColor="accent6"/>
            </w:tcBorders>
            <w:vAlign w:val="center"/>
          </w:tcPr>
          <w:p w14:paraId="3EA74087"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Personas físicas solicitantes de cursos o de inscripciones de empleo y representantes de personas jurídicas.</w:t>
            </w:r>
          </w:p>
          <w:p w14:paraId="316358A1"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Mujeres víctimas de violencia de género que acrediten dicha condición para el acceso a cursos. </w:t>
            </w:r>
          </w:p>
          <w:p w14:paraId="4B4BED4F"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Personas que acceden a los servicios sociales en relación a programas de desempleo. </w:t>
            </w:r>
          </w:p>
        </w:tc>
      </w:tr>
      <w:tr w:rsidR="00E37660" w:rsidRPr="00E37660" w14:paraId="682EA68A"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A9C1E28" w14:textId="77777777" w:rsidR="00E37660" w:rsidRPr="00E37660" w:rsidRDefault="00E37660" w:rsidP="00E37660">
            <w:pPr>
              <w:spacing w:line="276" w:lineRule="auto"/>
              <w:rPr>
                <w:rFonts w:ascii="Century Gothic" w:hAnsi="Century Gothic"/>
              </w:rPr>
            </w:pPr>
            <w:r w:rsidRPr="00E37660">
              <w:rPr>
                <w:rFonts w:ascii="Century Gothic" w:hAnsi="Century Gothic"/>
              </w:rPr>
              <w:lastRenderedPageBreak/>
              <w:t>Categorías de destinatarios de comunicaciones</w:t>
            </w:r>
          </w:p>
        </w:tc>
        <w:tc>
          <w:tcPr>
            <w:tcW w:w="0" w:type="auto"/>
            <w:tcBorders>
              <w:right w:val="single" w:sz="4" w:space="0" w:color="2683C6" w:themeColor="accent6"/>
            </w:tcBorders>
            <w:vAlign w:val="center"/>
          </w:tcPr>
          <w:p w14:paraId="723D99A7"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rPr>
              <w:t>Se cederán los datos a las entidades con las que el Ayuntamiento tiene un convenio de colaboración relacionadas con las políticas activas de empleo, así como cuando lo establezca la Ley a:</w:t>
            </w:r>
          </w:p>
          <w:p w14:paraId="403C938E"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Las fuerzas y cuerpos de seguridad.</w:t>
            </w:r>
          </w:p>
          <w:p w14:paraId="6EF57A09"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Jueces y tribunales.</w:t>
            </w:r>
          </w:p>
          <w:p w14:paraId="5A57A819"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Comunidad Valenciana en relación a las actividades de fomento de empleo.</w:t>
            </w:r>
          </w:p>
          <w:p w14:paraId="6FD8B899"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lang w:eastAsia="es-ES"/>
              </w:rPr>
            </w:pPr>
            <w:r w:rsidRPr="00E37660">
              <w:rPr>
                <w:rFonts w:ascii="Century Gothic" w:hAnsi="Century Gothic"/>
                <w:lang w:eastAsia="es-ES"/>
              </w:rPr>
              <w:t>Al Servicio Público de Empleo.</w:t>
            </w:r>
          </w:p>
        </w:tc>
      </w:tr>
      <w:tr w:rsidR="00E37660" w:rsidRPr="00E37660" w14:paraId="57854FC1" w14:textId="77777777" w:rsidTr="00E01C9B">
        <w:trPr>
          <w:trHeight w:val="629"/>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0B7D7C5" w14:textId="77777777" w:rsidR="00E37660" w:rsidRPr="00E37660" w:rsidRDefault="00E37660" w:rsidP="00E37660">
            <w:pPr>
              <w:spacing w:line="276" w:lineRule="auto"/>
              <w:rPr>
                <w:rFonts w:ascii="Century Gothic" w:hAnsi="Century Gothic"/>
              </w:rPr>
            </w:pPr>
            <w:r w:rsidRPr="00E37660">
              <w:rPr>
                <w:rFonts w:ascii="Century Gothic" w:hAnsi="Century Gothic"/>
              </w:rPr>
              <w:t>Transferencias internacionales</w:t>
            </w:r>
          </w:p>
        </w:tc>
        <w:tc>
          <w:tcPr>
            <w:tcW w:w="0" w:type="auto"/>
            <w:tcBorders>
              <w:right w:val="single" w:sz="4" w:space="0" w:color="2683C6" w:themeColor="accent6"/>
            </w:tcBorders>
            <w:vAlign w:val="center"/>
          </w:tcPr>
          <w:p w14:paraId="07DD8007"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37660">
              <w:rPr>
                <w:rFonts w:ascii="Century Gothic" w:hAnsi="Century Gothic"/>
              </w:rPr>
              <w:t xml:space="preserve">No existen. </w:t>
            </w:r>
          </w:p>
        </w:tc>
      </w:tr>
      <w:tr w:rsidR="00E37660" w:rsidRPr="00E37660" w14:paraId="1BF04145"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0517655" w14:textId="77777777" w:rsidR="00E37660" w:rsidRPr="00E37660" w:rsidRDefault="00E37660" w:rsidP="00E37660">
            <w:pPr>
              <w:spacing w:line="276" w:lineRule="auto"/>
              <w:rPr>
                <w:rFonts w:ascii="Century Gothic" w:hAnsi="Century Gothic"/>
              </w:rPr>
            </w:pPr>
            <w:r w:rsidRPr="00E37660">
              <w:rPr>
                <w:rFonts w:ascii="Century Gothic" w:hAnsi="Century Gothic"/>
              </w:rPr>
              <w:t>Plazo/Criterio de conservación de los datos</w:t>
            </w:r>
          </w:p>
        </w:tc>
        <w:tc>
          <w:tcPr>
            <w:tcW w:w="0" w:type="auto"/>
            <w:tcBorders>
              <w:right w:val="single" w:sz="4" w:space="0" w:color="2683C6" w:themeColor="accent6"/>
            </w:tcBorders>
            <w:vAlign w:val="center"/>
          </w:tcPr>
          <w:p w14:paraId="40355ED7"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E37660">
              <w:rPr>
                <w:rFonts w:ascii="Century Gothic" w:hAnsi="Century Gothic" w:cs="Calibri"/>
              </w:rPr>
              <w:t>En relación a los procesos de selección abiertos,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5A842E47"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37660">
              <w:rPr>
                <w:rFonts w:ascii="Century Gothic" w:hAnsi="Century Gothic" w:cs="Calibri"/>
              </w:rPr>
              <w:t>En relación a la inclusión en las bolsas de empleo, se mantendrán durante la vigencia de las mismas salvo que el interesado retire su consentimiento</w:t>
            </w:r>
            <w:r w:rsidRPr="00E37660">
              <w:rPr>
                <w:rFonts w:ascii="Century Gothic" w:hAnsi="Century Gothic" w:cs="Arial"/>
              </w:rPr>
              <w:t>.</w:t>
            </w:r>
          </w:p>
        </w:tc>
      </w:tr>
      <w:tr w:rsidR="00E37660" w:rsidRPr="00E37660" w14:paraId="08FBD2BF"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B04C7FC" w14:textId="77777777" w:rsidR="00E37660" w:rsidRPr="00E37660" w:rsidRDefault="00E37660" w:rsidP="00E37660">
            <w:pPr>
              <w:spacing w:line="276" w:lineRule="auto"/>
              <w:rPr>
                <w:rFonts w:ascii="Century Gothic" w:hAnsi="Century Gothic"/>
              </w:rPr>
            </w:pPr>
            <w:r w:rsidRPr="00E37660">
              <w:rPr>
                <w:rFonts w:ascii="Century Gothic" w:hAnsi="Century Gothic"/>
              </w:rPr>
              <w:t>Descripción de las medidas técnicas y organizativas de seguridad</w:t>
            </w:r>
          </w:p>
        </w:tc>
        <w:tc>
          <w:tcPr>
            <w:tcW w:w="0" w:type="auto"/>
            <w:tcBorders>
              <w:right w:val="single" w:sz="4" w:space="0" w:color="2683C6" w:themeColor="accent6"/>
            </w:tcBorders>
            <w:vAlign w:val="center"/>
          </w:tcPr>
          <w:p w14:paraId="3178F92C" w14:textId="3F980943" w:rsidR="00E37660" w:rsidRPr="00E37660" w:rsidRDefault="0071546F"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3FD0A0FC" w14:textId="77777777" w:rsidR="001B560B" w:rsidRDefault="001B560B">
      <w:pPr>
        <w:rPr>
          <w:lang w:eastAsia="es-ES"/>
        </w:rPr>
      </w:pPr>
      <w:r>
        <w:rPr>
          <w:lang w:eastAsia="es-ES"/>
        </w:rPr>
        <w:br w:type="page"/>
      </w:r>
    </w:p>
    <w:p w14:paraId="41BCB4D8" w14:textId="77777777" w:rsidR="001B560B" w:rsidRDefault="001B560B" w:rsidP="00E01C9B">
      <w:pPr>
        <w:pStyle w:val="Ttulo3"/>
      </w:pPr>
      <w:bookmarkStart w:id="64" w:name="_Toc159408976"/>
      <w:r>
        <w:lastRenderedPageBreak/>
        <w:t xml:space="preserve">Actividad de Tratamiento: </w:t>
      </w:r>
      <w:r w:rsidR="00E01C9B" w:rsidRPr="00E01C9B">
        <w:t>Emprendimiento</w:t>
      </w:r>
      <w:bookmarkEnd w:id="64"/>
    </w:p>
    <w:tbl>
      <w:tblPr>
        <w:tblStyle w:val="Tablaconcuadrcula2-nfasis6"/>
        <w:tblW w:w="0" w:type="auto"/>
        <w:tblLook w:val="04A0" w:firstRow="1" w:lastRow="0" w:firstColumn="1" w:lastColumn="0" w:noHBand="0" w:noVBand="1"/>
      </w:tblPr>
      <w:tblGrid>
        <w:gridCol w:w="3443"/>
        <w:gridCol w:w="10549"/>
      </w:tblGrid>
      <w:tr w:rsidR="00E37660" w:rsidRPr="00E37660" w14:paraId="6B592F11" w14:textId="77777777" w:rsidTr="00E37660">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7F729F60" w14:textId="77777777" w:rsidR="00E37660" w:rsidRPr="00E37660" w:rsidRDefault="00E37660" w:rsidP="00E01C9B">
            <w:pPr>
              <w:tabs>
                <w:tab w:val="left" w:pos="971"/>
              </w:tabs>
              <w:spacing w:line="276" w:lineRule="auto"/>
              <w:jc w:val="center"/>
              <w:rPr>
                <w:rFonts w:ascii="Century Gothic" w:hAnsi="Century Gothic" w:cs="Arial"/>
                <w:color w:val="FFFFFF" w:themeColor="background1"/>
              </w:rPr>
            </w:pPr>
            <w:r>
              <w:rPr>
                <w:rFonts w:ascii="Century Gothic" w:hAnsi="Century Gothic" w:cs="Arial"/>
                <w:color w:val="FFFFFF" w:themeColor="background1"/>
              </w:rPr>
              <w:t xml:space="preserve">Actividad de tratamiento </w:t>
            </w:r>
            <w:r w:rsidR="00E01C9B">
              <w:rPr>
                <w:rFonts w:ascii="Century Gothic" w:hAnsi="Century Gothic" w:cs="Arial"/>
                <w:color w:val="FFFFFF" w:themeColor="background1"/>
              </w:rPr>
              <w:t>02</w:t>
            </w:r>
            <w:r w:rsidRPr="00E37660">
              <w:rPr>
                <w:rFonts w:ascii="Century Gothic" w:hAnsi="Century Gothic" w:cs="Arial"/>
                <w:color w:val="FFFFFF" w:themeColor="background1"/>
              </w:rPr>
              <w:t>_ Emprendimiento</w:t>
            </w:r>
          </w:p>
        </w:tc>
      </w:tr>
      <w:tr w:rsidR="00E37660" w:rsidRPr="00E37660" w14:paraId="2C2A00CB" w14:textId="77777777" w:rsidTr="00E37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76F8F7E"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Nombre y datos de contacto del responsable</w:t>
            </w:r>
          </w:p>
        </w:tc>
        <w:tc>
          <w:tcPr>
            <w:tcW w:w="0" w:type="auto"/>
            <w:tcBorders>
              <w:right w:val="single" w:sz="4" w:space="0" w:color="2683C6" w:themeColor="accent6"/>
            </w:tcBorders>
            <w:vAlign w:val="center"/>
          </w:tcPr>
          <w:p w14:paraId="6DE0B966"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Ayuntamiento de Ondara</w:t>
            </w:r>
          </w:p>
          <w:p w14:paraId="61357C15"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 xml:space="preserve">CIF nº P0309500G, </w:t>
            </w:r>
          </w:p>
          <w:p w14:paraId="5BE61F8C"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 xml:space="preserve">Dirección: Plaça Convent, número 2, </w:t>
            </w:r>
          </w:p>
          <w:p w14:paraId="2655299C"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Ondara, Alicante, CP 03760</w:t>
            </w:r>
          </w:p>
        </w:tc>
      </w:tr>
      <w:tr w:rsidR="00E37660" w:rsidRPr="00E37660" w14:paraId="7DACD05B" w14:textId="77777777" w:rsidTr="00E37660">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26D2B49"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Datos de contacto del DPD</w:t>
            </w:r>
          </w:p>
        </w:tc>
        <w:tc>
          <w:tcPr>
            <w:tcW w:w="0" w:type="auto"/>
            <w:tcBorders>
              <w:right w:val="single" w:sz="4" w:space="0" w:color="2683C6" w:themeColor="accent6"/>
            </w:tcBorders>
            <w:vAlign w:val="center"/>
          </w:tcPr>
          <w:p w14:paraId="705EBE06"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E-mail: </w:t>
            </w:r>
            <w:hyperlink r:id="rId44" w:history="1">
              <w:r w:rsidRPr="00E37660">
                <w:rPr>
                  <w:rStyle w:val="Hipervnculo"/>
                  <w:rFonts w:ascii="Century Gothic" w:hAnsi="Century Gothic" w:cs="Arial"/>
                </w:rPr>
                <w:t>dpd@ondara.org</w:t>
              </w:r>
            </w:hyperlink>
          </w:p>
        </w:tc>
      </w:tr>
      <w:tr w:rsidR="00E37660" w:rsidRPr="00E37660" w14:paraId="7D74CECB" w14:textId="77777777" w:rsidTr="00E37660">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69C22DB7"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Legitimación del tratamiento</w:t>
            </w:r>
          </w:p>
        </w:tc>
        <w:tc>
          <w:tcPr>
            <w:tcW w:w="0" w:type="auto"/>
            <w:tcBorders>
              <w:right w:val="single" w:sz="4" w:space="0" w:color="2683C6" w:themeColor="accent6"/>
            </w:tcBorders>
            <w:vAlign w:val="center"/>
          </w:tcPr>
          <w:p w14:paraId="5960ACA8" w14:textId="77777777" w:rsidR="00E37660" w:rsidRPr="00E37660" w:rsidRDefault="00E37660" w:rsidP="00E37660">
            <w:pPr>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RGPD: 6.1.e): tratamiento necesario para el cumplimiento de una misión realizada en interés público o en el ejercicio de poderes públicos conferidos al responsable del tratamiento en relación a las actividades dirigidas a fomentar la iniciativa empresarial, el trabajo autónomo y la economía social:</w:t>
            </w:r>
          </w:p>
          <w:p w14:paraId="6CCC8770" w14:textId="77777777" w:rsidR="00E37660" w:rsidRPr="00E37660" w:rsidRDefault="00E37660" w:rsidP="00E37660">
            <w:pPr>
              <w:numPr>
                <w:ilvl w:val="0"/>
                <w:numId w:val="7"/>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Real Decreto Legislativo 3/2015, de 23 de octubre, por el que se aprueba el texto refundido de la Ley de Empleo.</w:t>
            </w:r>
          </w:p>
        </w:tc>
      </w:tr>
      <w:tr w:rsidR="00E37660" w:rsidRPr="00E37660" w14:paraId="05DAF118"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052E2C5F"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Fines del tratamiento</w:t>
            </w:r>
          </w:p>
        </w:tc>
        <w:tc>
          <w:tcPr>
            <w:tcW w:w="0" w:type="auto"/>
            <w:tcBorders>
              <w:right w:val="single" w:sz="4" w:space="0" w:color="2683C6" w:themeColor="accent6"/>
            </w:tcBorders>
            <w:vAlign w:val="center"/>
          </w:tcPr>
          <w:p w14:paraId="5768FE45"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Gestionar la solicitud de participación en los programas relacionados con la generación emprendedora o ayudas directas constituidas por el Ayuntamiento de Ondara. </w:t>
            </w:r>
          </w:p>
          <w:p w14:paraId="71EF7B06"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Intermediar entre el interesado y la Generalizar Valenciana en relación a las actividades promovidas por esta.</w:t>
            </w:r>
          </w:p>
          <w:p w14:paraId="0B4F8CD8" w14:textId="77777777" w:rsidR="00E37660" w:rsidRPr="00E37660" w:rsidRDefault="00E37660" w:rsidP="00277D11">
            <w:pPr>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Envío de documentación y otras comunicaciones relacionadas con la gestión de la solicitud. </w:t>
            </w:r>
          </w:p>
        </w:tc>
      </w:tr>
      <w:tr w:rsidR="00E37660" w:rsidRPr="00E37660" w14:paraId="720B80C5"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B5FE928"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Categoría de datos personales</w:t>
            </w:r>
          </w:p>
        </w:tc>
        <w:tc>
          <w:tcPr>
            <w:tcW w:w="0" w:type="auto"/>
            <w:tcBorders>
              <w:right w:val="single" w:sz="4" w:space="0" w:color="2683C6" w:themeColor="accent6"/>
            </w:tcBorders>
            <w:vAlign w:val="center"/>
          </w:tcPr>
          <w:p w14:paraId="6980694A"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b/>
                <w:bCs/>
              </w:rPr>
            </w:pPr>
            <w:r w:rsidRPr="00E37660">
              <w:rPr>
                <w:rFonts w:ascii="Century Gothic" w:hAnsi="Century Gothic" w:cs="Arial"/>
                <w:b/>
                <w:bCs/>
              </w:rPr>
              <w:t>CATEGORÍAS DE DATOS DE CARÁCTER IDENTIFICATIVO</w:t>
            </w:r>
          </w:p>
          <w:p w14:paraId="7E5419D7"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Datos identificativos (Nombre, Apellidos y DNI)</w:t>
            </w:r>
          </w:p>
          <w:p w14:paraId="7B7044C3"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Dirección postal</w:t>
            </w:r>
          </w:p>
          <w:p w14:paraId="1D0AF031"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Email</w:t>
            </w:r>
          </w:p>
          <w:p w14:paraId="47AD4B50"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lastRenderedPageBreak/>
              <w:t>Número de teléfono</w:t>
            </w:r>
          </w:p>
          <w:p w14:paraId="5E2F08CA"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Firma</w:t>
            </w:r>
          </w:p>
          <w:p w14:paraId="4D710739"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b/>
                <w:bCs/>
              </w:rPr>
            </w:pPr>
            <w:r w:rsidRPr="00E37660">
              <w:rPr>
                <w:rFonts w:ascii="Century Gothic" w:hAnsi="Century Gothic" w:cs="Arial"/>
                <w:b/>
                <w:bCs/>
              </w:rPr>
              <w:t>OTROS DATOS QUE NO CONSTITUYEN CATEGORÍAS ESPECIALES DE DATOS</w:t>
            </w:r>
          </w:p>
          <w:p w14:paraId="042EE762"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E37660">
              <w:rPr>
                <w:rFonts w:ascii="Century Gothic" w:hAnsi="Century Gothic" w:cs="Arial"/>
                <w:bCs/>
                <w:i/>
              </w:rPr>
              <w:t>Datos académicos</w:t>
            </w:r>
            <w:r w:rsidRPr="00E37660">
              <w:rPr>
                <w:rFonts w:ascii="Century Gothic" w:hAnsi="Century Gothic" w:cs="Arial"/>
                <w:bCs/>
              </w:rPr>
              <w:t>: Historial de estudiante, experiencia profesional y CV.</w:t>
            </w:r>
          </w:p>
          <w:p w14:paraId="166F4DA1"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E37660">
              <w:rPr>
                <w:rFonts w:ascii="Century Gothic" w:hAnsi="Century Gothic" w:cs="Arial"/>
                <w:bCs/>
                <w:i/>
              </w:rPr>
              <w:t>Detalles de empleo</w:t>
            </w:r>
            <w:r w:rsidRPr="00E37660">
              <w:rPr>
                <w:rFonts w:ascii="Century Gothic" w:hAnsi="Century Gothic" w:cs="Arial"/>
                <w:bCs/>
              </w:rPr>
              <w:t>: profesión, puesto de trabajo.</w:t>
            </w:r>
          </w:p>
          <w:p w14:paraId="4701E7B7"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E37660">
              <w:rPr>
                <w:rFonts w:ascii="Century Gothic" w:hAnsi="Century Gothic" w:cs="Arial"/>
                <w:bCs/>
                <w:i/>
              </w:rPr>
              <w:t>Características personales</w:t>
            </w:r>
            <w:r w:rsidRPr="00E37660">
              <w:rPr>
                <w:rFonts w:ascii="Century Gothic" w:hAnsi="Century Gothic" w:cs="Arial"/>
                <w:bCs/>
              </w:rPr>
              <w:t>: Estado civil, datos familiares, fecha de nacimiento, lugar de nacimiento, edad, sexo, nacionalidad.</w:t>
            </w:r>
          </w:p>
          <w:p w14:paraId="2F23233C" w14:textId="77777777" w:rsidR="00E37660" w:rsidRPr="00E37660" w:rsidRDefault="00E37660" w:rsidP="00277D11">
            <w:pPr>
              <w:pStyle w:val="Prrafodelista"/>
              <w:numPr>
                <w:ilvl w:val="0"/>
                <w:numId w:val="8"/>
              </w:numPr>
              <w:ind w:left="458"/>
              <w:cnfStyle w:val="000000100000" w:firstRow="0" w:lastRow="0" w:firstColumn="0" w:lastColumn="0" w:oddVBand="0" w:evenVBand="0" w:oddHBand="1" w:evenHBand="0" w:firstRowFirstColumn="0" w:firstRowLastColumn="0" w:lastRowFirstColumn="0" w:lastRowLastColumn="0"/>
              <w:rPr>
                <w:rFonts w:ascii="Century Gothic" w:hAnsi="Century Gothic" w:cs="Arial"/>
                <w:bCs/>
              </w:rPr>
            </w:pPr>
            <w:r w:rsidRPr="00E37660">
              <w:rPr>
                <w:rFonts w:ascii="Century Gothic" w:hAnsi="Century Gothic" w:cs="Arial"/>
                <w:bCs/>
                <w:i/>
              </w:rPr>
              <w:t>Datos económicos y financieros</w:t>
            </w:r>
            <w:r w:rsidRPr="00E37660">
              <w:rPr>
                <w:rFonts w:ascii="Century Gothic" w:hAnsi="Century Gothic" w:cs="Arial"/>
                <w:bCs/>
              </w:rPr>
              <w:t>: Datos bancarios, datos económicos.</w:t>
            </w:r>
          </w:p>
        </w:tc>
      </w:tr>
      <w:tr w:rsidR="00E37660" w:rsidRPr="00E37660" w14:paraId="6A0C4724"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3E580CD0"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Categoría de interesados</w:t>
            </w:r>
          </w:p>
        </w:tc>
        <w:tc>
          <w:tcPr>
            <w:tcW w:w="0" w:type="auto"/>
            <w:tcBorders>
              <w:right w:val="single" w:sz="4" w:space="0" w:color="2683C6" w:themeColor="accent6"/>
            </w:tcBorders>
            <w:vAlign w:val="center"/>
          </w:tcPr>
          <w:p w14:paraId="52F05C28"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Personas físicas y representantes de personas jurídicas.</w:t>
            </w:r>
          </w:p>
        </w:tc>
      </w:tr>
      <w:tr w:rsidR="00E37660" w:rsidRPr="00E37660" w14:paraId="265D175F"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74121D65"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Categorías de destinatarios de comunicaciones</w:t>
            </w:r>
          </w:p>
        </w:tc>
        <w:tc>
          <w:tcPr>
            <w:tcW w:w="0" w:type="auto"/>
            <w:tcBorders>
              <w:right w:val="single" w:sz="4" w:space="0" w:color="2683C6" w:themeColor="accent6"/>
            </w:tcBorders>
            <w:vAlign w:val="center"/>
          </w:tcPr>
          <w:p w14:paraId="75FEAC6A"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Se cederán los datos a las entidades con las que el Ayuntamiento tiene un convenio de colaboración relacionadas con las políticas de emprendimiento, así como cuando lo establezca la Ley a:</w:t>
            </w:r>
          </w:p>
          <w:p w14:paraId="4629611C"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eastAsia="es-ES"/>
              </w:rPr>
            </w:pPr>
            <w:r w:rsidRPr="00E37660">
              <w:rPr>
                <w:rFonts w:ascii="Century Gothic" w:hAnsi="Century Gothic" w:cs="Arial"/>
                <w:lang w:eastAsia="es-ES"/>
              </w:rPr>
              <w:t>Las fuerzas y cuerpos de seguridad.</w:t>
            </w:r>
          </w:p>
          <w:p w14:paraId="3C7F39BA"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eastAsia="es-ES"/>
              </w:rPr>
            </w:pPr>
            <w:r w:rsidRPr="00E37660">
              <w:rPr>
                <w:rFonts w:ascii="Century Gothic" w:hAnsi="Century Gothic" w:cs="Arial"/>
                <w:lang w:eastAsia="es-ES"/>
              </w:rPr>
              <w:t>Jueces y tribunales.</w:t>
            </w:r>
          </w:p>
          <w:p w14:paraId="77D66424"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eastAsia="es-ES"/>
              </w:rPr>
            </w:pPr>
            <w:r w:rsidRPr="00E37660">
              <w:rPr>
                <w:rFonts w:ascii="Century Gothic" w:hAnsi="Century Gothic" w:cs="Arial"/>
                <w:lang w:eastAsia="es-ES"/>
              </w:rPr>
              <w:t>Comunidad Valenciana en relación a las actividades emprendedoras.</w:t>
            </w:r>
          </w:p>
          <w:p w14:paraId="76CCB588" w14:textId="77777777" w:rsidR="00E37660" w:rsidRPr="00E37660" w:rsidRDefault="00E37660" w:rsidP="00277D11">
            <w:pPr>
              <w:pStyle w:val="Prrafodelista"/>
              <w:numPr>
                <w:ilvl w:val="0"/>
                <w:numId w:val="30"/>
              </w:numPr>
              <w:spacing w:after="200"/>
              <w:ind w:left="426"/>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eastAsia="es-ES"/>
              </w:rPr>
            </w:pPr>
            <w:r w:rsidRPr="00E37660">
              <w:rPr>
                <w:rFonts w:ascii="Century Gothic" w:hAnsi="Century Gothic" w:cs="Arial"/>
                <w:lang w:eastAsia="es-ES"/>
              </w:rPr>
              <w:t>A la Diputación de Alicante en relación a las ayudas prestadas a autónomos.</w:t>
            </w:r>
          </w:p>
        </w:tc>
      </w:tr>
      <w:tr w:rsidR="00E37660" w:rsidRPr="00E37660" w14:paraId="2F2C3420"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5C565FD1"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Transferencias internacionales</w:t>
            </w:r>
          </w:p>
        </w:tc>
        <w:tc>
          <w:tcPr>
            <w:tcW w:w="0" w:type="auto"/>
            <w:tcBorders>
              <w:right w:val="single" w:sz="4" w:space="0" w:color="2683C6" w:themeColor="accent6"/>
            </w:tcBorders>
            <w:vAlign w:val="center"/>
          </w:tcPr>
          <w:p w14:paraId="78A6B9A0" w14:textId="77777777" w:rsidR="00E37660" w:rsidRPr="00E37660" w:rsidRDefault="00E37660"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No existen. </w:t>
            </w:r>
          </w:p>
        </w:tc>
      </w:tr>
      <w:tr w:rsidR="00E37660" w:rsidRPr="00E37660" w14:paraId="0A73E619" w14:textId="77777777" w:rsidTr="00E3766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4DD872FC"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Plazo/Criterio de conservación de los datos</w:t>
            </w:r>
          </w:p>
        </w:tc>
        <w:tc>
          <w:tcPr>
            <w:tcW w:w="0" w:type="auto"/>
            <w:tcBorders>
              <w:right w:val="single" w:sz="4" w:space="0" w:color="2683C6" w:themeColor="accent6"/>
            </w:tcBorders>
            <w:vAlign w:val="center"/>
          </w:tcPr>
          <w:p w14:paraId="03C012B4"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Los datos económicos se conservarán al amparo de lo dispuesto en la Ley 58/2003, de 17 de diciembre, General Tributaria, y de la normativa de archivos y documentación.</w:t>
            </w:r>
          </w:p>
          <w:p w14:paraId="7A9A3F1B" w14:textId="77777777" w:rsidR="00E37660" w:rsidRPr="00E37660" w:rsidRDefault="00E37660" w:rsidP="00E37660">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rPr>
            </w:pPr>
            <w:r w:rsidRPr="00E37660">
              <w:rPr>
                <w:rFonts w:ascii="Century Gothic" w:hAnsi="Century Gothic" w:cs="Arial"/>
              </w:rPr>
              <w:t xml:space="preserve">Respecto de los datos personales tratados para la prestación de los servicios descritos se mantendrán en nuestros sistemas durante el tiempo que sea necesario para cumplir con la finalidad para la que se recabaron y para determinar las posibles responsabilidades que se </w:t>
            </w:r>
            <w:r w:rsidRPr="00E37660">
              <w:rPr>
                <w:rFonts w:ascii="Century Gothic" w:hAnsi="Century Gothic" w:cs="Arial"/>
              </w:rPr>
              <w:lastRenderedPageBreak/>
              <w:t>pudieran derivar de dicha finalidad y del tratamiento de los datos. Será de aplicación lo dispuesto en la normativa de archivos y documentación.</w:t>
            </w:r>
          </w:p>
        </w:tc>
      </w:tr>
      <w:tr w:rsidR="00E37660" w:rsidRPr="00E37660" w14:paraId="382AF688" w14:textId="77777777" w:rsidTr="00E37660">
        <w:trPr>
          <w:trHeight w:val="850"/>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2683C6" w:themeColor="accent6"/>
            </w:tcBorders>
            <w:vAlign w:val="center"/>
          </w:tcPr>
          <w:p w14:paraId="1B4F0727" w14:textId="77777777" w:rsidR="00E37660" w:rsidRPr="00E37660" w:rsidRDefault="00E37660" w:rsidP="00E37660">
            <w:pPr>
              <w:spacing w:line="276" w:lineRule="auto"/>
              <w:rPr>
                <w:rFonts w:ascii="Century Gothic" w:hAnsi="Century Gothic" w:cs="Arial"/>
              </w:rPr>
            </w:pPr>
            <w:r w:rsidRPr="00E37660">
              <w:rPr>
                <w:rFonts w:ascii="Century Gothic" w:hAnsi="Century Gothic" w:cs="Arial"/>
              </w:rPr>
              <w:t>Descripción de las medidas técnicas y organizativas de seguridad</w:t>
            </w:r>
          </w:p>
        </w:tc>
        <w:tc>
          <w:tcPr>
            <w:tcW w:w="0" w:type="auto"/>
            <w:tcBorders>
              <w:right w:val="single" w:sz="4" w:space="0" w:color="2683C6" w:themeColor="accent6"/>
            </w:tcBorders>
            <w:vAlign w:val="center"/>
          </w:tcPr>
          <w:p w14:paraId="41D2343E" w14:textId="64221EEB" w:rsidR="00E37660" w:rsidRPr="00E37660" w:rsidRDefault="00D81E76" w:rsidP="00E37660">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6340883C" w14:textId="77777777" w:rsidR="009926BE" w:rsidRDefault="009926BE" w:rsidP="00E37660">
      <w:pPr>
        <w:pStyle w:val="Textoindependiente"/>
        <w:tabs>
          <w:tab w:val="left" w:pos="5140"/>
        </w:tabs>
        <w:rPr>
          <w:lang w:eastAsia="es-ES"/>
        </w:rPr>
      </w:pPr>
    </w:p>
    <w:p w14:paraId="3DB754EA" w14:textId="77777777" w:rsidR="00A84CE8" w:rsidRDefault="00A84CE8" w:rsidP="00A84CE8">
      <w:pPr>
        <w:pStyle w:val="Textoindependiente"/>
        <w:rPr>
          <w:lang w:eastAsia="es-ES"/>
        </w:rPr>
      </w:pPr>
    </w:p>
    <w:p w14:paraId="3D417D29" w14:textId="77777777" w:rsidR="007C6553" w:rsidRDefault="00A84CE8" w:rsidP="007C6553">
      <w:pPr>
        <w:rPr>
          <w:lang w:eastAsia="es-ES"/>
        </w:rPr>
      </w:pPr>
      <w:r>
        <w:rPr>
          <w:lang w:eastAsia="es-ES"/>
        </w:rPr>
        <w:br w:type="page"/>
      </w:r>
    </w:p>
    <w:p w14:paraId="146B53CE" w14:textId="77777777" w:rsidR="001526C2" w:rsidRDefault="001526C2" w:rsidP="00142D6C">
      <w:pPr>
        <w:pStyle w:val="Ttulo2"/>
      </w:pPr>
      <w:bookmarkStart w:id="65" w:name="_Toc159408977"/>
      <w:r>
        <w:lastRenderedPageBreak/>
        <w:t>Área de registro general</w:t>
      </w:r>
      <w:bookmarkEnd w:id="65"/>
    </w:p>
    <w:p w14:paraId="747ACB5E" w14:textId="77777777" w:rsidR="001526C2" w:rsidRDefault="001526C2" w:rsidP="001526C2">
      <w:pPr>
        <w:pStyle w:val="Ttulo3"/>
      </w:pPr>
      <w:bookmarkStart w:id="66" w:name="_Toc159408978"/>
      <w:r>
        <w:t xml:space="preserve">Actividades de Tratamiento: </w:t>
      </w:r>
      <w:r w:rsidR="00E01C9B">
        <w:t xml:space="preserve">Registro </w:t>
      </w:r>
      <w:r w:rsidR="006E7088">
        <w:t>general</w:t>
      </w:r>
      <w:bookmarkEnd w:id="66"/>
    </w:p>
    <w:tbl>
      <w:tblPr>
        <w:tblStyle w:val="Tablaconcuadrcula2-nfasis6"/>
        <w:tblW w:w="14105" w:type="dxa"/>
        <w:tblLook w:val="04A0" w:firstRow="1" w:lastRow="0" w:firstColumn="1" w:lastColumn="0" w:noHBand="0" w:noVBand="1"/>
      </w:tblPr>
      <w:tblGrid>
        <w:gridCol w:w="2673"/>
        <w:gridCol w:w="11432"/>
      </w:tblGrid>
      <w:tr w:rsidR="001526C2" w14:paraId="07F9CC6A" w14:textId="77777777" w:rsidTr="001526C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05"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25D8C492" w14:textId="77777777" w:rsidR="001526C2" w:rsidRPr="00E01C9B" w:rsidRDefault="00E01C9B" w:rsidP="006E7088">
            <w:pPr>
              <w:tabs>
                <w:tab w:val="left" w:pos="971"/>
              </w:tabs>
              <w:spacing w:line="276" w:lineRule="auto"/>
              <w:jc w:val="center"/>
              <w:rPr>
                <w:rFonts w:ascii="Century Gothic" w:hAnsi="Century Gothic"/>
                <w:color w:val="FFFFFF" w:themeColor="background1"/>
              </w:rPr>
            </w:pPr>
            <w:r>
              <w:rPr>
                <w:rFonts w:ascii="Century Gothic" w:hAnsi="Century Gothic"/>
                <w:color w:val="FFFFFF" w:themeColor="background1"/>
              </w:rPr>
              <w:t>Actividad de tratamiento 01</w:t>
            </w:r>
            <w:r w:rsidR="001526C2" w:rsidRPr="00E01C9B">
              <w:rPr>
                <w:rFonts w:ascii="Century Gothic" w:hAnsi="Century Gothic"/>
                <w:color w:val="FFFFFF" w:themeColor="background1"/>
              </w:rPr>
              <w:t xml:space="preserve">_ </w:t>
            </w:r>
            <w:r w:rsidRPr="00E01C9B">
              <w:rPr>
                <w:rFonts w:ascii="Century Gothic" w:hAnsi="Century Gothic"/>
                <w:color w:val="FFFFFF" w:themeColor="background1"/>
              </w:rPr>
              <w:t xml:space="preserve">Registro </w:t>
            </w:r>
            <w:r w:rsidR="006E7088">
              <w:rPr>
                <w:rFonts w:ascii="Century Gothic" w:hAnsi="Century Gothic"/>
                <w:color w:val="FFFFFF" w:themeColor="background1"/>
              </w:rPr>
              <w:t>general</w:t>
            </w:r>
          </w:p>
        </w:tc>
      </w:tr>
      <w:tr w:rsidR="001526C2" w14:paraId="42EDE52B" w14:textId="77777777" w:rsidTr="00152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523BAE7" w14:textId="77777777" w:rsidR="001526C2" w:rsidRDefault="001526C2" w:rsidP="001526C2">
            <w:pPr>
              <w:spacing w:line="276" w:lineRule="auto"/>
              <w:rPr>
                <w:rFonts w:ascii="Century Gothic" w:hAnsi="Century Gothic"/>
              </w:rPr>
            </w:pPr>
            <w:r w:rsidRPr="54CF518C">
              <w:rPr>
                <w:rFonts w:ascii="Century Gothic" w:hAnsi="Century Gothic"/>
              </w:rPr>
              <w:t>Nombre y datos de contacto del responsable</w:t>
            </w:r>
          </w:p>
        </w:tc>
        <w:tc>
          <w:tcPr>
            <w:tcW w:w="11432" w:type="dxa"/>
            <w:tcBorders>
              <w:right w:val="single" w:sz="4" w:space="0" w:color="2683C6" w:themeColor="accent6"/>
            </w:tcBorders>
          </w:tcPr>
          <w:p w14:paraId="16C5F2D5" w14:textId="77777777" w:rsidR="001526C2" w:rsidRPr="00053815"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430190B9" w14:textId="77777777" w:rsidR="001526C2" w:rsidRPr="00053815"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2E19DDA7" w14:textId="77777777" w:rsidR="001526C2"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31591E58" w14:textId="77777777" w:rsidR="001526C2" w:rsidRPr="00567DD0"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Onda</w:t>
            </w:r>
            <w:r>
              <w:rPr>
                <w:rFonts w:ascii="Century Gothic" w:hAnsi="Century Gothic"/>
              </w:rPr>
              <w:t>ra, Alicante, CP 03760</w:t>
            </w:r>
          </w:p>
        </w:tc>
      </w:tr>
      <w:tr w:rsidR="001526C2" w14:paraId="1C39E94D" w14:textId="77777777" w:rsidTr="001526C2">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B7D7C3C" w14:textId="77777777" w:rsidR="001526C2" w:rsidRDefault="001526C2" w:rsidP="001526C2">
            <w:pPr>
              <w:spacing w:line="276" w:lineRule="auto"/>
              <w:rPr>
                <w:rFonts w:ascii="Century Gothic" w:hAnsi="Century Gothic"/>
              </w:rPr>
            </w:pPr>
            <w:r>
              <w:rPr>
                <w:rFonts w:ascii="Century Gothic" w:hAnsi="Century Gothic"/>
              </w:rPr>
              <w:t>Datos de contacto del DPD</w:t>
            </w:r>
          </w:p>
        </w:tc>
        <w:tc>
          <w:tcPr>
            <w:tcW w:w="11432" w:type="dxa"/>
            <w:tcBorders>
              <w:right w:val="single" w:sz="4" w:space="0" w:color="2683C6" w:themeColor="accent6"/>
            </w:tcBorders>
          </w:tcPr>
          <w:p w14:paraId="0F7525DB"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45" w:history="1">
              <w:r w:rsidRPr="00071E01">
                <w:rPr>
                  <w:rStyle w:val="Hipervnculo"/>
                  <w:rFonts w:ascii="Century Gothic" w:hAnsi="Century Gothic"/>
                </w:rPr>
                <w:t>dpd@ondara.org</w:t>
              </w:r>
            </w:hyperlink>
          </w:p>
        </w:tc>
      </w:tr>
      <w:tr w:rsidR="001526C2" w14:paraId="3477A630"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4B7DEED" w14:textId="77777777" w:rsidR="001526C2" w:rsidRPr="00E37660" w:rsidRDefault="001526C2" w:rsidP="001526C2">
            <w:pPr>
              <w:spacing w:line="276" w:lineRule="auto"/>
              <w:rPr>
                <w:rFonts w:ascii="Century Gothic" w:hAnsi="Century Gothic"/>
              </w:rPr>
            </w:pPr>
            <w:r w:rsidRPr="55982768">
              <w:rPr>
                <w:rFonts w:ascii="Century Gothic" w:hAnsi="Century Gothic"/>
              </w:rPr>
              <w:t>Legitimación del tratamiento</w:t>
            </w:r>
          </w:p>
        </w:tc>
        <w:tc>
          <w:tcPr>
            <w:tcW w:w="11432" w:type="dxa"/>
            <w:tcBorders>
              <w:right w:val="single" w:sz="4" w:space="0" w:color="2683C6" w:themeColor="accent6"/>
            </w:tcBorders>
          </w:tcPr>
          <w:p w14:paraId="4CF00D87" w14:textId="77777777" w:rsidR="001526C2"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B70">
              <w:rPr>
                <w:rFonts w:ascii="Century Gothic" w:hAnsi="Century Gothic"/>
              </w:rPr>
              <w:t>RGPD: 6.1.c): Cumplimiento de una obligación legal aplicable al responsable del tratamiento</w:t>
            </w:r>
            <w:r>
              <w:rPr>
                <w:rFonts w:ascii="Century Gothic" w:hAnsi="Century Gothic"/>
              </w:rPr>
              <w:t>:</w:t>
            </w:r>
          </w:p>
          <w:p w14:paraId="3043CF62" w14:textId="77777777" w:rsidR="001526C2" w:rsidRPr="00E37660" w:rsidRDefault="001526C2" w:rsidP="00277D11">
            <w:pPr>
              <w:pStyle w:val="Prrafodelista"/>
              <w:numPr>
                <w:ilvl w:val="0"/>
                <w:numId w:val="23"/>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t xml:space="preserve">Ley 39/2015, de 1 de Octubre, de Procedimiento Administrativo Común de las Administraciones Públicas. </w:t>
            </w:r>
          </w:p>
        </w:tc>
      </w:tr>
      <w:tr w:rsidR="001526C2" w14:paraId="25C2C668"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D2F5321" w14:textId="77777777" w:rsidR="001526C2" w:rsidRDefault="001526C2" w:rsidP="001526C2">
            <w:pPr>
              <w:spacing w:line="276" w:lineRule="auto"/>
              <w:rPr>
                <w:rFonts w:ascii="Century Gothic" w:hAnsi="Century Gothic"/>
              </w:rPr>
            </w:pPr>
            <w:r w:rsidRPr="55982768">
              <w:rPr>
                <w:rFonts w:ascii="Century Gothic" w:hAnsi="Century Gothic"/>
              </w:rPr>
              <w:t>Fines del tratamiento</w:t>
            </w:r>
          </w:p>
        </w:tc>
        <w:tc>
          <w:tcPr>
            <w:tcW w:w="11432" w:type="dxa"/>
            <w:tcBorders>
              <w:right w:val="single" w:sz="4" w:space="0" w:color="2683C6" w:themeColor="accent6"/>
            </w:tcBorders>
          </w:tcPr>
          <w:p w14:paraId="4B951512"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Registro de solicitudes y </w:t>
            </w:r>
            <w:r w:rsidRPr="00FB5B0F">
              <w:rPr>
                <w:rFonts w:ascii="Century Gothic" w:hAnsi="Century Gothic"/>
              </w:rPr>
              <w:t>documentos de los ciudadanos dirigid</w:t>
            </w:r>
            <w:r>
              <w:rPr>
                <w:rFonts w:ascii="Century Gothic" w:hAnsi="Century Gothic"/>
              </w:rPr>
              <w:t xml:space="preserve">os a las distintas dependencias </w:t>
            </w:r>
            <w:r w:rsidRPr="00FB5B0F">
              <w:rPr>
                <w:rFonts w:ascii="Century Gothic" w:hAnsi="Century Gothic"/>
              </w:rPr>
              <w:t>municipales y otras administraciones y o</w:t>
            </w:r>
            <w:r>
              <w:rPr>
                <w:rFonts w:ascii="Century Gothic" w:hAnsi="Century Gothic"/>
              </w:rPr>
              <w:t xml:space="preserve">rganismos públicos y el control </w:t>
            </w:r>
            <w:r w:rsidRPr="00FB5B0F">
              <w:rPr>
                <w:rFonts w:ascii="Century Gothic" w:hAnsi="Century Gothic"/>
              </w:rPr>
              <w:t>de los movimientos de dichos do</w:t>
            </w:r>
            <w:r>
              <w:rPr>
                <w:rFonts w:ascii="Century Gothic" w:hAnsi="Century Gothic"/>
              </w:rPr>
              <w:t>cumentos.</w:t>
            </w:r>
          </w:p>
          <w:p w14:paraId="31562596" w14:textId="77777777" w:rsidR="008C6EA8" w:rsidRDefault="008C6EA8"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Gestionar los contactos y comunicaciones con los ciudadanos por correo electrónico.</w:t>
            </w:r>
          </w:p>
          <w:p w14:paraId="50ECC15C" w14:textId="77777777" w:rsidR="006E7088" w:rsidRDefault="006E7088"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Gestionar las solicitudes de cita previa concedidas a los solicitantes.</w:t>
            </w:r>
          </w:p>
        </w:tc>
      </w:tr>
      <w:tr w:rsidR="001526C2" w14:paraId="4AB65BF1"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C425168" w14:textId="77777777" w:rsidR="001526C2" w:rsidRDefault="001526C2" w:rsidP="001526C2">
            <w:pPr>
              <w:spacing w:line="276" w:lineRule="auto"/>
              <w:rPr>
                <w:rFonts w:ascii="Century Gothic" w:hAnsi="Century Gothic"/>
              </w:rPr>
            </w:pPr>
            <w:r w:rsidRPr="55982768">
              <w:rPr>
                <w:rFonts w:ascii="Century Gothic" w:hAnsi="Century Gothic"/>
              </w:rPr>
              <w:t>Categoría de datos personales</w:t>
            </w:r>
          </w:p>
        </w:tc>
        <w:tc>
          <w:tcPr>
            <w:tcW w:w="11432" w:type="dxa"/>
            <w:tcBorders>
              <w:right w:val="single" w:sz="4" w:space="0" w:color="2683C6" w:themeColor="accent6"/>
            </w:tcBorders>
          </w:tcPr>
          <w:p w14:paraId="5739E383"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1C47AB">
              <w:rPr>
                <w:rFonts w:ascii="Century Gothic" w:hAnsi="Century Gothic"/>
                <w:b/>
                <w:bCs/>
              </w:rPr>
              <w:t>CATEGORÍAS DE DATOS DE CARÁCTER IDENTIFICATIVO</w:t>
            </w:r>
          </w:p>
          <w:p w14:paraId="62DA0589"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t>Nombre y apellidos</w:t>
            </w:r>
          </w:p>
          <w:p w14:paraId="611336A7"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t>DNI/Documento identificativo</w:t>
            </w:r>
          </w:p>
          <w:p w14:paraId="3924955C"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t>Dirección</w:t>
            </w:r>
          </w:p>
          <w:p w14:paraId="4B82CB74"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t>Correo electrónico</w:t>
            </w:r>
          </w:p>
          <w:p w14:paraId="73C40398"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lastRenderedPageBreak/>
              <w:t>Teléfono</w:t>
            </w:r>
          </w:p>
          <w:p w14:paraId="41CAD1FC"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1C47AB">
              <w:rPr>
                <w:rFonts w:ascii="Century Gothic" w:hAnsi="Century Gothic"/>
              </w:rPr>
              <w:t xml:space="preserve">Firma </w:t>
            </w:r>
          </w:p>
          <w:p w14:paraId="1CE67C74" w14:textId="77777777" w:rsidR="001526C2" w:rsidRPr="001C47AB" w:rsidRDefault="001526C2"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1C47AB">
              <w:rPr>
                <w:rFonts w:ascii="Century Gothic" w:hAnsi="Century Gothic"/>
                <w:b/>
                <w:bCs/>
              </w:rPr>
              <w:t>OTROS DATOS QUE NO CONSTITUYEN CATEGORÍAS ESPECIALES DE DATOS</w:t>
            </w:r>
          </w:p>
          <w:p w14:paraId="514121B1" w14:textId="77777777" w:rsidR="001526C2" w:rsidRPr="00E37660" w:rsidRDefault="001526C2" w:rsidP="00277D11">
            <w:pPr>
              <w:numPr>
                <w:ilvl w:val="0"/>
                <w:numId w:val="8"/>
              </w:num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bCs/>
              </w:rPr>
            </w:pPr>
            <w:r w:rsidRPr="001C47AB">
              <w:rPr>
                <w:rFonts w:ascii="Century Gothic" w:hAnsi="Century Gothic"/>
                <w:bCs/>
                <w:i/>
              </w:rPr>
              <w:t xml:space="preserve">Otros datos: </w:t>
            </w:r>
            <w:r w:rsidRPr="001C47AB">
              <w:rPr>
                <w:rFonts w:ascii="Century Gothic" w:hAnsi="Century Gothic"/>
                <w:bCs/>
              </w:rPr>
              <w:t>Datos relacionados con el documento presentado.</w:t>
            </w:r>
          </w:p>
        </w:tc>
      </w:tr>
      <w:tr w:rsidR="001526C2" w14:paraId="2B225F30"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0F201D2" w14:textId="77777777" w:rsidR="001526C2" w:rsidRDefault="001526C2" w:rsidP="001526C2">
            <w:pPr>
              <w:spacing w:line="276" w:lineRule="auto"/>
              <w:rPr>
                <w:rFonts w:ascii="Century Gothic" w:hAnsi="Century Gothic"/>
              </w:rPr>
            </w:pPr>
            <w:r w:rsidRPr="55982768">
              <w:rPr>
                <w:rFonts w:ascii="Century Gothic" w:hAnsi="Century Gothic"/>
              </w:rPr>
              <w:t>Categoría de interesados</w:t>
            </w:r>
          </w:p>
        </w:tc>
        <w:tc>
          <w:tcPr>
            <w:tcW w:w="11432" w:type="dxa"/>
            <w:tcBorders>
              <w:right w:val="single" w:sz="4" w:space="0" w:color="2683C6" w:themeColor="accent6"/>
            </w:tcBorders>
          </w:tcPr>
          <w:p w14:paraId="6F3CA3E3"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EF7CE1">
              <w:rPr>
                <w:rFonts w:ascii="Century Gothic" w:hAnsi="Century Gothic"/>
              </w:rPr>
              <w:t>Ciudadanos y residentes</w:t>
            </w:r>
            <w:r>
              <w:rPr>
                <w:rFonts w:ascii="Century Gothic" w:hAnsi="Century Gothic"/>
              </w:rPr>
              <w:t xml:space="preserve"> en el municipio. </w:t>
            </w:r>
          </w:p>
          <w:p w14:paraId="04682A10" w14:textId="77777777" w:rsidR="001526C2" w:rsidRDefault="001526C2"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Representantes legales.</w:t>
            </w:r>
          </w:p>
        </w:tc>
      </w:tr>
      <w:tr w:rsidR="001526C2" w14:paraId="66A91E96"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0AA70D4" w14:textId="77777777" w:rsidR="001526C2" w:rsidRDefault="001526C2" w:rsidP="001526C2">
            <w:pPr>
              <w:spacing w:line="276" w:lineRule="auto"/>
              <w:rPr>
                <w:rFonts w:ascii="Century Gothic" w:hAnsi="Century Gothic"/>
              </w:rPr>
            </w:pPr>
            <w:r w:rsidRPr="55982768">
              <w:rPr>
                <w:rFonts w:ascii="Century Gothic" w:hAnsi="Century Gothic"/>
              </w:rPr>
              <w:t>Categorías de destinatarios de comunicaciones</w:t>
            </w:r>
          </w:p>
        </w:tc>
        <w:tc>
          <w:tcPr>
            <w:tcW w:w="11432" w:type="dxa"/>
            <w:tcBorders>
              <w:right w:val="single" w:sz="4" w:space="0" w:color="2683C6" w:themeColor="accent6"/>
            </w:tcBorders>
            <w:vAlign w:val="center"/>
          </w:tcPr>
          <w:p w14:paraId="05B75E4B" w14:textId="77777777" w:rsidR="001526C2" w:rsidRPr="00CD0E21" w:rsidRDefault="008C6EA8" w:rsidP="001526C2">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C6EA8">
              <w:rPr>
                <w:rFonts w:ascii="Century Gothic" w:hAnsi="Century Gothic"/>
                <w:lang w:val="es-ES_tradnl"/>
              </w:rPr>
              <w:t>Los datos podrán ser cedidos a aquellas entidades, públicas y/o privadas, con las que el Ayuntamiento requiera compartir sus datos para la gestión de la solicitud</w:t>
            </w:r>
            <w:r w:rsidR="001526C2">
              <w:rPr>
                <w:rFonts w:ascii="Century Gothic" w:hAnsi="Century Gothic"/>
              </w:rPr>
              <w:t xml:space="preserve">.  </w:t>
            </w:r>
          </w:p>
        </w:tc>
      </w:tr>
      <w:tr w:rsidR="001526C2" w14:paraId="32031A82"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1075B4E" w14:textId="77777777" w:rsidR="001526C2" w:rsidRDefault="001526C2" w:rsidP="001526C2">
            <w:pPr>
              <w:spacing w:line="276" w:lineRule="auto"/>
              <w:rPr>
                <w:rFonts w:ascii="Century Gothic" w:hAnsi="Century Gothic"/>
              </w:rPr>
            </w:pPr>
            <w:r w:rsidRPr="55982768">
              <w:rPr>
                <w:rFonts w:ascii="Century Gothic" w:hAnsi="Century Gothic"/>
              </w:rPr>
              <w:t>Transferencias internacionales</w:t>
            </w:r>
          </w:p>
        </w:tc>
        <w:tc>
          <w:tcPr>
            <w:tcW w:w="11432" w:type="dxa"/>
            <w:tcBorders>
              <w:right w:val="single" w:sz="4" w:space="0" w:color="2683C6" w:themeColor="accent6"/>
            </w:tcBorders>
            <w:vAlign w:val="center"/>
          </w:tcPr>
          <w:p w14:paraId="124667A7" w14:textId="77777777" w:rsidR="001526C2" w:rsidRPr="00F93B15" w:rsidRDefault="001526C2" w:rsidP="001526C2">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1526C2" w14:paraId="69A4DEC8" w14:textId="77777777" w:rsidTr="001526C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3C1CABFB" w14:textId="77777777" w:rsidR="001526C2" w:rsidRDefault="001526C2" w:rsidP="001526C2">
            <w:pPr>
              <w:spacing w:line="276" w:lineRule="auto"/>
              <w:rPr>
                <w:rFonts w:ascii="Century Gothic" w:hAnsi="Century Gothic"/>
              </w:rPr>
            </w:pPr>
            <w:r w:rsidRPr="55982768">
              <w:rPr>
                <w:rFonts w:ascii="Century Gothic" w:hAnsi="Century Gothic"/>
              </w:rPr>
              <w:t>Plazo/Criterio de conservación de los datos</w:t>
            </w:r>
          </w:p>
        </w:tc>
        <w:tc>
          <w:tcPr>
            <w:tcW w:w="11432" w:type="dxa"/>
            <w:tcBorders>
              <w:right w:val="single" w:sz="4" w:space="0" w:color="2683C6" w:themeColor="accent6"/>
            </w:tcBorders>
          </w:tcPr>
          <w:p w14:paraId="32FE879A" w14:textId="77777777" w:rsidR="001526C2" w:rsidRPr="00E37660" w:rsidRDefault="008C6EA8" w:rsidP="001526C2">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8C6EA8">
              <w:rPr>
                <w:rFonts w:ascii="Century Gothic" w:hAnsi="Century Gothic"/>
                <w:szCs w:val="20"/>
              </w:rPr>
              <w:t>Los datos se mantendrán durante el tiempo que sea necesario para cumplir con la finalidad para la que se recabaron y para determinar las posibles responsabilidades que se pudieran derivar de dicha finalidad y del tratamiento de los datos, siendo de aplicación lo dispuesto en la normativa de archivos y documentación</w:t>
            </w:r>
            <w:r w:rsidR="001526C2">
              <w:rPr>
                <w:rFonts w:ascii="Century Gothic" w:hAnsi="Century Gothic"/>
                <w:szCs w:val="20"/>
              </w:rPr>
              <w:t>.</w:t>
            </w:r>
          </w:p>
        </w:tc>
      </w:tr>
      <w:tr w:rsidR="001526C2" w14:paraId="49FD6951" w14:textId="77777777" w:rsidTr="001526C2">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75039591" w14:textId="77777777" w:rsidR="001526C2" w:rsidRDefault="001526C2" w:rsidP="001526C2">
            <w:pPr>
              <w:spacing w:line="276" w:lineRule="auto"/>
              <w:rPr>
                <w:rFonts w:ascii="Century Gothic" w:hAnsi="Century Gothic"/>
              </w:rPr>
            </w:pPr>
            <w:r w:rsidRPr="00F063EA">
              <w:rPr>
                <w:rFonts w:ascii="Century Gothic" w:hAnsi="Century Gothic"/>
              </w:rPr>
              <w:t>Descripción de las medidas técnic</w:t>
            </w:r>
            <w:r>
              <w:rPr>
                <w:rFonts w:ascii="Century Gothic" w:hAnsi="Century Gothic"/>
              </w:rPr>
              <w:t>as y organizativas de seguridad</w:t>
            </w:r>
          </w:p>
        </w:tc>
        <w:tc>
          <w:tcPr>
            <w:tcW w:w="11432" w:type="dxa"/>
            <w:tcBorders>
              <w:right w:val="single" w:sz="4" w:space="0" w:color="2683C6" w:themeColor="accent6"/>
            </w:tcBorders>
          </w:tcPr>
          <w:p w14:paraId="258DBFA2" w14:textId="51DAC371" w:rsidR="001526C2" w:rsidRPr="008E644E" w:rsidRDefault="00D81E76" w:rsidP="001526C2">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19BE1C7F" w14:textId="77777777" w:rsidR="0023084C" w:rsidRDefault="0023084C">
      <w:pPr>
        <w:rPr>
          <w:lang w:eastAsia="es-ES"/>
        </w:rPr>
      </w:pPr>
    </w:p>
    <w:p w14:paraId="2D580656" w14:textId="77777777" w:rsidR="0023084C" w:rsidRPr="0023084C" w:rsidRDefault="0023084C" w:rsidP="0023084C">
      <w:pPr>
        <w:pStyle w:val="Textoindependiente"/>
        <w:rPr>
          <w:lang w:eastAsia="es-ES"/>
        </w:rPr>
      </w:pPr>
    </w:p>
    <w:p w14:paraId="24F7CEAF" w14:textId="77777777" w:rsidR="007B1BC4" w:rsidRDefault="007B1BC4">
      <w:pPr>
        <w:rPr>
          <w:rFonts w:ascii="Century Gothic" w:eastAsia="Times New Roman" w:hAnsi="Century Gothic" w:cs="Times New Roman"/>
          <w:b/>
          <w:color w:val="C00000"/>
          <w:spacing w:val="20"/>
          <w:kern w:val="16"/>
          <w:sz w:val="28"/>
          <w:szCs w:val="28"/>
          <w:lang w:eastAsia="es-ES"/>
        </w:rPr>
      </w:pPr>
      <w:r>
        <w:br w:type="page"/>
      </w:r>
    </w:p>
    <w:p w14:paraId="51C0E751" w14:textId="77777777" w:rsidR="001526C2" w:rsidRDefault="001526C2" w:rsidP="006C4C83">
      <w:pPr>
        <w:pStyle w:val="Ttulo2"/>
      </w:pPr>
      <w:bookmarkStart w:id="67" w:name="_Toc159408979"/>
      <w:r>
        <w:lastRenderedPageBreak/>
        <w:t>Área de protección de datos</w:t>
      </w:r>
      <w:bookmarkEnd w:id="67"/>
    </w:p>
    <w:p w14:paraId="7076DCCC" w14:textId="77777777" w:rsidR="006C4C83" w:rsidRDefault="006C4C83" w:rsidP="001526C2">
      <w:pPr>
        <w:pStyle w:val="Ttulo3"/>
      </w:pPr>
      <w:bookmarkStart w:id="68" w:name="_Toc159408980"/>
      <w:r>
        <w:t xml:space="preserve">Actividad de Tratamiento: </w:t>
      </w:r>
      <w:r w:rsidR="00E01C9B">
        <w:t>Gestión de la protección de datos personales</w:t>
      </w:r>
      <w:bookmarkEnd w:id="68"/>
      <w:r w:rsidR="00E01C9B">
        <w:t xml:space="preserve"> </w:t>
      </w:r>
    </w:p>
    <w:tbl>
      <w:tblPr>
        <w:tblStyle w:val="Tablaconcuadrcula2-nfasis6"/>
        <w:tblW w:w="14105" w:type="dxa"/>
        <w:tblLook w:val="04A0" w:firstRow="1" w:lastRow="0" w:firstColumn="1" w:lastColumn="0" w:noHBand="0" w:noVBand="1"/>
      </w:tblPr>
      <w:tblGrid>
        <w:gridCol w:w="2673"/>
        <w:gridCol w:w="11432"/>
      </w:tblGrid>
      <w:tr w:rsidR="006C4C83" w14:paraId="2351D512" w14:textId="77777777" w:rsidTr="001C47AB">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05" w:type="dxa"/>
            <w:gridSpan w:val="2"/>
            <w:tcBorders>
              <w:top w:val="single" w:sz="4" w:space="0" w:color="2683C6" w:themeColor="accent6"/>
              <w:left w:val="single" w:sz="4" w:space="0" w:color="2683C6" w:themeColor="accent6"/>
              <w:right w:val="single" w:sz="4" w:space="0" w:color="2683C6" w:themeColor="accent6"/>
            </w:tcBorders>
            <w:shd w:val="clear" w:color="auto" w:fill="2683C6" w:themeFill="accent6"/>
            <w:vAlign w:val="center"/>
          </w:tcPr>
          <w:p w14:paraId="1B017E2A" w14:textId="77777777" w:rsidR="006C4C83" w:rsidRPr="00171C09" w:rsidRDefault="006C4C83" w:rsidP="006C4C83">
            <w:pPr>
              <w:tabs>
                <w:tab w:val="left" w:pos="971"/>
              </w:tabs>
              <w:spacing w:line="276" w:lineRule="auto"/>
              <w:jc w:val="center"/>
              <w:rPr>
                <w:rFonts w:ascii="Century Gothic" w:hAnsi="Century Gothic"/>
                <w:color w:val="FFFFFF" w:themeColor="background1"/>
              </w:rPr>
            </w:pPr>
            <w:r w:rsidRPr="00171C09">
              <w:rPr>
                <w:rFonts w:ascii="Century Gothic" w:hAnsi="Century Gothic"/>
                <w:color w:val="FFFFFF" w:themeColor="background1"/>
              </w:rPr>
              <w:t xml:space="preserve">Actividad de tratamiento </w:t>
            </w:r>
            <w:r w:rsidR="00E01C9B">
              <w:rPr>
                <w:rFonts w:ascii="Century Gothic" w:hAnsi="Century Gothic"/>
                <w:color w:val="FFFFFF" w:themeColor="background1"/>
              </w:rPr>
              <w:t>01</w:t>
            </w:r>
            <w:r w:rsidRPr="00171C09">
              <w:rPr>
                <w:rFonts w:ascii="Century Gothic" w:hAnsi="Century Gothic"/>
                <w:color w:val="FFFFFF" w:themeColor="background1"/>
              </w:rPr>
              <w:t xml:space="preserve">_ </w:t>
            </w:r>
            <w:r w:rsidR="00E01C9B" w:rsidRPr="00E01C9B">
              <w:rPr>
                <w:rFonts w:ascii="Century Gothic" w:hAnsi="Century Gothic"/>
                <w:color w:val="FFFFFF" w:themeColor="background1"/>
              </w:rPr>
              <w:t xml:space="preserve">Gestión de la protección de datos personales </w:t>
            </w:r>
          </w:p>
        </w:tc>
      </w:tr>
      <w:tr w:rsidR="006C4C83" w14:paraId="63FFA046" w14:textId="77777777" w:rsidTr="001C4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1567D5C7" w14:textId="77777777" w:rsidR="006C4C83" w:rsidRDefault="006C4C83" w:rsidP="00CB4B1F">
            <w:pPr>
              <w:spacing w:line="276" w:lineRule="auto"/>
              <w:rPr>
                <w:rFonts w:ascii="Century Gothic" w:hAnsi="Century Gothic"/>
              </w:rPr>
            </w:pPr>
            <w:r w:rsidRPr="54CF518C">
              <w:rPr>
                <w:rFonts w:ascii="Century Gothic" w:hAnsi="Century Gothic"/>
              </w:rPr>
              <w:t>Nombre y datos de contacto del responsable</w:t>
            </w:r>
          </w:p>
        </w:tc>
        <w:tc>
          <w:tcPr>
            <w:tcW w:w="11432" w:type="dxa"/>
            <w:tcBorders>
              <w:right w:val="single" w:sz="4" w:space="0" w:color="2683C6" w:themeColor="accent6"/>
            </w:tcBorders>
          </w:tcPr>
          <w:p w14:paraId="4B80FCA6" w14:textId="77777777" w:rsidR="006C4C83" w:rsidRPr="00053815" w:rsidRDefault="006C4C8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Ayuntamiento de Ondara</w:t>
            </w:r>
          </w:p>
          <w:p w14:paraId="2E693F7A" w14:textId="77777777" w:rsidR="006C4C83" w:rsidRPr="00053815" w:rsidRDefault="006C4C8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CIF nº P0309500G, </w:t>
            </w:r>
          </w:p>
          <w:p w14:paraId="16B4F6A0" w14:textId="77777777" w:rsidR="006C4C83" w:rsidRDefault="006C4C8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053815">
              <w:rPr>
                <w:rFonts w:ascii="Century Gothic" w:hAnsi="Century Gothic"/>
              </w:rPr>
              <w:t xml:space="preserve">Dirección: Plaça Convent, número 2, </w:t>
            </w:r>
          </w:p>
          <w:p w14:paraId="376620A8" w14:textId="77777777" w:rsidR="006C4C83" w:rsidRPr="00567DD0" w:rsidRDefault="00A16748"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Ondara, Alicante, CP 03760</w:t>
            </w:r>
          </w:p>
        </w:tc>
      </w:tr>
      <w:tr w:rsidR="006C4C83" w14:paraId="0C453B4A" w14:textId="77777777" w:rsidTr="001C47AB">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0B49610" w14:textId="77777777" w:rsidR="006C4C83" w:rsidRDefault="006C4C83" w:rsidP="00CB4B1F">
            <w:pPr>
              <w:spacing w:line="276" w:lineRule="auto"/>
              <w:rPr>
                <w:rFonts w:ascii="Century Gothic" w:hAnsi="Century Gothic"/>
              </w:rPr>
            </w:pPr>
            <w:r>
              <w:rPr>
                <w:rFonts w:ascii="Century Gothic" w:hAnsi="Century Gothic"/>
              </w:rPr>
              <w:t>Datos de contacto del DPD</w:t>
            </w:r>
          </w:p>
        </w:tc>
        <w:tc>
          <w:tcPr>
            <w:tcW w:w="11432" w:type="dxa"/>
            <w:tcBorders>
              <w:right w:val="single" w:sz="4" w:space="0" w:color="2683C6" w:themeColor="accent6"/>
            </w:tcBorders>
          </w:tcPr>
          <w:p w14:paraId="601B241C" w14:textId="77777777" w:rsidR="006C4C83" w:rsidRDefault="006C4C83" w:rsidP="00CB4B1F">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053815">
              <w:rPr>
                <w:rFonts w:ascii="Century Gothic" w:hAnsi="Century Gothic"/>
              </w:rPr>
              <w:t xml:space="preserve">E-mail: </w:t>
            </w:r>
            <w:hyperlink r:id="rId46" w:history="1">
              <w:r w:rsidRPr="00071E01">
                <w:rPr>
                  <w:rStyle w:val="Hipervnculo"/>
                  <w:rFonts w:ascii="Century Gothic" w:hAnsi="Century Gothic"/>
                </w:rPr>
                <w:t>dpd@ondara.org</w:t>
              </w:r>
            </w:hyperlink>
          </w:p>
        </w:tc>
      </w:tr>
      <w:tr w:rsidR="006C4C83" w14:paraId="734DEDB9" w14:textId="77777777" w:rsidTr="001C47A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70035B0" w14:textId="77777777" w:rsidR="006C4C83" w:rsidRPr="00A16748" w:rsidRDefault="006C4C83" w:rsidP="00CB4B1F">
            <w:pPr>
              <w:spacing w:line="276" w:lineRule="auto"/>
              <w:rPr>
                <w:rFonts w:ascii="Century Gothic" w:hAnsi="Century Gothic"/>
              </w:rPr>
            </w:pPr>
            <w:r w:rsidRPr="55982768">
              <w:rPr>
                <w:rFonts w:ascii="Century Gothic" w:hAnsi="Century Gothic"/>
              </w:rPr>
              <w:t>Legitimación del tratamiento</w:t>
            </w:r>
          </w:p>
        </w:tc>
        <w:tc>
          <w:tcPr>
            <w:tcW w:w="11432" w:type="dxa"/>
            <w:tcBorders>
              <w:right w:val="single" w:sz="4" w:space="0" w:color="2683C6" w:themeColor="accent6"/>
            </w:tcBorders>
          </w:tcPr>
          <w:p w14:paraId="3E18766E" w14:textId="77777777" w:rsidR="006C4C83" w:rsidRDefault="006C4C8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35B70">
              <w:rPr>
                <w:rFonts w:ascii="Century Gothic" w:hAnsi="Century Gothic"/>
              </w:rPr>
              <w:t>RGPD: 6.1.c): Cumplimiento de una obligación legal aplicable al responsable del tratamiento</w:t>
            </w:r>
            <w:r w:rsidR="00171C09">
              <w:rPr>
                <w:rFonts w:ascii="Century Gothic" w:hAnsi="Century Gothic"/>
              </w:rPr>
              <w:t>:</w:t>
            </w:r>
            <w:r>
              <w:rPr>
                <w:rFonts w:ascii="Century Gothic" w:hAnsi="Century Gothic"/>
              </w:rPr>
              <w:t xml:space="preserve"> </w:t>
            </w:r>
          </w:p>
          <w:p w14:paraId="4B843D77" w14:textId="77777777" w:rsidR="001C47AB" w:rsidRPr="00E0411E" w:rsidRDefault="001C47AB" w:rsidP="00277D11">
            <w:pPr>
              <w:pStyle w:val="Prrafodelista"/>
              <w:numPr>
                <w:ilvl w:val="0"/>
                <w:numId w:val="24"/>
              </w:numPr>
              <w:spacing w:after="200"/>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Pr>
                <w:rFonts w:ascii="Century Gothic" w:hAnsi="Century Gothic" w:cs="Calibri"/>
              </w:rPr>
              <w:t>Reglamento (UE) 2016/679 d</w:t>
            </w:r>
            <w:r w:rsidRPr="00E0411E">
              <w:rPr>
                <w:rFonts w:ascii="Century Gothic" w:hAnsi="Century Gothic" w:cs="Calibri"/>
              </w:rPr>
              <w:t xml:space="preserve">el Parlamento Europeo </w:t>
            </w:r>
            <w:r>
              <w:rPr>
                <w:rFonts w:ascii="Century Gothic" w:hAnsi="Century Gothic" w:cs="Calibri"/>
              </w:rPr>
              <w:t>y d</w:t>
            </w:r>
            <w:r w:rsidRPr="00E0411E">
              <w:rPr>
                <w:rFonts w:ascii="Century Gothic" w:hAnsi="Century Gothic" w:cs="Calibri"/>
              </w:rPr>
              <w:t>el Consejo de 27 de abril de 2016 relativo a la protección de las personas físicas en lo que respecta al tratamiento de datos personales y a la libre circulación de estos datos y por el que se deroga la Directiva 95/46/CE (Reglamento</w:t>
            </w:r>
            <w:r>
              <w:rPr>
                <w:rFonts w:ascii="Century Gothic" w:hAnsi="Century Gothic" w:cs="Calibri"/>
              </w:rPr>
              <w:t xml:space="preserve"> </w:t>
            </w:r>
            <w:r w:rsidRPr="00E0411E">
              <w:rPr>
                <w:rFonts w:ascii="Century Gothic" w:hAnsi="Century Gothic" w:cs="Calibri"/>
              </w:rPr>
              <w:t>general de protección de datos).</w:t>
            </w:r>
          </w:p>
          <w:p w14:paraId="2B36E077" w14:textId="77777777" w:rsidR="006C4C83" w:rsidRPr="00A16748" w:rsidRDefault="001C47AB" w:rsidP="00277D11">
            <w:pPr>
              <w:pStyle w:val="Prrafodelista"/>
              <w:numPr>
                <w:ilvl w:val="0"/>
                <w:numId w:val="24"/>
              </w:numPr>
              <w:spacing w:line="276" w:lineRule="auto"/>
              <w:ind w:left="458"/>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EA23BD">
              <w:rPr>
                <w:rFonts w:ascii="Century Gothic" w:hAnsi="Century Gothic" w:cs="Calibri"/>
              </w:rPr>
              <w:t>Ley Orgánica 3/2018, de 5 de diciembre, de Protección de Datos Personales y garantía de los derechos digitales.</w:t>
            </w:r>
          </w:p>
        </w:tc>
      </w:tr>
      <w:tr w:rsidR="006C4C83" w14:paraId="3F719DD5" w14:textId="77777777" w:rsidTr="001C47AB">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FA5D0C4" w14:textId="77777777" w:rsidR="006C4C83" w:rsidRDefault="006C4C83" w:rsidP="00CB4B1F">
            <w:pPr>
              <w:spacing w:line="276" w:lineRule="auto"/>
              <w:rPr>
                <w:rFonts w:ascii="Century Gothic" w:hAnsi="Century Gothic"/>
              </w:rPr>
            </w:pPr>
          </w:p>
          <w:p w14:paraId="67469ABC" w14:textId="77777777" w:rsidR="006C4C83" w:rsidRDefault="006C4C83" w:rsidP="00CB4B1F">
            <w:pPr>
              <w:spacing w:line="276" w:lineRule="auto"/>
              <w:rPr>
                <w:rFonts w:ascii="Century Gothic" w:hAnsi="Century Gothic"/>
              </w:rPr>
            </w:pPr>
            <w:r w:rsidRPr="55982768">
              <w:rPr>
                <w:rFonts w:ascii="Century Gothic" w:hAnsi="Century Gothic"/>
              </w:rPr>
              <w:t>Fines del tratamiento</w:t>
            </w:r>
          </w:p>
          <w:p w14:paraId="1AAB0C98" w14:textId="77777777" w:rsidR="006C4C83" w:rsidRDefault="006C4C83" w:rsidP="00CB4B1F">
            <w:pPr>
              <w:spacing w:line="276" w:lineRule="auto"/>
              <w:rPr>
                <w:rFonts w:ascii="Century Gothic" w:hAnsi="Century Gothic"/>
              </w:rPr>
            </w:pPr>
          </w:p>
        </w:tc>
        <w:tc>
          <w:tcPr>
            <w:tcW w:w="11432" w:type="dxa"/>
            <w:tcBorders>
              <w:right w:val="single" w:sz="4" w:space="0" w:color="2683C6" w:themeColor="accent6"/>
            </w:tcBorders>
          </w:tcPr>
          <w:p w14:paraId="2F0EE515" w14:textId="77777777" w:rsidR="00A16748" w:rsidRPr="00A16748" w:rsidRDefault="00A16748" w:rsidP="00277D11">
            <w:pPr>
              <w:pStyle w:val="Prrafodelista"/>
              <w:numPr>
                <w:ilvl w:val="0"/>
                <w:numId w:val="33"/>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Cs w:val="20"/>
                <w:lang w:val="es-ES_tradnl"/>
              </w:rPr>
            </w:pPr>
            <w:r w:rsidRPr="00A16748">
              <w:rPr>
                <w:rFonts w:ascii="Century Gothic" w:hAnsi="Century Gothic"/>
                <w:szCs w:val="20"/>
                <w:lang w:val="es-ES_tradnl"/>
              </w:rPr>
              <w:t xml:space="preserve">Atender las solicitudes de los ciudadanos en el ejercicio de los derechos que establece el Reglamento General de Protección de Datos, así como sus reclamaciones. </w:t>
            </w:r>
          </w:p>
          <w:p w14:paraId="69772381" w14:textId="77777777" w:rsidR="00A16748" w:rsidRPr="00A16748" w:rsidRDefault="00A16748" w:rsidP="00277D11">
            <w:pPr>
              <w:pStyle w:val="Prrafodelista"/>
              <w:numPr>
                <w:ilvl w:val="0"/>
                <w:numId w:val="33"/>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Cs w:val="20"/>
                <w:lang w:val="es-ES_tradnl"/>
              </w:rPr>
            </w:pPr>
            <w:r w:rsidRPr="00A16748">
              <w:rPr>
                <w:rFonts w:ascii="Century Gothic" w:hAnsi="Century Gothic"/>
                <w:szCs w:val="20"/>
                <w:lang w:val="es-ES_tradnl"/>
              </w:rPr>
              <w:t>Informar y asesorar a los encargados del tratamiento y a los empleados de sus obligaciones respecto de la normativa de protección de datos.</w:t>
            </w:r>
          </w:p>
          <w:p w14:paraId="1A99F3A4" w14:textId="77777777" w:rsidR="00A16748" w:rsidRPr="00A16748" w:rsidRDefault="00A16748" w:rsidP="00277D11">
            <w:pPr>
              <w:pStyle w:val="Prrafodelista"/>
              <w:numPr>
                <w:ilvl w:val="0"/>
                <w:numId w:val="33"/>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Cs w:val="20"/>
                <w:lang w:val="es-ES_tradnl"/>
              </w:rPr>
            </w:pPr>
            <w:r w:rsidRPr="00A16748">
              <w:rPr>
                <w:rFonts w:ascii="Century Gothic" w:hAnsi="Century Gothic"/>
                <w:szCs w:val="20"/>
                <w:lang w:val="es-ES_tradnl"/>
              </w:rPr>
              <w:t>Supervisar el cumplimiento de la normativa de protección de datos.</w:t>
            </w:r>
          </w:p>
          <w:p w14:paraId="1F24A403" w14:textId="77777777" w:rsidR="00A16748" w:rsidRPr="00A16748" w:rsidRDefault="00A16748" w:rsidP="00277D11">
            <w:pPr>
              <w:pStyle w:val="Prrafodelista"/>
              <w:numPr>
                <w:ilvl w:val="0"/>
                <w:numId w:val="33"/>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Cs w:val="20"/>
                <w:lang w:val="es-ES_tradnl"/>
              </w:rPr>
            </w:pPr>
            <w:r w:rsidRPr="00A16748">
              <w:rPr>
                <w:rFonts w:ascii="Century Gothic" w:hAnsi="Century Gothic"/>
                <w:szCs w:val="20"/>
                <w:lang w:val="es-ES_tradnl"/>
              </w:rPr>
              <w:t xml:space="preserve">Gestionar brechas de seguridad de los datos de carácter personal. </w:t>
            </w:r>
          </w:p>
          <w:p w14:paraId="5BB4BADD" w14:textId="77777777" w:rsidR="007F26B0" w:rsidRPr="00A16748" w:rsidRDefault="00A16748" w:rsidP="00277D11">
            <w:pPr>
              <w:pStyle w:val="Prrafodelista"/>
              <w:numPr>
                <w:ilvl w:val="0"/>
                <w:numId w:val="33"/>
              </w:numPr>
              <w:ind w:left="317"/>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lang w:val="es-ES_tradnl"/>
              </w:rPr>
            </w:pPr>
            <w:r w:rsidRPr="00A16748">
              <w:rPr>
                <w:rFonts w:ascii="Century Gothic" w:hAnsi="Century Gothic"/>
                <w:szCs w:val="20"/>
              </w:rPr>
              <w:lastRenderedPageBreak/>
              <w:t>Cooperar con la Autoridad de Control.</w:t>
            </w:r>
          </w:p>
        </w:tc>
      </w:tr>
      <w:tr w:rsidR="006C4C83" w14:paraId="3DD634F2" w14:textId="77777777" w:rsidTr="001C47A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04C0BD4A" w14:textId="77777777" w:rsidR="006C4C83" w:rsidRDefault="006C4C83" w:rsidP="00CB4B1F">
            <w:pPr>
              <w:spacing w:line="276" w:lineRule="auto"/>
              <w:rPr>
                <w:rFonts w:ascii="Century Gothic" w:hAnsi="Century Gothic"/>
              </w:rPr>
            </w:pPr>
            <w:r w:rsidRPr="55982768">
              <w:rPr>
                <w:rFonts w:ascii="Century Gothic" w:hAnsi="Century Gothic"/>
              </w:rPr>
              <w:t>Categoría de datos personales</w:t>
            </w:r>
          </w:p>
        </w:tc>
        <w:tc>
          <w:tcPr>
            <w:tcW w:w="11432" w:type="dxa"/>
            <w:tcBorders>
              <w:right w:val="single" w:sz="4" w:space="0" w:color="2683C6" w:themeColor="accent6"/>
            </w:tcBorders>
          </w:tcPr>
          <w:p w14:paraId="712A693E" w14:textId="77777777" w:rsidR="00A16748" w:rsidRPr="00A16748" w:rsidRDefault="00A16748" w:rsidP="00A1674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Helvetica"/>
                <w:b/>
                <w:bCs/>
                <w:szCs w:val="20"/>
              </w:rPr>
            </w:pPr>
            <w:r w:rsidRPr="00A16748">
              <w:rPr>
                <w:rFonts w:ascii="Century Gothic" w:hAnsi="Century Gothic" w:cs="Helvetica"/>
                <w:b/>
                <w:bCs/>
                <w:szCs w:val="20"/>
              </w:rPr>
              <w:t>CATEGORÍAS DE DATOS DE CARÁCTER IDENTIFICATIVO</w:t>
            </w:r>
          </w:p>
          <w:p w14:paraId="0314538F" w14:textId="77777777" w:rsidR="006C4C83" w:rsidRPr="002F22BA" w:rsidRDefault="00A16748" w:rsidP="00A16748">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A16748">
              <w:rPr>
                <w:rFonts w:ascii="Century Gothic" w:hAnsi="Century Gothic" w:cs="Helvetica"/>
                <w:szCs w:val="20"/>
              </w:rPr>
              <w:t>Nombre y apellidos, DNI/CIF/Documento identificativo, dirección, firma, teléfono, y representación en su caso.</w:t>
            </w:r>
          </w:p>
        </w:tc>
      </w:tr>
      <w:tr w:rsidR="006C4C83" w14:paraId="6BB9D14E" w14:textId="77777777" w:rsidTr="001C47AB">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DB9F0E5" w14:textId="77777777" w:rsidR="006C4C83" w:rsidRDefault="006C4C83" w:rsidP="00CB4B1F">
            <w:pPr>
              <w:spacing w:line="276" w:lineRule="auto"/>
              <w:rPr>
                <w:rFonts w:ascii="Century Gothic" w:hAnsi="Century Gothic"/>
              </w:rPr>
            </w:pPr>
            <w:r w:rsidRPr="55982768">
              <w:rPr>
                <w:rFonts w:ascii="Century Gothic" w:hAnsi="Century Gothic"/>
              </w:rPr>
              <w:t>Categoría de interesados</w:t>
            </w:r>
          </w:p>
        </w:tc>
        <w:tc>
          <w:tcPr>
            <w:tcW w:w="11432" w:type="dxa"/>
            <w:tcBorders>
              <w:right w:val="single" w:sz="4" w:space="0" w:color="2683C6" w:themeColor="accent6"/>
            </w:tcBorders>
          </w:tcPr>
          <w:p w14:paraId="415B6EE3" w14:textId="77777777" w:rsidR="006C4C83" w:rsidRPr="00A16748" w:rsidRDefault="00A16748" w:rsidP="00A16748">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A16748">
              <w:rPr>
                <w:rFonts w:ascii="Century Gothic" w:hAnsi="Century Gothic"/>
                <w:szCs w:val="20"/>
              </w:rPr>
              <w:t xml:space="preserve">Personas físicas, incluidas representantes de personas jurídicas, que se dirigen al </w:t>
            </w:r>
            <w:r>
              <w:rPr>
                <w:rFonts w:ascii="Century Gothic" w:hAnsi="Century Gothic"/>
                <w:szCs w:val="20"/>
              </w:rPr>
              <w:t>Ayuntamiento</w:t>
            </w:r>
            <w:r w:rsidRPr="00A16748">
              <w:rPr>
                <w:rFonts w:ascii="Century Gothic" w:hAnsi="Century Gothic"/>
                <w:szCs w:val="20"/>
              </w:rPr>
              <w:t xml:space="preserve"> en relación con el ejercicio de sus derechos de protección de datos, sobre una brecha de seguridad, para realizar consulta sobre el tratamiento de sus datos, o en relación a la presentación de reclamaciones.</w:t>
            </w:r>
          </w:p>
        </w:tc>
      </w:tr>
      <w:tr w:rsidR="006C4C83" w14:paraId="2BA13167" w14:textId="77777777" w:rsidTr="001C47A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29F8B2E" w14:textId="77777777" w:rsidR="006C4C83" w:rsidRPr="00A16748" w:rsidRDefault="006C4C83" w:rsidP="00CB4B1F">
            <w:pPr>
              <w:spacing w:line="276" w:lineRule="auto"/>
              <w:rPr>
                <w:rFonts w:ascii="Century Gothic" w:hAnsi="Century Gothic"/>
              </w:rPr>
            </w:pPr>
            <w:r w:rsidRPr="00A16748">
              <w:rPr>
                <w:rFonts w:ascii="Century Gothic" w:hAnsi="Century Gothic"/>
              </w:rPr>
              <w:t>Categorías de destinatarios de comunicaciones</w:t>
            </w:r>
          </w:p>
        </w:tc>
        <w:tc>
          <w:tcPr>
            <w:tcW w:w="11432" w:type="dxa"/>
            <w:tcBorders>
              <w:right w:val="single" w:sz="4" w:space="0" w:color="2683C6" w:themeColor="accent6"/>
            </w:tcBorders>
            <w:vAlign w:val="center"/>
          </w:tcPr>
          <w:p w14:paraId="4DAB48A4" w14:textId="77777777" w:rsidR="00A16748" w:rsidRPr="00A16748" w:rsidRDefault="00A16748" w:rsidP="00277D11">
            <w:pPr>
              <w:pStyle w:val="Prrafodelista"/>
              <w:numPr>
                <w:ilvl w:val="0"/>
                <w:numId w:val="43"/>
              </w:numPr>
              <w:spacing w:after="200"/>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A16748">
              <w:rPr>
                <w:rFonts w:ascii="Century Gothic" w:hAnsi="Century Gothic" w:cs="Calibri"/>
              </w:rPr>
              <w:t>Autoridad de control de protección de datos</w:t>
            </w:r>
          </w:p>
          <w:p w14:paraId="3F0E88C1" w14:textId="77777777" w:rsidR="006C4C83" w:rsidRPr="00A16748" w:rsidRDefault="00A16748" w:rsidP="00277D11">
            <w:pPr>
              <w:pStyle w:val="Prrafodelista"/>
              <w:numPr>
                <w:ilvl w:val="0"/>
                <w:numId w:val="43"/>
              </w:numPr>
              <w:spacing w:after="200"/>
              <w:ind w:left="317"/>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w:rPr>
            </w:pPr>
            <w:r w:rsidRPr="00A16748">
              <w:rPr>
                <w:rFonts w:ascii="Century Gothic" w:hAnsi="Century Gothic" w:cs="Calibri"/>
              </w:rPr>
              <w:t>Encargados del tratamiento con los que el responsable del tratamiento tenga suscrito un contrato de encargo de tratamiento y requiera de su asistencia para la gestión del tratamiento.</w:t>
            </w:r>
          </w:p>
        </w:tc>
      </w:tr>
      <w:tr w:rsidR="006C4C83" w14:paraId="040C2AB2" w14:textId="77777777" w:rsidTr="001C47AB">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1F0F55D" w14:textId="77777777" w:rsidR="006C4C83" w:rsidRDefault="006C4C83" w:rsidP="00CB4B1F">
            <w:pPr>
              <w:spacing w:line="276" w:lineRule="auto"/>
              <w:rPr>
                <w:rFonts w:ascii="Century Gothic" w:hAnsi="Century Gothic"/>
              </w:rPr>
            </w:pPr>
            <w:r w:rsidRPr="55982768">
              <w:rPr>
                <w:rFonts w:ascii="Century Gothic" w:hAnsi="Century Gothic"/>
              </w:rPr>
              <w:t>Transferencias internacionales</w:t>
            </w:r>
          </w:p>
        </w:tc>
        <w:tc>
          <w:tcPr>
            <w:tcW w:w="11432" w:type="dxa"/>
            <w:tcBorders>
              <w:right w:val="single" w:sz="4" w:space="0" w:color="2683C6" w:themeColor="accent6"/>
            </w:tcBorders>
            <w:vAlign w:val="center"/>
          </w:tcPr>
          <w:p w14:paraId="7401CC6B" w14:textId="77777777" w:rsidR="006C4C83" w:rsidRPr="00F93B15" w:rsidRDefault="006C4C83" w:rsidP="00CB4B1F">
            <w:pPr>
              <w:spacing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No existen. </w:t>
            </w:r>
          </w:p>
        </w:tc>
      </w:tr>
      <w:tr w:rsidR="006C4C83" w14:paraId="3CC0F14A" w14:textId="77777777" w:rsidTr="001C47A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61CEB206" w14:textId="77777777" w:rsidR="006C4C83" w:rsidRDefault="006C4C83" w:rsidP="00CB4B1F">
            <w:pPr>
              <w:spacing w:line="276" w:lineRule="auto"/>
              <w:rPr>
                <w:rFonts w:ascii="Century Gothic" w:hAnsi="Century Gothic"/>
              </w:rPr>
            </w:pPr>
            <w:r w:rsidRPr="55982768">
              <w:rPr>
                <w:rFonts w:ascii="Century Gothic" w:hAnsi="Century Gothic"/>
              </w:rPr>
              <w:t>Plazo/Criterio de conservación de los datos</w:t>
            </w:r>
          </w:p>
        </w:tc>
        <w:tc>
          <w:tcPr>
            <w:tcW w:w="11432" w:type="dxa"/>
            <w:tcBorders>
              <w:right w:val="single" w:sz="4" w:space="0" w:color="2683C6" w:themeColor="accent6"/>
            </w:tcBorders>
          </w:tcPr>
          <w:p w14:paraId="51907555" w14:textId="77777777" w:rsidR="006C4C83" w:rsidRPr="00CD7245" w:rsidRDefault="006C4C8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CD7245">
              <w:rPr>
                <w:rFonts w:ascii="Century Gothic" w:hAnsi="Century Gothic"/>
                <w:szCs w:val="20"/>
              </w:rPr>
              <w:t xml:space="preserve">Durante el tiempo necesario </w:t>
            </w:r>
            <w:r w:rsidR="0086263E">
              <w:rPr>
                <w:rFonts w:ascii="Century Gothic" w:hAnsi="Century Gothic"/>
                <w:szCs w:val="20"/>
              </w:rPr>
              <w:t>para resolver las reclamaciones</w:t>
            </w:r>
            <w:r w:rsidRPr="00CD7245">
              <w:rPr>
                <w:rFonts w:ascii="Century Gothic" w:hAnsi="Century Gothic"/>
                <w:szCs w:val="20"/>
              </w:rPr>
              <w:t xml:space="preserve"> y para determinar las posibles responsabilidades que se pudieran derivar de dicha finalidad y del tratamiento de los datos. </w:t>
            </w:r>
          </w:p>
          <w:p w14:paraId="2DF21FF6" w14:textId="77777777" w:rsidR="006C4C83" w:rsidRPr="004332A2" w:rsidRDefault="006C4C83" w:rsidP="00CB4B1F">
            <w:pPr>
              <w:spacing w:line="276"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Cs w:val="20"/>
              </w:rPr>
            </w:pPr>
            <w:r w:rsidRPr="001B38DC">
              <w:rPr>
                <w:rFonts w:ascii="Century Gothic" w:hAnsi="Century Gothic"/>
                <w:szCs w:val="20"/>
              </w:rPr>
              <w:t>Asimismo, podrán conservarse durante períodos más largos siempre que se traten exclusivamente con fines de archivo de interés público, fines de investigación científica e histórica o fines estadísticos, sin perjuicio de la aplicación de las correspondientes medidas técnicas y organizativas</w:t>
            </w:r>
            <w:r w:rsidR="004332A2">
              <w:rPr>
                <w:rFonts w:ascii="Century Gothic" w:hAnsi="Century Gothic"/>
                <w:szCs w:val="20"/>
              </w:rPr>
              <w:t xml:space="preserve"> apropiadas que impone el RGPD.</w:t>
            </w:r>
          </w:p>
        </w:tc>
      </w:tr>
      <w:tr w:rsidR="006C4C83" w14:paraId="76A13E81" w14:textId="77777777" w:rsidTr="001C47AB">
        <w:trPr>
          <w:trHeight w:val="850"/>
        </w:trPr>
        <w:tc>
          <w:tcPr>
            <w:cnfStyle w:val="001000000000" w:firstRow="0" w:lastRow="0" w:firstColumn="1" w:lastColumn="0" w:oddVBand="0" w:evenVBand="0" w:oddHBand="0" w:evenHBand="0" w:firstRowFirstColumn="0" w:firstRowLastColumn="0" w:lastRowFirstColumn="0" w:lastRowLastColumn="0"/>
            <w:tcW w:w="2673" w:type="dxa"/>
            <w:tcBorders>
              <w:left w:val="single" w:sz="4" w:space="0" w:color="2683C6" w:themeColor="accent6"/>
            </w:tcBorders>
            <w:vAlign w:val="center"/>
          </w:tcPr>
          <w:p w14:paraId="50F58451" w14:textId="77777777" w:rsidR="006C4C83" w:rsidRDefault="006C4C83" w:rsidP="00CB4B1F">
            <w:pPr>
              <w:spacing w:line="276" w:lineRule="auto"/>
              <w:rPr>
                <w:rFonts w:ascii="Century Gothic" w:hAnsi="Century Gothic"/>
              </w:rPr>
            </w:pPr>
            <w:r w:rsidRPr="00F063EA">
              <w:rPr>
                <w:rFonts w:ascii="Century Gothic" w:hAnsi="Century Gothic"/>
              </w:rPr>
              <w:t>Descripción de las medidas técnic</w:t>
            </w:r>
            <w:r w:rsidR="004332A2">
              <w:rPr>
                <w:rFonts w:ascii="Century Gothic" w:hAnsi="Century Gothic"/>
              </w:rPr>
              <w:t>as y organizativas de seguridad</w:t>
            </w:r>
          </w:p>
        </w:tc>
        <w:tc>
          <w:tcPr>
            <w:tcW w:w="11432" w:type="dxa"/>
            <w:tcBorders>
              <w:right w:val="single" w:sz="4" w:space="0" w:color="2683C6" w:themeColor="accent6"/>
            </w:tcBorders>
          </w:tcPr>
          <w:p w14:paraId="75E1E87F" w14:textId="7400BCE3" w:rsidR="006C4C83" w:rsidRPr="008E644E" w:rsidRDefault="004C2CD4" w:rsidP="00CB4B1F">
            <w:pPr>
              <w:spacing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rPr>
            </w:pPr>
            <w:r w:rsidRPr="00E37660">
              <w:rPr>
                <w:rFonts w:ascii="Century Gothic" w:hAnsi="Century Gothic" w:cs="Arial"/>
              </w:rPr>
              <w:t xml:space="preserve">Las medidas de seguridad implantadas corresponden a las aplicadas de acuerdo al Anexo II del </w:t>
            </w:r>
            <w:r w:rsidRPr="00035F3C">
              <w:rPr>
                <w:rFonts w:ascii="Century Gothic" w:hAnsi="Century Gothic" w:cs="Arial"/>
              </w:rPr>
              <w:t>Real Decreto 311/2022, de 3 de mayo, por el que se regula el Esquema Nacional de Seguridad</w:t>
            </w:r>
            <w:r w:rsidRPr="00E37660">
              <w:rPr>
                <w:rFonts w:ascii="Century Gothic" w:hAnsi="Century Gothic" w:cs="Arial"/>
              </w:rPr>
              <w:t xml:space="preserve"> y que se encuentran descritas en el Plan de Adecuación del ENS.</w:t>
            </w:r>
          </w:p>
        </w:tc>
      </w:tr>
    </w:tbl>
    <w:p w14:paraId="3428A974" w14:textId="77777777" w:rsidR="001526C2" w:rsidRPr="001526C2" w:rsidRDefault="001526C2" w:rsidP="001526C2">
      <w:pPr>
        <w:pStyle w:val="Textoindependiente"/>
        <w:rPr>
          <w:lang w:eastAsia="es-ES"/>
        </w:rPr>
      </w:pPr>
    </w:p>
    <w:sectPr w:rsidR="001526C2" w:rsidRPr="001526C2" w:rsidSect="00A301C3">
      <w:pgSz w:w="16838" w:h="11906" w:orient="landscape"/>
      <w:pgMar w:top="2000"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A75E" w14:textId="77777777" w:rsidR="00A301C3" w:rsidRDefault="00A301C3">
      <w:pPr>
        <w:spacing w:after="0" w:line="240" w:lineRule="auto"/>
      </w:pPr>
      <w:r>
        <w:separator/>
      </w:r>
    </w:p>
  </w:endnote>
  <w:endnote w:type="continuationSeparator" w:id="0">
    <w:p w14:paraId="79BC9BD2" w14:textId="77777777" w:rsidR="00A301C3" w:rsidRDefault="00A3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jc w:val="center"/>
      <w:tblBorders>
        <w:top w:val="single" w:sz="4" w:space="0" w:color="auto"/>
      </w:tblBorders>
      <w:tblCellMar>
        <w:top w:w="57" w:type="dxa"/>
        <w:left w:w="70" w:type="dxa"/>
        <w:bottom w:w="28" w:type="dxa"/>
        <w:right w:w="70" w:type="dxa"/>
      </w:tblCellMar>
      <w:tblLook w:val="0000" w:firstRow="0" w:lastRow="0" w:firstColumn="0" w:lastColumn="0" w:noHBand="0" w:noVBand="0"/>
    </w:tblPr>
    <w:tblGrid>
      <w:gridCol w:w="2552"/>
      <w:gridCol w:w="5548"/>
      <w:gridCol w:w="2249"/>
    </w:tblGrid>
    <w:tr w:rsidR="008C6EA8" w:rsidRPr="006E0A11" w14:paraId="58737543" w14:textId="77777777" w:rsidTr="00F670A8">
      <w:trPr>
        <w:cantSplit/>
        <w:trHeight w:val="81"/>
        <w:jc w:val="center"/>
      </w:trPr>
      <w:tc>
        <w:tcPr>
          <w:tcW w:w="2552" w:type="dxa"/>
          <w:tcBorders>
            <w:top w:val="single" w:sz="4" w:space="0" w:color="auto"/>
            <w:left w:val="nil"/>
          </w:tcBorders>
          <w:vAlign w:val="center"/>
        </w:tcPr>
        <w:p w14:paraId="2BE0D846" w14:textId="359AF96B" w:rsidR="008C6EA8" w:rsidRPr="006E0A11" w:rsidRDefault="008C6EA8" w:rsidP="00355C0B">
          <w:pPr>
            <w:tabs>
              <w:tab w:val="center" w:pos="4252"/>
              <w:tab w:val="right" w:pos="8504"/>
            </w:tabs>
            <w:spacing w:before="40"/>
            <w:jc w:val="center"/>
            <w:rPr>
              <w:rFonts w:ascii="Century Gothic" w:hAnsi="Century Gothic" w:cs="Calibri"/>
              <w:sz w:val="16"/>
              <w:szCs w:val="16"/>
            </w:rPr>
          </w:pPr>
        </w:p>
      </w:tc>
      <w:tc>
        <w:tcPr>
          <w:tcW w:w="5548" w:type="dxa"/>
          <w:vAlign w:val="center"/>
        </w:tcPr>
        <w:p w14:paraId="6BD5C587" w14:textId="77777777" w:rsidR="008C6EA8" w:rsidRPr="006E0A11" w:rsidRDefault="008C6EA8" w:rsidP="00F670A8">
          <w:pPr>
            <w:tabs>
              <w:tab w:val="center" w:pos="4252"/>
              <w:tab w:val="right" w:pos="8504"/>
            </w:tabs>
            <w:spacing w:before="40"/>
            <w:jc w:val="center"/>
            <w:rPr>
              <w:rFonts w:ascii="Century Gothic" w:hAnsi="Century Gothic" w:cs="Calibri"/>
              <w:sz w:val="16"/>
              <w:szCs w:val="16"/>
            </w:rPr>
          </w:pPr>
          <w:r w:rsidRPr="54CF518C">
            <w:rPr>
              <w:rFonts w:ascii="Century Gothic" w:hAnsi="Century Gothic" w:cs="Calibri"/>
              <w:sz w:val="16"/>
              <w:szCs w:val="16"/>
            </w:rPr>
            <w:t>Registro de actividades de tratamiento RGPD</w:t>
          </w:r>
        </w:p>
      </w:tc>
      <w:tc>
        <w:tcPr>
          <w:tcW w:w="2249" w:type="dxa"/>
          <w:vMerge w:val="restart"/>
          <w:vAlign w:val="center"/>
        </w:tcPr>
        <w:p w14:paraId="0307AC8E" w14:textId="77777777" w:rsidR="008C6EA8" w:rsidRPr="006E0A11" w:rsidRDefault="008C6EA8" w:rsidP="00355C0B">
          <w:pPr>
            <w:tabs>
              <w:tab w:val="center" w:pos="4252"/>
              <w:tab w:val="right" w:pos="8504"/>
            </w:tabs>
            <w:spacing w:before="40"/>
            <w:jc w:val="center"/>
            <w:rPr>
              <w:rFonts w:ascii="Century Gothic" w:hAnsi="Century Gothic" w:cs="Calibri"/>
              <w:sz w:val="16"/>
              <w:szCs w:val="16"/>
            </w:rPr>
          </w:pPr>
          <w:r w:rsidRPr="54CF518C">
            <w:rPr>
              <w:rFonts w:ascii="Century Gothic" w:hAnsi="Century Gothic" w:cs="Calibri"/>
              <w:sz w:val="16"/>
              <w:szCs w:val="16"/>
            </w:rPr>
            <w:t xml:space="preserve">Página </w:t>
          </w:r>
          <w:r w:rsidRPr="54CF518C">
            <w:rPr>
              <w:rFonts w:ascii="Century Gothic" w:hAnsi="Century Gothic" w:cs="Calibri"/>
              <w:noProof/>
              <w:sz w:val="16"/>
              <w:szCs w:val="16"/>
            </w:rPr>
            <w:fldChar w:fldCharType="begin"/>
          </w:r>
          <w:r w:rsidRPr="54CF518C">
            <w:rPr>
              <w:rFonts w:ascii="Century Gothic" w:hAnsi="Century Gothic" w:cs="Calibri"/>
              <w:noProof/>
              <w:sz w:val="16"/>
              <w:szCs w:val="16"/>
            </w:rPr>
            <w:instrText xml:space="preserve"> PAGE </w:instrText>
          </w:r>
          <w:r w:rsidRPr="54CF518C">
            <w:rPr>
              <w:rFonts w:ascii="Century Gothic" w:hAnsi="Century Gothic" w:cs="Calibri"/>
              <w:noProof/>
              <w:sz w:val="16"/>
              <w:szCs w:val="16"/>
            </w:rPr>
            <w:fldChar w:fldCharType="separate"/>
          </w:r>
          <w:r w:rsidR="00340515">
            <w:rPr>
              <w:rFonts w:ascii="Century Gothic" w:hAnsi="Century Gothic" w:cs="Calibri"/>
              <w:noProof/>
              <w:sz w:val="16"/>
              <w:szCs w:val="16"/>
            </w:rPr>
            <w:t>95</w:t>
          </w:r>
          <w:r w:rsidRPr="54CF518C">
            <w:rPr>
              <w:rFonts w:ascii="Century Gothic" w:hAnsi="Century Gothic" w:cs="Calibri"/>
              <w:noProof/>
              <w:sz w:val="16"/>
              <w:szCs w:val="16"/>
            </w:rPr>
            <w:fldChar w:fldCharType="end"/>
          </w:r>
          <w:r w:rsidRPr="54CF518C">
            <w:rPr>
              <w:rFonts w:ascii="Century Gothic" w:hAnsi="Century Gothic" w:cs="Calibri"/>
              <w:sz w:val="16"/>
              <w:szCs w:val="16"/>
            </w:rPr>
            <w:t xml:space="preserve"> de </w:t>
          </w:r>
          <w:r w:rsidRPr="54CF518C">
            <w:rPr>
              <w:rFonts w:ascii="Century Gothic" w:hAnsi="Century Gothic" w:cs="Calibri"/>
              <w:noProof/>
              <w:sz w:val="16"/>
              <w:szCs w:val="16"/>
            </w:rPr>
            <w:fldChar w:fldCharType="begin"/>
          </w:r>
          <w:r w:rsidRPr="54CF518C">
            <w:rPr>
              <w:rFonts w:ascii="Century Gothic" w:hAnsi="Century Gothic" w:cs="Calibri"/>
              <w:noProof/>
              <w:sz w:val="16"/>
              <w:szCs w:val="16"/>
            </w:rPr>
            <w:instrText xml:space="preserve"> NUMPAGES </w:instrText>
          </w:r>
          <w:r w:rsidRPr="54CF518C">
            <w:rPr>
              <w:rFonts w:ascii="Century Gothic" w:hAnsi="Century Gothic" w:cs="Calibri"/>
              <w:noProof/>
              <w:sz w:val="16"/>
              <w:szCs w:val="16"/>
            </w:rPr>
            <w:fldChar w:fldCharType="separate"/>
          </w:r>
          <w:r w:rsidR="00340515">
            <w:rPr>
              <w:rFonts w:ascii="Century Gothic" w:hAnsi="Century Gothic" w:cs="Calibri"/>
              <w:noProof/>
              <w:sz w:val="16"/>
              <w:szCs w:val="16"/>
            </w:rPr>
            <w:t>104</w:t>
          </w:r>
          <w:r w:rsidRPr="54CF518C">
            <w:rPr>
              <w:rFonts w:ascii="Century Gothic" w:hAnsi="Century Gothic" w:cs="Calibri"/>
              <w:noProof/>
              <w:sz w:val="16"/>
              <w:szCs w:val="16"/>
            </w:rPr>
            <w:fldChar w:fldCharType="end"/>
          </w:r>
        </w:p>
      </w:tc>
    </w:tr>
    <w:tr w:rsidR="008C6EA8" w:rsidRPr="003B365B" w14:paraId="54DCBE56" w14:textId="77777777" w:rsidTr="00F670A8">
      <w:trPr>
        <w:cantSplit/>
        <w:trHeight w:val="23"/>
        <w:jc w:val="center"/>
      </w:trPr>
      <w:tc>
        <w:tcPr>
          <w:tcW w:w="2552" w:type="dxa"/>
          <w:tcBorders>
            <w:top w:val="nil"/>
            <w:left w:val="nil"/>
          </w:tcBorders>
          <w:vAlign w:val="center"/>
        </w:tcPr>
        <w:p w14:paraId="60667597" w14:textId="13E47A8C" w:rsidR="008C6EA8" w:rsidRPr="006E0A11" w:rsidRDefault="00717DF6" w:rsidP="00DB269B">
          <w:pPr>
            <w:tabs>
              <w:tab w:val="center" w:pos="4252"/>
              <w:tab w:val="right" w:pos="8504"/>
            </w:tabs>
            <w:spacing w:before="40"/>
            <w:jc w:val="center"/>
            <w:rPr>
              <w:rFonts w:ascii="Century Gothic" w:hAnsi="Century Gothic" w:cs="Calibri"/>
              <w:sz w:val="16"/>
            </w:rPr>
          </w:pPr>
          <w:r>
            <w:rPr>
              <w:rFonts w:ascii="Century Gothic" w:hAnsi="Century Gothic" w:cs="Calibri"/>
              <w:sz w:val="16"/>
            </w:rPr>
            <w:t>16</w:t>
          </w:r>
          <w:r w:rsidR="00E278D9">
            <w:rPr>
              <w:rFonts w:ascii="Century Gothic" w:hAnsi="Century Gothic" w:cs="Calibri"/>
              <w:sz w:val="16"/>
            </w:rPr>
            <w:t>/0</w:t>
          </w:r>
          <w:r>
            <w:rPr>
              <w:rFonts w:ascii="Century Gothic" w:hAnsi="Century Gothic" w:cs="Calibri"/>
              <w:sz w:val="16"/>
            </w:rPr>
            <w:t>2</w:t>
          </w:r>
          <w:r w:rsidR="00E278D9">
            <w:rPr>
              <w:rFonts w:ascii="Century Gothic" w:hAnsi="Century Gothic" w:cs="Calibri"/>
              <w:sz w:val="16"/>
            </w:rPr>
            <w:t>/202</w:t>
          </w:r>
          <w:r>
            <w:rPr>
              <w:rFonts w:ascii="Century Gothic" w:hAnsi="Century Gothic" w:cs="Calibri"/>
              <w:sz w:val="16"/>
            </w:rPr>
            <w:t>4</w:t>
          </w:r>
        </w:p>
      </w:tc>
      <w:tc>
        <w:tcPr>
          <w:tcW w:w="5548" w:type="dxa"/>
          <w:vAlign w:val="center"/>
        </w:tcPr>
        <w:p w14:paraId="55BA0210" w14:textId="3F3E0A9A" w:rsidR="008C6EA8" w:rsidRPr="006E0A11" w:rsidRDefault="008C6EA8" w:rsidP="00355C0B">
          <w:pPr>
            <w:tabs>
              <w:tab w:val="center" w:pos="4252"/>
              <w:tab w:val="right" w:pos="8504"/>
            </w:tabs>
            <w:spacing w:before="40"/>
            <w:jc w:val="center"/>
            <w:rPr>
              <w:rFonts w:ascii="Century Gothic" w:hAnsi="Century Gothic" w:cs="Calibri"/>
              <w:sz w:val="16"/>
              <w:szCs w:val="16"/>
            </w:rPr>
          </w:pPr>
        </w:p>
      </w:tc>
      <w:tc>
        <w:tcPr>
          <w:tcW w:w="2249" w:type="dxa"/>
          <w:vMerge/>
        </w:tcPr>
        <w:p w14:paraId="5BEE0258" w14:textId="77777777" w:rsidR="008C6EA8" w:rsidRPr="006E0A11" w:rsidRDefault="008C6EA8" w:rsidP="00355C0B">
          <w:pPr>
            <w:tabs>
              <w:tab w:val="center" w:pos="4252"/>
              <w:tab w:val="right" w:pos="8504"/>
            </w:tabs>
            <w:spacing w:before="40"/>
            <w:rPr>
              <w:rFonts w:ascii="Century Gothic" w:hAnsi="Century Gothic" w:cs="Calibri"/>
              <w:sz w:val="16"/>
            </w:rPr>
          </w:pPr>
        </w:p>
      </w:tc>
    </w:tr>
  </w:tbl>
  <w:p w14:paraId="337ED750" w14:textId="77777777" w:rsidR="008C6EA8" w:rsidRDefault="008C6EA8" w:rsidP="00DB269B">
    <w:pPr>
      <w:pStyle w:val="Piedepgina"/>
      <w:tabs>
        <w:tab w:val="clear" w:pos="4252"/>
        <w:tab w:val="clear" w:pos="8504"/>
        <w:tab w:val="left" w:pos="157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6C8A" w14:textId="77777777" w:rsidR="00A301C3" w:rsidRDefault="00A301C3">
      <w:pPr>
        <w:spacing w:after="0" w:line="240" w:lineRule="auto"/>
      </w:pPr>
      <w:r>
        <w:separator/>
      </w:r>
    </w:p>
  </w:footnote>
  <w:footnote w:type="continuationSeparator" w:id="0">
    <w:p w14:paraId="641603B7" w14:textId="77777777" w:rsidR="00A301C3" w:rsidRDefault="00A30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7BC1" w14:textId="1E7FCF56" w:rsidR="008C6EA8" w:rsidRDefault="008C6EA8" w:rsidP="00355C0B">
    <w:pPr>
      <w:pStyle w:val="Encabezado"/>
      <w:tabs>
        <w:tab w:val="left" w:pos="5430"/>
      </w:tabs>
    </w:pPr>
    <w:r>
      <w:rPr>
        <w:rFonts w:ascii="Montserrat Light" w:hAnsi="Montserrat Light"/>
        <w:noProof/>
        <w:color w:val="404040" w:themeColor="text1" w:themeTint="BF"/>
        <w:sz w:val="42"/>
        <w:szCs w:val="48"/>
        <w:lang w:eastAsia="es-ES"/>
      </w:rPr>
      <w:drawing>
        <wp:anchor distT="0" distB="0" distL="114300" distR="114300" simplePos="0" relativeHeight="251659264" behindDoc="1" locked="0" layoutInCell="1" allowOverlap="1" wp14:anchorId="20DB09C2" wp14:editId="0E122B79">
          <wp:simplePos x="0" y="0"/>
          <wp:positionH relativeFrom="margin">
            <wp:align>left</wp:align>
          </wp:positionH>
          <wp:positionV relativeFrom="paragraph">
            <wp:posOffset>8255</wp:posOffset>
          </wp:positionV>
          <wp:extent cx="1600200" cy="684625"/>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84625"/>
                  </a:xfrm>
                  <a:prstGeom prst="rect">
                    <a:avLst/>
                  </a:prstGeom>
                  <a:noFill/>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convietas"/>
      <w:lvlText w:val="*"/>
      <w:lvlJc w:val="left"/>
      <w:pPr>
        <w:ind w:left="0" w:firstLine="0"/>
      </w:pPr>
    </w:lvl>
  </w:abstractNum>
  <w:abstractNum w:abstractNumId="1" w15:restartNumberingAfterBreak="0">
    <w:nsid w:val="0151319A"/>
    <w:multiLevelType w:val="hybridMultilevel"/>
    <w:tmpl w:val="AA8EA048"/>
    <w:lvl w:ilvl="0" w:tplc="598813F2">
      <w:start w:val="2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5369"/>
    <w:multiLevelType w:val="hybridMultilevel"/>
    <w:tmpl w:val="B97C4A58"/>
    <w:lvl w:ilvl="0" w:tplc="6FEC0FE2">
      <w:numFmt w:val="bullet"/>
      <w:lvlText w:val="-"/>
      <w:lvlJc w:val="left"/>
      <w:pPr>
        <w:ind w:left="720" w:hanging="360"/>
      </w:pPr>
      <w:rPr>
        <w:rFonts w:ascii="Century Gothic" w:eastAsiaTheme="minorHAnsi" w:hAnsi="Century Gothic" w:cstheme="minorBidi"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6C7B99"/>
    <w:multiLevelType w:val="hybridMultilevel"/>
    <w:tmpl w:val="E250CA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E429D4"/>
    <w:multiLevelType w:val="hybridMultilevel"/>
    <w:tmpl w:val="DA740FB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223CDD"/>
    <w:multiLevelType w:val="hybridMultilevel"/>
    <w:tmpl w:val="4426D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7441D6"/>
    <w:multiLevelType w:val="hybridMultilevel"/>
    <w:tmpl w:val="E1843A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77746A"/>
    <w:multiLevelType w:val="hybridMultilevel"/>
    <w:tmpl w:val="97484478"/>
    <w:lvl w:ilvl="0" w:tplc="E6001548">
      <w:numFmt w:val="bullet"/>
      <w:lvlText w:val="-"/>
      <w:lvlJc w:val="left"/>
      <w:pPr>
        <w:ind w:left="720" w:hanging="360"/>
      </w:pPr>
      <w:rPr>
        <w:rFonts w:ascii="Century Gothic" w:eastAsiaTheme="minorHAns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B05F08"/>
    <w:multiLevelType w:val="hybridMultilevel"/>
    <w:tmpl w:val="0A44463C"/>
    <w:lvl w:ilvl="0" w:tplc="598813F2">
      <w:start w:val="2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B2557"/>
    <w:multiLevelType w:val="hybridMultilevel"/>
    <w:tmpl w:val="799E07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9F6FAE"/>
    <w:multiLevelType w:val="hybridMultilevel"/>
    <w:tmpl w:val="7312E212"/>
    <w:lvl w:ilvl="0" w:tplc="598813F2">
      <w:start w:val="2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827734"/>
    <w:multiLevelType w:val="hybridMultilevel"/>
    <w:tmpl w:val="8B165D0A"/>
    <w:lvl w:ilvl="0" w:tplc="D3DA11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DA525C"/>
    <w:multiLevelType w:val="hybridMultilevel"/>
    <w:tmpl w:val="D18221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3C537A"/>
    <w:multiLevelType w:val="hybridMultilevel"/>
    <w:tmpl w:val="AD1C9212"/>
    <w:lvl w:ilvl="0" w:tplc="D3DA11E8">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4" w15:restartNumberingAfterBreak="0">
    <w:nsid w:val="220C63AA"/>
    <w:multiLevelType w:val="hybridMultilevel"/>
    <w:tmpl w:val="73F026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990FD3"/>
    <w:multiLevelType w:val="hybridMultilevel"/>
    <w:tmpl w:val="8A4026EA"/>
    <w:lvl w:ilvl="0" w:tplc="E9223F7A">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A37E9"/>
    <w:multiLevelType w:val="hybridMultilevel"/>
    <w:tmpl w:val="49DCFB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03248F"/>
    <w:multiLevelType w:val="hybridMultilevel"/>
    <w:tmpl w:val="6792E3A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216AC9"/>
    <w:multiLevelType w:val="multilevel"/>
    <w:tmpl w:val="0FBCDAE6"/>
    <w:lvl w:ilvl="0">
      <w:start w:val="1"/>
      <w:numFmt w:val="decimal"/>
      <w:pStyle w:val="Ttulo1"/>
      <w:lvlText w:val="%1."/>
      <w:lvlJc w:val="left"/>
      <w:pPr>
        <w:ind w:left="360" w:hanging="360"/>
      </w:pPr>
    </w:lvl>
    <w:lvl w:ilvl="1">
      <w:start w:val="1"/>
      <w:numFmt w:val="decimal"/>
      <w:pStyle w:val="Ttulo2"/>
      <w:lvlText w:val="%1.%2."/>
      <w:lvlJc w:val="left"/>
      <w:pPr>
        <w:ind w:left="43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E97004"/>
    <w:multiLevelType w:val="hybridMultilevel"/>
    <w:tmpl w:val="1A7A3D2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FA519C"/>
    <w:multiLevelType w:val="hybridMultilevel"/>
    <w:tmpl w:val="074E9B24"/>
    <w:lvl w:ilvl="0" w:tplc="19D44420">
      <w:start w:val="1"/>
      <w:numFmt w:val="lowerLetter"/>
      <w:lvlText w:val="%1)"/>
      <w:lvlJc w:val="left"/>
      <w:pPr>
        <w:ind w:left="1080" w:hanging="360"/>
      </w:pPr>
      <w:rPr>
        <w:rFonts w:hint="default"/>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4DE2BFB"/>
    <w:multiLevelType w:val="hybridMultilevel"/>
    <w:tmpl w:val="E7BE101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0A5E99"/>
    <w:multiLevelType w:val="hybridMultilevel"/>
    <w:tmpl w:val="AA24D10E"/>
    <w:lvl w:ilvl="0" w:tplc="E6001548">
      <w:numFmt w:val="bullet"/>
      <w:lvlText w:val="-"/>
      <w:lvlJc w:val="left"/>
      <w:pPr>
        <w:ind w:left="720" w:hanging="360"/>
      </w:pPr>
      <w:rPr>
        <w:rFonts w:ascii="Century Gothic" w:eastAsiaTheme="minorHAns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100F44"/>
    <w:multiLevelType w:val="hybridMultilevel"/>
    <w:tmpl w:val="D2943954"/>
    <w:lvl w:ilvl="0" w:tplc="2864ECE6">
      <w:start w:val="1"/>
      <w:numFmt w:val="decimal"/>
      <w:lvlText w:val="%1."/>
      <w:lvlJc w:val="left"/>
      <w:pPr>
        <w:ind w:left="720" w:hanging="360"/>
      </w:pPr>
      <w:rPr>
        <w:rFonts w:ascii="Century Gothic" w:hAnsi="Century Gothic"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221795"/>
    <w:multiLevelType w:val="hybridMultilevel"/>
    <w:tmpl w:val="CFCA0F28"/>
    <w:lvl w:ilvl="0" w:tplc="E6001548">
      <w:numFmt w:val="bullet"/>
      <w:lvlText w:val="-"/>
      <w:lvlJc w:val="left"/>
      <w:pPr>
        <w:ind w:left="720" w:hanging="360"/>
      </w:pPr>
      <w:rPr>
        <w:rFonts w:ascii="Century Gothic" w:eastAsiaTheme="minorHAns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CE4B40"/>
    <w:multiLevelType w:val="hybridMultilevel"/>
    <w:tmpl w:val="43D46DD4"/>
    <w:lvl w:ilvl="0" w:tplc="5FC8F224">
      <w:numFmt w:val="bullet"/>
      <w:lvlText w:val="-"/>
      <w:lvlJc w:val="left"/>
      <w:pPr>
        <w:ind w:left="720" w:hanging="360"/>
      </w:pPr>
      <w:rPr>
        <w:rFonts w:ascii="Century Gothic" w:eastAsiaTheme="minorHAnsi" w:hAnsi="Century Gothic" w:cs="Garamond"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92470F"/>
    <w:multiLevelType w:val="hybridMultilevel"/>
    <w:tmpl w:val="C1381D5A"/>
    <w:lvl w:ilvl="0" w:tplc="5FC8F224">
      <w:numFmt w:val="bullet"/>
      <w:lvlText w:val="-"/>
      <w:lvlJc w:val="left"/>
      <w:pPr>
        <w:ind w:left="720" w:hanging="360"/>
      </w:pPr>
      <w:rPr>
        <w:rFonts w:ascii="Century Gothic" w:eastAsiaTheme="minorHAnsi" w:hAnsi="Century Gothic" w:cs="Garamond"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9B26B9"/>
    <w:multiLevelType w:val="hybridMultilevel"/>
    <w:tmpl w:val="6F14D36E"/>
    <w:lvl w:ilvl="0" w:tplc="BED6D10C">
      <w:numFmt w:val="bullet"/>
      <w:lvlText w:val=""/>
      <w:lvlJc w:val="left"/>
      <w:pPr>
        <w:ind w:left="535" w:hanging="360"/>
      </w:pPr>
      <w:rPr>
        <w:rFonts w:ascii="Symbol" w:eastAsia="Symbol" w:hAnsi="Symbol" w:cs="Symbol" w:hint="default"/>
        <w:w w:val="100"/>
        <w:sz w:val="22"/>
        <w:szCs w:val="22"/>
        <w:lang w:val="es-ES" w:eastAsia="es-ES" w:bidi="es-ES"/>
      </w:rPr>
    </w:lvl>
    <w:lvl w:ilvl="1" w:tplc="622CC19C">
      <w:numFmt w:val="bullet"/>
      <w:lvlText w:val="•"/>
      <w:lvlJc w:val="left"/>
      <w:pPr>
        <w:ind w:left="1590" w:hanging="360"/>
      </w:pPr>
      <w:rPr>
        <w:rFonts w:hint="default"/>
        <w:lang w:val="es-ES" w:eastAsia="es-ES" w:bidi="es-ES"/>
      </w:rPr>
    </w:lvl>
    <w:lvl w:ilvl="2" w:tplc="FB7AFF76">
      <w:numFmt w:val="bullet"/>
      <w:lvlText w:val="•"/>
      <w:lvlJc w:val="left"/>
      <w:pPr>
        <w:ind w:left="2641" w:hanging="360"/>
      </w:pPr>
      <w:rPr>
        <w:rFonts w:hint="default"/>
        <w:lang w:val="es-ES" w:eastAsia="es-ES" w:bidi="es-ES"/>
      </w:rPr>
    </w:lvl>
    <w:lvl w:ilvl="3" w:tplc="F7C270A0">
      <w:numFmt w:val="bullet"/>
      <w:lvlText w:val="•"/>
      <w:lvlJc w:val="left"/>
      <w:pPr>
        <w:ind w:left="3692" w:hanging="360"/>
      </w:pPr>
      <w:rPr>
        <w:rFonts w:hint="default"/>
        <w:lang w:val="es-ES" w:eastAsia="es-ES" w:bidi="es-ES"/>
      </w:rPr>
    </w:lvl>
    <w:lvl w:ilvl="4" w:tplc="4B18489E">
      <w:numFmt w:val="bullet"/>
      <w:lvlText w:val="•"/>
      <w:lvlJc w:val="left"/>
      <w:pPr>
        <w:ind w:left="4743" w:hanging="360"/>
      </w:pPr>
      <w:rPr>
        <w:rFonts w:hint="default"/>
        <w:lang w:val="es-ES" w:eastAsia="es-ES" w:bidi="es-ES"/>
      </w:rPr>
    </w:lvl>
    <w:lvl w:ilvl="5" w:tplc="5090F4C2">
      <w:numFmt w:val="bullet"/>
      <w:lvlText w:val="•"/>
      <w:lvlJc w:val="left"/>
      <w:pPr>
        <w:ind w:left="5794" w:hanging="360"/>
      </w:pPr>
      <w:rPr>
        <w:rFonts w:hint="default"/>
        <w:lang w:val="es-ES" w:eastAsia="es-ES" w:bidi="es-ES"/>
      </w:rPr>
    </w:lvl>
    <w:lvl w:ilvl="6" w:tplc="5D783F22">
      <w:numFmt w:val="bullet"/>
      <w:lvlText w:val="•"/>
      <w:lvlJc w:val="left"/>
      <w:pPr>
        <w:ind w:left="6845" w:hanging="360"/>
      </w:pPr>
      <w:rPr>
        <w:rFonts w:hint="default"/>
        <w:lang w:val="es-ES" w:eastAsia="es-ES" w:bidi="es-ES"/>
      </w:rPr>
    </w:lvl>
    <w:lvl w:ilvl="7" w:tplc="534E3DF2">
      <w:numFmt w:val="bullet"/>
      <w:lvlText w:val="•"/>
      <w:lvlJc w:val="left"/>
      <w:pPr>
        <w:ind w:left="7895" w:hanging="360"/>
      </w:pPr>
      <w:rPr>
        <w:rFonts w:hint="default"/>
        <w:lang w:val="es-ES" w:eastAsia="es-ES" w:bidi="es-ES"/>
      </w:rPr>
    </w:lvl>
    <w:lvl w:ilvl="8" w:tplc="E8BC2456">
      <w:numFmt w:val="bullet"/>
      <w:lvlText w:val="•"/>
      <w:lvlJc w:val="left"/>
      <w:pPr>
        <w:ind w:left="8946" w:hanging="360"/>
      </w:pPr>
      <w:rPr>
        <w:rFonts w:hint="default"/>
        <w:lang w:val="es-ES" w:eastAsia="es-ES" w:bidi="es-ES"/>
      </w:rPr>
    </w:lvl>
  </w:abstractNum>
  <w:abstractNum w:abstractNumId="28" w15:restartNumberingAfterBreak="0">
    <w:nsid w:val="57A802C4"/>
    <w:multiLevelType w:val="hybridMultilevel"/>
    <w:tmpl w:val="7806FE5E"/>
    <w:lvl w:ilvl="0" w:tplc="598813F2">
      <w:start w:val="2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0116DE"/>
    <w:multiLevelType w:val="hybridMultilevel"/>
    <w:tmpl w:val="EC3ECC4E"/>
    <w:lvl w:ilvl="0" w:tplc="5FC8F224">
      <w:numFmt w:val="bullet"/>
      <w:lvlText w:val="-"/>
      <w:lvlJc w:val="left"/>
      <w:pPr>
        <w:ind w:left="720" w:hanging="360"/>
      </w:pPr>
      <w:rPr>
        <w:rFonts w:ascii="Century Gothic" w:eastAsiaTheme="minorHAnsi" w:hAnsi="Century Gothic" w:cs="Garamond"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5B7EA3"/>
    <w:multiLevelType w:val="hybridMultilevel"/>
    <w:tmpl w:val="B6E60280"/>
    <w:lvl w:ilvl="0" w:tplc="E6001548">
      <w:numFmt w:val="bullet"/>
      <w:lvlText w:val="-"/>
      <w:lvlJc w:val="left"/>
      <w:pPr>
        <w:ind w:left="786" w:hanging="360"/>
      </w:pPr>
      <w:rPr>
        <w:rFonts w:ascii="Century Gothic" w:eastAsiaTheme="minorHAnsi" w:hAnsi="Century Gothic" w:cs="Calibri" w:hint="default"/>
      </w:rPr>
    </w:lvl>
    <w:lvl w:ilvl="1" w:tplc="0C0A0005">
      <w:start w:val="1"/>
      <w:numFmt w:val="bullet"/>
      <w:lvlText w:val=""/>
      <w:lvlJc w:val="left"/>
      <w:pPr>
        <w:ind w:left="1506" w:hanging="360"/>
      </w:pPr>
      <w:rPr>
        <w:rFonts w:ascii="Wingdings" w:hAnsi="Wingdings"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15:restartNumberingAfterBreak="0">
    <w:nsid w:val="605C7D23"/>
    <w:multiLevelType w:val="hybridMultilevel"/>
    <w:tmpl w:val="1C64A5DC"/>
    <w:lvl w:ilvl="0" w:tplc="6FEC0FE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A24799"/>
    <w:multiLevelType w:val="hybridMultilevel"/>
    <w:tmpl w:val="0C9879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02202E"/>
    <w:multiLevelType w:val="hybridMultilevel"/>
    <w:tmpl w:val="961665D0"/>
    <w:lvl w:ilvl="0" w:tplc="6FEC0FE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3141F2"/>
    <w:multiLevelType w:val="hybridMultilevel"/>
    <w:tmpl w:val="67E093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700833"/>
    <w:multiLevelType w:val="hybridMultilevel"/>
    <w:tmpl w:val="FF089A4C"/>
    <w:lvl w:ilvl="0" w:tplc="E6001548">
      <w:numFmt w:val="bullet"/>
      <w:lvlText w:val="-"/>
      <w:lvlJc w:val="left"/>
      <w:pPr>
        <w:ind w:left="720" w:hanging="360"/>
      </w:pPr>
      <w:rPr>
        <w:rFonts w:ascii="Century Gothic" w:eastAsiaTheme="minorHAns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26377B"/>
    <w:multiLevelType w:val="hybridMultilevel"/>
    <w:tmpl w:val="5FC22FBE"/>
    <w:lvl w:ilvl="0" w:tplc="E078F332">
      <w:start w:val="1"/>
      <w:numFmt w:val="lowerLetter"/>
      <w:lvlText w:val="%1)"/>
      <w:lvlJc w:val="left"/>
      <w:pPr>
        <w:ind w:left="1244" w:hanging="360"/>
      </w:pPr>
      <w:rPr>
        <w:rFonts w:hint="default"/>
      </w:rPr>
    </w:lvl>
    <w:lvl w:ilvl="1" w:tplc="0C0A0019" w:tentative="1">
      <w:start w:val="1"/>
      <w:numFmt w:val="lowerLetter"/>
      <w:lvlText w:val="%2."/>
      <w:lvlJc w:val="left"/>
      <w:pPr>
        <w:ind w:left="1964" w:hanging="360"/>
      </w:pPr>
    </w:lvl>
    <w:lvl w:ilvl="2" w:tplc="0C0A001B" w:tentative="1">
      <w:start w:val="1"/>
      <w:numFmt w:val="lowerRoman"/>
      <w:lvlText w:val="%3."/>
      <w:lvlJc w:val="right"/>
      <w:pPr>
        <w:ind w:left="2684" w:hanging="180"/>
      </w:pPr>
    </w:lvl>
    <w:lvl w:ilvl="3" w:tplc="0C0A000F" w:tentative="1">
      <w:start w:val="1"/>
      <w:numFmt w:val="decimal"/>
      <w:lvlText w:val="%4."/>
      <w:lvlJc w:val="left"/>
      <w:pPr>
        <w:ind w:left="3404" w:hanging="360"/>
      </w:pPr>
    </w:lvl>
    <w:lvl w:ilvl="4" w:tplc="0C0A0019" w:tentative="1">
      <w:start w:val="1"/>
      <w:numFmt w:val="lowerLetter"/>
      <w:lvlText w:val="%5."/>
      <w:lvlJc w:val="left"/>
      <w:pPr>
        <w:ind w:left="4124" w:hanging="360"/>
      </w:pPr>
    </w:lvl>
    <w:lvl w:ilvl="5" w:tplc="0C0A001B" w:tentative="1">
      <w:start w:val="1"/>
      <w:numFmt w:val="lowerRoman"/>
      <w:lvlText w:val="%6."/>
      <w:lvlJc w:val="right"/>
      <w:pPr>
        <w:ind w:left="4844" w:hanging="180"/>
      </w:pPr>
    </w:lvl>
    <w:lvl w:ilvl="6" w:tplc="0C0A000F" w:tentative="1">
      <w:start w:val="1"/>
      <w:numFmt w:val="decimal"/>
      <w:lvlText w:val="%7."/>
      <w:lvlJc w:val="left"/>
      <w:pPr>
        <w:ind w:left="5564" w:hanging="360"/>
      </w:pPr>
    </w:lvl>
    <w:lvl w:ilvl="7" w:tplc="0C0A0019" w:tentative="1">
      <w:start w:val="1"/>
      <w:numFmt w:val="lowerLetter"/>
      <w:lvlText w:val="%8."/>
      <w:lvlJc w:val="left"/>
      <w:pPr>
        <w:ind w:left="6284" w:hanging="360"/>
      </w:pPr>
    </w:lvl>
    <w:lvl w:ilvl="8" w:tplc="0C0A001B" w:tentative="1">
      <w:start w:val="1"/>
      <w:numFmt w:val="lowerRoman"/>
      <w:lvlText w:val="%9."/>
      <w:lvlJc w:val="right"/>
      <w:pPr>
        <w:ind w:left="7004" w:hanging="180"/>
      </w:pPr>
    </w:lvl>
  </w:abstractNum>
  <w:abstractNum w:abstractNumId="37" w15:restartNumberingAfterBreak="0">
    <w:nsid w:val="6F39249B"/>
    <w:multiLevelType w:val="hybridMultilevel"/>
    <w:tmpl w:val="69EE26B4"/>
    <w:lvl w:ilvl="0" w:tplc="276CB45C">
      <w:start w:val="1"/>
      <w:numFmt w:val="bullet"/>
      <w:lvlText w:val="-"/>
      <w:lvlJc w:val="left"/>
      <w:pPr>
        <w:ind w:left="720" w:hanging="360"/>
      </w:pPr>
      <w:rPr>
        <w:rFonts w:ascii="Times New Roman" w:hAnsi="Times New Roman"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6FC36C88"/>
    <w:multiLevelType w:val="hybridMultilevel"/>
    <w:tmpl w:val="47A851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373A1B"/>
    <w:multiLevelType w:val="hybridMultilevel"/>
    <w:tmpl w:val="1AF200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694460"/>
    <w:multiLevelType w:val="hybridMultilevel"/>
    <w:tmpl w:val="B13273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6E0CB5"/>
    <w:multiLevelType w:val="hybridMultilevel"/>
    <w:tmpl w:val="4CBC20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A42354"/>
    <w:multiLevelType w:val="hybridMultilevel"/>
    <w:tmpl w:val="046608E0"/>
    <w:lvl w:ilvl="0" w:tplc="598813F2">
      <w:start w:val="2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2029DD"/>
    <w:multiLevelType w:val="hybridMultilevel"/>
    <w:tmpl w:val="60840E62"/>
    <w:lvl w:ilvl="0" w:tplc="E6001548">
      <w:numFmt w:val="bullet"/>
      <w:lvlText w:val="-"/>
      <w:lvlJc w:val="left"/>
      <w:pPr>
        <w:ind w:left="720" w:hanging="360"/>
      </w:pPr>
      <w:rPr>
        <w:rFonts w:ascii="Century Gothic" w:eastAsiaTheme="minorHAns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03614E"/>
    <w:multiLevelType w:val="hybridMultilevel"/>
    <w:tmpl w:val="66900B20"/>
    <w:lvl w:ilvl="0" w:tplc="D3DA11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4978268">
    <w:abstractNumId w:val="18"/>
  </w:num>
  <w:num w:numId="2" w16cid:durableId="2018649231">
    <w:abstractNumId w:val="40"/>
  </w:num>
  <w:num w:numId="3" w16cid:durableId="736899918">
    <w:abstractNumId w:val="1"/>
  </w:num>
  <w:num w:numId="4" w16cid:durableId="1716855899">
    <w:abstractNumId w:val="23"/>
  </w:num>
  <w:num w:numId="5" w16cid:durableId="923684365">
    <w:abstractNumId w:val="5"/>
  </w:num>
  <w:num w:numId="6" w16cid:durableId="2100713533">
    <w:abstractNumId w:val="9"/>
  </w:num>
  <w:num w:numId="7" w16cid:durableId="1534341817">
    <w:abstractNumId w:val="41"/>
  </w:num>
  <w:num w:numId="8" w16cid:durableId="745541772">
    <w:abstractNumId w:val="31"/>
  </w:num>
  <w:num w:numId="9" w16cid:durableId="448161010">
    <w:abstractNumId w:val="26"/>
  </w:num>
  <w:num w:numId="10" w16cid:durableId="1041980536">
    <w:abstractNumId w:val="14"/>
  </w:num>
  <w:num w:numId="11" w16cid:durableId="215892061">
    <w:abstractNumId w:val="17"/>
  </w:num>
  <w:num w:numId="12" w16cid:durableId="1599867771">
    <w:abstractNumId w:val="32"/>
  </w:num>
  <w:num w:numId="13" w16cid:durableId="616834109">
    <w:abstractNumId w:val="38"/>
  </w:num>
  <w:num w:numId="14" w16cid:durableId="825363539">
    <w:abstractNumId w:val="29"/>
  </w:num>
  <w:num w:numId="15" w16cid:durableId="267659887">
    <w:abstractNumId w:val="25"/>
  </w:num>
  <w:num w:numId="16" w16cid:durableId="374814991">
    <w:abstractNumId w:val="10"/>
  </w:num>
  <w:num w:numId="17" w16cid:durableId="1113089481">
    <w:abstractNumId w:val="34"/>
  </w:num>
  <w:num w:numId="18" w16cid:durableId="1477338241">
    <w:abstractNumId w:val="8"/>
  </w:num>
  <w:num w:numId="19" w16cid:durableId="709107865">
    <w:abstractNumId w:val="12"/>
  </w:num>
  <w:num w:numId="20" w16cid:durableId="810053669">
    <w:abstractNumId w:val="28"/>
  </w:num>
  <w:num w:numId="21" w16cid:durableId="831410444">
    <w:abstractNumId w:val="6"/>
  </w:num>
  <w:num w:numId="22" w16cid:durableId="293101468">
    <w:abstractNumId w:val="4"/>
  </w:num>
  <w:num w:numId="23" w16cid:durableId="1157300700">
    <w:abstractNumId w:val="19"/>
  </w:num>
  <w:num w:numId="24" w16cid:durableId="1023171200">
    <w:abstractNumId w:val="21"/>
  </w:num>
  <w:num w:numId="25" w16cid:durableId="1370491486">
    <w:abstractNumId w:val="3"/>
  </w:num>
  <w:num w:numId="26" w16cid:durableId="927539915">
    <w:abstractNumId w:val="2"/>
  </w:num>
  <w:num w:numId="27" w16cid:durableId="1124426117">
    <w:abstractNumId w:val="39"/>
  </w:num>
  <w:num w:numId="28" w16cid:durableId="1024483057">
    <w:abstractNumId w:val="36"/>
  </w:num>
  <w:num w:numId="29" w16cid:durableId="1465276756">
    <w:abstractNumId w:val="7"/>
  </w:num>
  <w:num w:numId="30" w16cid:durableId="2006399232">
    <w:abstractNumId w:val="30"/>
  </w:num>
  <w:num w:numId="31" w16cid:durableId="1761221896">
    <w:abstractNumId w:val="37"/>
  </w:num>
  <w:num w:numId="32" w16cid:durableId="279143911">
    <w:abstractNumId w:val="16"/>
  </w:num>
  <w:num w:numId="33" w16cid:durableId="1571500368">
    <w:abstractNumId w:val="11"/>
  </w:num>
  <w:num w:numId="34" w16cid:durableId="1480071938">
    <w:abstractNumId w:val="22"/>
  </w:num>
  <w:num w:numId="35" w16cid:durableId="340620721">
    <w:abstractNumId w:val="42"/>
  </w:num>
  <w:num w:numId="36" w16cid:durableId="1015961131">
    <w:abstractNumId w:val="27"/>
  </w:num>
  <w:num w:numId="37" w16cid:durableId="1804232090">
    <w:abstractNumId w:val="43"/>
  </w:num>
  <w:num w:numId="38" w16cid:durableId="1418789273">
    <w:abstractNumId w:val="35"/>
  </w:num>
  <w:num w:numId="39" w16cid:durableId="705059808">
    <w:abstractNumId w:val="44"/>
  </w:num>
  <w:num w:numId="40" w16cid:durableId="1472015134">
    <w:abstractNumId w:val="15"/>
  </w:num>
  <w:num w:numId="41" w16cid:durableId="708532442">
    <w:abstractNumId w:val="33"/>
  </w:num>
  <w:num w:numId="42" w16cid:durableId="412051926">
    <w:abstractNumId w:val="0"/>
    <w:lvlOverride w:ilvl="0">
      <w:lvl w:ilvl="0">
        <w:numFmt w:val="bullet"/>
        <w:pStyle w:val="Listaconvietas"/>
        <w:lvlText w:val=""/>
        <w:legacy w:legacy="1" w:legacySpace="0" w:legacyIndent="360"/>
        <w:lvlJc w:val="left"/>
        <w:pPr>
          <w:ind w:left="0" w:hanging="360"/>
        </w:pPr>
        <w:rPr>
          <w:rFonts w:ascii="Wingdings" w:hAnsi="Wingdings" w:hint="default"/>
          <w:sz w:val="12"/>
        </w:rPr>
      </w:lvl>
    </w:lvlOverride>
  </w:num>
  <w:num w:numId="43" w16cid:durableId="332954964">
    <w:abstractNumId w:val="13"/>
  </w:num>
  <w:num w:numId="44" w16cid:durableId="1522014939">
    <w:abstractNumId w:val="24"/>
  </w:num>
  <w:num w:numId="45" w16cid:durableId="2026786127">
    <w:abstractNumId w:val="20"/>
  </w:num>
  <w:num w:numId="46" w16cid:durableId="542792805">
    <w:abstractNumId w:val="18"/>
  </w:num>
  <w:num w:numId="47" w16cid:durableId="1045369779">
    <w:abstractNumId w:val="18"/>
  </w:num>
  <w:num w:numId="48" w16cid:durableId="1383669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CB"/>
    <w:rsid w:val="00002AC0"/>
    <w:rsid w:val="00012816"/>
    <w:rsid w:val="00031FD9"/>
    <w:rsid w:val="00035F3C"/>
    <w:rsid w:val="00036F4C"/>
    <w:rsid w:val="00041D08"/>
    <w:rsid w:val="00047AD1"/>
    <w:rsid w:val="00050FAF"/>
    <w:rsid w:val="00053815"/>
    <w:rsid w:val="00064457"/>
    <w:rsid w:val="00070874"/>
    <w:rsid w:val="00084898"/>
    <w:rsid w:val="00087EE4"/>
    <w:rsid w:val="000905ED"/>
    <w:rsid w:val="000A3264"/>
    <w:rsid w:val="000B6C71"/>
    <w:rsid w:val="000D222F"/>
    <w:rsid w:val="000F43E5"/>
    <w:rsid w:val="001106A5"/>
    <w:rsid w:val="00117E69"/>
    <w:rsid w:val="00130301"/>
    <w:rsid w:val="001318C8"/>
    <w:rsid w:val="00132C91"/>
    <w:rsid w:val="00142D6C"/>
    <w:rsid w:val="00151F4E"/>
    <w:rsid w:val="001526C2"/>
    <w:rsid w:val="00171C09"/>
    <w:rsid w:val="00176BB9"/>
    <w:rsid w:val="00193F65"/>
    <w:rsid w:val="001B38DC"/>
    <w:rsid w:val="001B560B"/>
    <w:rsid w:val="001C3A97"/>
    <w:rsid w:val="001C47AB"/>
    <w:rsid w:val="001D2F71"/>
    <w:rsid w:val="001F7142"/>
    <w:rsid w:val="00215F72"/>
    <w:rsid w:val="0023084C"/>
    <w:rsid w:val="00241D84"/>
    <w:rsid w:val="00251725"/>
    <w:rsid w:val="00264870"/>
    <w:rsid w:val="00265DAC"/>
    <w:rsid w:val="002660FC"/>
    <w:rsid w:val="002715AA"/>
    <w:rsid w:val="0027338B"/>
    <w:rsid w:val="00277D11"/>
    <w:rsid w:val="002816A1"/>
    <w:rsid w:val="002C2572"/>
    <w:rsid w:val="002E51FB"/>
    <w:rsid w:val="002F15CF"/>
    <w:rsid w:val="00300333"/>
    <w:rsid w:val="00312342"/>
    <w:rsid w:val="00313009"/>
    <w:rsid w:val="0032043E"/>
    <w:rsid w:val="00340515"/>
    <w:rsid w:val="00355C0B"/>
    <w:rsid w:val="003637EF"/>
    <w:rsid w:val="00367D03"/>
    <w:rsid w:val="00381453"/>
    <w:rsid w:val="00384085"/>
    <w:rsid w:val="00387510"/>
    <w:rsid w:val="00391296"/>
    <w:rsid w:val="003A1C96"/>
    <w:rsid w:val="003B168F"/>
    <w:rsid w:val="003C13C0"/>
    <w:rsid w:val="003C70FE"/>
    <w:rsid w:val="003D4E90"/>
    <w:rsid w:val="003E20E6"/>
    <w:rsid w:val="003E7CE0"/>
    <w:rsid w:val="00421A7B"/>
    <w:rsid w:val="00425F1C"/>
    <w:rsid w:val="004332A2"/>
    <w:rsid w:val="004356D5"/>
    <w:rsid w:val="00456CE7"/>
    <w:rsid w:val="004647D3"/>
    <w:rsid w:val="00465DC1"/>
    <w:rsid w:val="00472285"/>
    <w:rsid w:val="00480F26"/>
    <w:rsid w:val="00483619"/>
    <w:rsid w:val="004945F9"/>
    <w:rsid w:val="004A3C90"/>
    <w:rsid w:val="004A678E"/>
    <w:rsid w:val="004A7D88"/>
    <w:rsid w:val="004C2CD4"/>
    <w:rsid w:val="004D4D0A"/>
    <w:rsid w:val="004E695F"/>
    <w:rsid w:val="004F2388"/>
    <w:rsid w:val="00502BE6"/>
    <w:rsid w:val="00511992"/>
    <w:rsid w:val="005132CD"/>
    <w:rsid w:val="00530E95"/>
    <w:rsid w:val="00543205"/>
    <w:rsid w:val="00554139"/>
    <w:rsid w:val="0056292C"/>
    <w:rsid w:val="00567DD0"/>
    <w:rsid w:val="00572EE3"/>
    <w:rsid w:val="00573CE0"/>
    <w:rsid w:val="00580732"/>
    <w:rsid w:val="00591004"/>
    <w:rsid w:val="00597659"/>
    <w:rsid w:val="005A4118"/>
    <w:rsid w:val="005A5D2C"/>
    <w:rsid w:val="005B1579"/>
    <w:rsid w:val="005B3AA6"/>
    <w:rsid w:val="005B5133"/>
    <w:rsid w:val="005B71F0"/>
    <w:rsid w:val="005D2983"/>
    <w:rsid w:val="005F1787"/>
    <w:rsid w:val="005F2223"/>
    <w:rsid w:val="00607F14"/>
    <w:rsid w:val="00616A15"/>
    <w:rsid w:val="006249AD"/>
    <w:rsid w:val="00637622"/>
    <w:rsid w:val="00650960"/>
    <w:rsid w:val="00681706"/>
    <w:rsid w:val="006867E1"/>
    <w:rsid w:val="006941D8"/>
    <w:rsid w:val="006B7467"/>
    <w:rsid w:val="006C3781"/>
    <w:rsid w:val="006C4C83"/>
    <w:rsid w:val="006E7088"/>
    <w:rsid w:val="006F1F3A"/>
    <w:rsid w:val="006F7167"/>
    <w:rsid w:val="006F764E"/>
    <w:rsid w:val="007010C7"/>
    <w:rsid w:val="0071546F"/>
    <w:rsid w:val="00717DF6"/>
    <w:rsid w:val="00740778"/>
    <w:rsid w:val="00742E78"/>
    <w:rsid w:val="00747C69"/>
    <w:rsid w:val="00750EA4"/>
    <w:rsid w:val="0075116F"/>
    <w:rsid w:val="007511A8"/>
    <w:rsid w:val="00755C94"/>
    <w:rsid w:val="00755CF4"/>
    <w:rsid w:val="00760973"/>
    <w:rsid w:val="007622BE"/>
    <w:rsid w:val="00764C2C"/>
    <w:rsid w:val="00780F78"/>
    <w:rsid w:val="0078148B"/>
    <w:rsid w:val="0079782C"/>
    <w:rsid w:val="007B1BC4"/>
    <w:rsid w:val="007C6553"/>
    <w:rsid w:val="007D1613"/>
    <w:rsid w:val="007D4808"/>
    <w:rsid w:val="007E1DF6"/>
    <w:rsid w:val="007F26B0"/>
    <w:rsid w:val="007F5CA6"/>
    <w:rsid w:val="008118BA"/>
    <w:rsid w:val="00817725"/>
    <w:rsid w:val="008275A8"/>
    <w:rsid w:val="00853DDF"/>
    <w:rsid w:val="0085751D"/>
    <w:rsid w:val="0086263E"/>
    <w:rsid w:val="008A7268"/>
    <w:rsid w:val="008B7D1C"/>
    <w:rsid w:val="008C6EA8"/>
    <w:rsid w:val="008E5D5B"/>
    <w:rsid w:val="008E644E"/>
    <w:rsid w:val="008F1A0C"/>
    <w:rsid w:val="008F63CB"/>
    <w:rsid w:val="00910E1B"/>
    <w:rsid w:val="00914D85"/>
    <w:rsid w:val="00915976"/>
    <w:rsid w:val="00915D21"/>
    <w:rsid w:val="00943D78"/>
    <w:rsid w:val="00954D1D"/>
    <w:rsid w:val="0096247B"/>
    <w:rsid w:val="00962A07"/>
    <w:rsid w:val="00965530"/>
    <w:rsid w:val="00966686"/>
    <w:rsid w:val="00982DFA"/>
    <w:rsid w:val="009926BE"/>
    <w:rsid w:val="00993168"/>
    <w:rsid w:val="009B68C5"/>
    <w:rsid w:val="009C0096"/>
    <w:rsid w:val="009C6A07"/>
    <w:rsid w:val="009D12B8"/>
    <w:rsid w:val="009D27BA"/>
    <w:rsid w:val="009D4340"/>
    <w:rsid w:val="009D711B"/>
    <w:rsid w:val="009E2E61"/>
    <w:rsid w:val="009E4F04"/>
    <w:rsid w:val="00A06A2A"/>
    <w:rsid w:val="00A16748"/>
    <w:rsid w:val="00A238CC"/>
    <w:rsid w:val="00A2755F"/>
    <w:rsid w:val="00A301C3"/>
    <w:rsid w:val="00A3709D"/>
    <w:rsid w:val="00A405A0"/>
    <w:rsid w:val="00A429A1"/>
    <w:rsid w:val="00A527B5"/>
    <w:rsid w:val="00A555AB"/>
    <w:rsid w:val="00A56E92"/>
    <w:rsid w:val="00A64FBE"/>
    <w:rsid w:val="00A845E4"/>
    <w:rsid w:val="00A84CE8"/>
    <w:rsid w:val="00A90A71"/>
    <w:rsid w:val="00A91529"/>
    <w:rsid w:val="00AA00C7"/>
    <w:rsid w:val="00AB712B"/>
    <w:rsid w:val="00AB78F0"/>
    <w:rsid w:val="00AC002C"/>
    <w:rsid w:val="00AC5FE5"/>
    <w:rsid w:val="00AC7415"/>
    <w:rsid w:val="00B16B1D"/>
    <w:rsid w:val="00B34D7B"/>
    <w:rsid w:val="00B35DD4"/>
    <w:rsid w:val="00B40552"/>
    <w:rsid w:val="00B5152F"/>
    <w:rsid w:val="00B5331C"/>
    <w:rsid w:val="00B55C6A"/>
    <w:rsid w:val="00B962C5"/>
    <w:rsid w:val="00BA1F26"/>
    <w:rsid w:val="00BA2825"/>
    <w:rsid w:val="00BA48D5"/>
    <w:rsid w:val="00BE60BB"/>
    <w:rsid w:val="00C13257"/>
    <w:rsid w:val="00C168FC"/>
    <w:rsid w:val="00C22C2F"/>
    <w:rsid w:val="00C304E3"/>
    <w:rsid w:val="00C51B59"/>
    <w:rsid w:val="00C54636"/>
    <w:rsid w:val="00C60309"/>
    <w:rsid w:val="00C62BB1"/>
    <w:rsid w:val="00C75ED6"/>
    <w:rsid w:val="00C77A9D"/>
    <w:rsid w:val="00C80164"/>
    <w:rsid w:val="00C834B4"/>
    <w:rsid w:val="00C83BEF"/>
    <w:rsid w:val="00C94E88"/>
    <w:rsid w:val="00C97FB2"/>
    <w:rsid w:val="00CA5EE1"/>
    <w:rsid w:val="00CA6A38"/>
    <w:rsid w:val="00CB39EC"/>
    <w:rsid w:val="00CB3C91"/>
    <w:rsid w:val="00CB4281"/>
    <w:rsid w:val="00CB4B1F"/>
    <w:rsid w:val="00CB762B"/>
    <w:rsid w:val="00CD0E21"/>
    <w:rsid w:val="00CD7245"/>
    <w:rsid w:val="00CE18E6"/>
    <w:rsid w:val="00CE3FE0"/>
    <w:rsid w:val="00CE511E"/>
    <w:rsid w:val="00CE57D4"/>
    <w:rsid w:val="00CE5CD7"/>
    <w:rsid w:val="00D112EC"/>
    <w:rsid w:val="00D22AFC"/>
    <w:rsid w:val="00D256F2"/>
    <w:rsid w:val="00D30CA5"/>
    <w:rsid w:val="00D368CD"/>
    <w:rsid w:val="00D40DE3"/>
    <w:rsid w:val="00D40F53"/>
    <w:rsid w:val="00D45C23"/>
    <w:rsid w:val="00D51FE5"/>
    <w:rsid w:val="00D66037"/>
    <w:rsid w:val="00D75482"/>
    <w:rsid w:val="00D7568C"/>
    <w:rsid w:val="00D81E76"/>
    <w:rsid w:val="00D840BC"/>
    <w:rsid w:val="00D8422C"/>
    <w:rsid w:val="00D8524D"/>
    <w:rsid w:val="00D90B56"/>
    <w:rsid w:val="00D924D7"/>
    <w:rsid w:val="00DA0A95"/>
    <w:rsid w:val="00DA1512"/>
    <w:rsid w:val="00DA738D"/>
    <w:rsid w:val="00DB269B"/>
    <w:rsid w:val="00DF1AD5"/>
    <w:rsid w:val="00E01C9B"/>
    <w:rsid w:val="00E129B5"/>
    <w:rsid w:val="00E278D9"/>
    <w:rsid w:val="00E35179"/>
    <w:rsid w:val="00E36FD3"/>
    <w:rsid w:val="00E37660"/>
    <w:rsid w:val="00E426F1"/>
    <w:rsid w:val="00E54BBD"/>
    <w:rsid w:val="00E55A5B"/>
    <w:rsid w:val="00E6636E"/>
    <w:rsid w:val="00E8062F"/>
    <w:rsid w:val="00E83F36"/>
    <w:rsid w:val="00E84C59"/>
    <w:rsid w:val="00EA530D"/>
    <w:rsid w:val="00EB30FE"/>
    <w:rsid w:val="00EB3879"/>
    <w:rsid w:val="00EC6C6E"/>
    <w:rsid w:val="00ED35CE"/>
    <w:rsid w:val="00ED7EC4"/>
    <w:rsid w:val="00EF7CE1"/>
    <w:rsid w:val="00F02BB7"/>
    <w:rsid w:val="00F06D27"/>
    <w:rsid w:val="00F251C3"/>
    <w:rsid w:val="00F343C6"/>
    <w:rsid w:val="00F3583B"/>
    <w:rsid w:val="00F36BC6"/>
    <w:rsid w:val="00F50C40"/>
    <w:rsid w:val="00F64DAF"/>
    <w:rsid w:val="00F66CF5"/>
    <w:rsid w:val="00F670A8"/>
    <w:rsid w:val="00F818C1"/>
    <w:rsid w:val="00F828D4"/>
    <w:rsid w:val="00F95B0F"/>
    <w:rsid w:val="00F96666"/>
    <w:rsid w:val="00F970CD"/>
    <w:rsid w:val="00FA169B"/>
    <w:rsid w:val="00FA18B1"/>
    <w:rsid w:val="00FB5B0F"/>
    <w:rsid w:val="00FD14C8"/>
    <w:rsid w:val="00FE080F"/>
    <w:rsid w:val="00FF0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8A0B"/>
  <w15:chartTrackingRefBased/>
  <w15:docId w15:val="{B7BF83EE-12C3-40A7-AB50-7A61CB68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19"/>
  </w:style>
  <w:style w:type="paragraph" w:styleId="Ttulo1">
    <w:name w:val="heading 1"/>
    <w:basedOn w:val="Normal"/>
    <w:next w:val="Textoindependiente"/>
    <w:link w:val="Ttulo1Car"/>
    <w:qFormat/>
    <w:rsid w:val="00D840BC"/>
    <w:pPr>
      <w:keepNext/>
      <w:keepLines/>
      <w:pageBreakBefore/>
      <w:numPr>
        <w:numId w:val="1"/>
      </w:numPr>
      <w:pBdr>
        <w:bottom w:val="single" w:sz="8" w:space="1" w:color="auto"/>
      </w:pBdr>
      <w:spacing w:before="60" w:after="200" w:line="360" w:lineRule="auto"/>
      <w:jc w:val="both"/>
      <w:outlineLvl w:val="0"/>
    </w:pPr>
    <w:rPr>
      <w:rFonts w:ascii="Century Gothic" w:eastAsia="Times New Roman" w:hAnsi="Century Gothic" w:cs="Times New Roman"/>
      <w:b/>
      <w:color w:val="C00000"/>
      <w:spacing w:val="20"/>
      <w:kern w:val="16"/>
      <w:sz w:val="28"/>
      <w:szCs w:val="32"/>
      <w:lang w:eastAsia="es-ES"/>
    </w:rPr>
  </w:style>
  <w:style w:type="paragraph" w:styleId="Ttulo2">
    <w:name w:val="heading 2"/>
    <w:basedOn w:val="Ttulo1"/>
    <w:next w:val="Textoindependiente"/>
    <w:link w:val="Ttulo2Car"/>
    <w:qFormat/>
    <w:rsid w:val="00D840BC"/>
    <w:pPr>
      <w:pageBreakBefore w:val="0"/>
      <w:numPr>
        <w:ilvl w:val="1"/>
      </w:numPr>
      <w:pBdr>
        <w:bottom w:val="none" w:sz="0" w:space="0" w:color="auto"/>
      </w:pBdr>
      <w:ind w:left="0" w:firstLine="0"/>
      <w:outlineLvl w:val="1"/>
    </w:pPr>
    <w:rPr>
      <w:szCs w:val="28"/>
    </w:rPr>
  </w:style>
  <w:style w:type="paragraph" w:styleId="Ttulo3">
    <w:name w:val="heading 3"/>
    <w:basedOn w:val="Ttulo2"/>
    <w:next w:val="Textoindependiente"/>
    <w:link w:val="Ttulo3Car"/>
    <w:qFormat/>
    <w:rsid w:val="00D840BC"/>
    <w:pPr>
      <w:numPr>
        <w:ilvl w:val="2"/>
      </w:numPr>
      <w:spacing w:after="160"/>
      <w:outlineLvl w:val="2"/>
    </w:pPr>
    <w:rPr>
      <w:b w:val="0"/>
      <w:sz w:val="26"/>
    </w:rPr>
  </w:style>
  <w:style w:type="paragraph" w:styleId="Ttulo4">
    <w:name w:val="heading 4"/>
    <w:basedOn w:val="Ttulo3"/>
    <w:next w:val="Textoindependiente"/>
    <w:link w:val="Ttulo4Car"/>
    <w:qFormat/>
    <w:rsid w:val="00D840BC"/>
    <w:pPr>
      <w:numPr>
        <w:ilvl w:val="3"/>
      </w:numPr>
      <w:ind w:left="1843" w:hanging="1276"/>
      <w:outlineLvl w:val="3"/>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40BC"/>
    <w:rPr>
      <w:rFonts w:ascii="Century Gothic" w:eastAsia="Times New Roman" w:hAnsi="Century Gothic" w:cs="Times New Roman"/>
      <w:b/>
      <w:color w:val="C00000"/>
      <w:spacing w:val="20"/>
      <w:kern w:val="16"/>
      <w:sz w:val="28"/>
      <w:szCs w:val="32"/>
      <w:lang w:eastAsia="es-ES"/>
    </w:rPr>
  </w:style>
  <w:style w:type="character" w:customStyle="1" w:styleId="Ttulo2Car">
    <w:name w:val="Título 2 Car"/>
    <w:basedOn w:val="Fuentedeprrafopredeter"/>
    <w:link w:val="Ttulo2"/>
    <w:rsid w:val="00D840BC"/>
    <w:rPr>
      <w:rFonts w:ascii="Century Gothic" w:eastAsia="Times New Roman" w:hAnsi="Century Gothic" w:cs="Times New Roman"/>
      <w:b/>
      <w:color w:val="C00000"/>
      <w:spacing w:val="20"/>
      <w:kern w:val="16"/>
      <w:sz w:val="28"/>
      <w:szCs w:val="28"/>
      <w:lang w:eastAsia="es-ES"/>
    </w:rPr>
  </w:style>
  <w:style w:type="character" w:customStyle="1" w:styleId="Ttulo3Car">
    <w:name w:val="Título 3 Car"/>
    <w:basedOn w:val="Fuentedeprrafopredeter"/>
    <w:link w:val="Ttulo3"/>
    <w:rsid w:val="00D840BC"/>
    <w:rPr>
      <w:rFonts w:ascii="Century Gothic" w:eastAsia="Times New Roman" w:hAnsi="Century Gothic" w:cs="Times New Roman"/>
      <w:color w:val="C00000"/>
      <w:spacing w:val="20"/>
      <w:kern w:val="16"/>
      <w:sz w:val="26"/>
      <w:szCs w:val="28"/>
      <w:lang w:eastAsia="es-ES"/>
    </w:rPr>
  </w:style>
  <w:style w:type="character" w:customStyle="1" w:styleId="Ttulo4Car">
    <w:name w:val="Título 4 Car"/>
    <w:basedOn w:val="Fuentedeprrafopredeter"/>
    <w:link w:val="Ttulo4"/>
    <w:rsid w:val="00D840BC"/>
    <w:rPr>
      <w:rFonts w:ascii="Century Gothic" w:eastAsia="Times New Roman" w:hAnsi="Century Gothic" w:cs="Times New Roman"/>
      <w:color w:val="C00000"/>
      <w:spacing w:val="20"/>
      <w:kern w:val="16"/>
      <w:sz w:val="26"/>
      <w:lang w:eastAsia="es-ES"/>
    </w:rPr>
  </w:style>
  <w:style w:type="paragraph" w:styleId="Encabezado">
    <w:name w:val="header"/>
    <w:aliases w:val="h"/>
    <w:basedOn w:val="Normal"/>
    <w:link w:val="EncabezadoCar"/>
    <w:uiPriority w:val="99"/>
    <w:unhideWhenUsed/>
    <w:rsid w:val="00D840BC"/>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D840BC"/>
  </w:style>
  <w:style w:type="paragraph" w:styleId="Piedepgina">
    <w:name w:val="footer"/>
    <w:basedOn w:val="Normal"/>
    <w:link w:val="PiedepginaCar"/>
    <w:uiPriority w:val="99"/>
    <w:unhideWhenUsed/>
    <w:rsid w:val="00D840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40BC"/>
  </w:style>
  <w:style w:type="paragraph" w:styleId="Textoindependiente">
    <w:name w:val="Body Text"/>
    <w:basedOn w:val="Normal"/>
    <w:link w:val="TextoindependienteCar"/>
    <w:uiPriority w:val="99"/>
    <w:unhideWhenUsed/>
    <w:rsid w:val="00D840BC"/>
    <w:pPr>
      <w:spacing w:after="120"/>
    </w:pPr>
  </w:style>
  <w:style w:type="character" w:customStyle="1" w:styleId="TextoindependienteCar">
    <w:name w:val="Texto independiente Car"/>
    <w:basedOn w:val="Fuentedeprrafopredeter"/>
    <w:link w:val="Textoindependiente"/>
    <w:uiPriority w:val="99"/>
    <w:rsid w:val="00D840BC"/>
  </w:style>
  <w:style w:type="paragraph" w:styleId="Ttulo">
    <w:name w:val="Title"/>
    <w:basedOn w:val="Normal"/>
    <w:next w:val="Normal"/>
    <w:link w:val="TtuloCar"/>
    <w:qFormat/>
    <w:rsid w:val="00D84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840BC"/>
    <w:rPr>
      <w:rFonts w:asciiTheme="majorHAnsi" w:eastAsiaTheme="majorEastAsia" w:hAnsiTheme="majorHAnsi" w:cstheme="majorBidi"/>
      <w:spacing w:val="-10"/>
      <w:kern w:val="28"/>
      <w:sz w:val="56"/>
      <w:szCs w:val="56"/>
    </w:rPr>
  </w:style>
  <w:style w:type="paragraph" w:styleId="TDC1">
    <w:name w:val="toc 1"/>
    <w:basedOn w:val="Normal"/>
    <w:uiPriority w:val="39"/>
    <w:qFormat/>
    <w:rsid w:val="00E01C9B"/>
    <w:pPr>
      <w:spacing w:before="240" w:after="240" w:line="240" w:lineRule="auto"/>
      <w:jc w:val="both"/>
    </w:pPr>
    <w:rPr>
      <w:rFonts w:ascii="Century Gothic" w:eastAsia="Times New Roman" w:hAnsi="Century Gothic" w:cs="Garamond"/>
      <w:b/>
      <w:bCs/>
      <w:caps/>
      <w:sz w:val="24"/>
      <w:lang w:eastAsia="es-ES" w:bidi="hi-IN"/>
    </w:rPr>
  </w:style>
  <w:style w:type="character" w:styleId="Hipervnculo">
    <w:name w:val="Hyperlink"/>
    <w:basedOn w:val="Fuentedeprrafopredeter"/>
    <w:uiPriority w:val="99"/>
    <w:unhideWhenUsed/>
    <w:rsid w:val="00D840BC"/>
    <w:rPr>
      <w:color w:val="0000FF"/>
      <w:u w:val="single"/>
    </w:rPr>
  </w:style>
  <w:style w:type="paragraph" w:styleId="Prrafodelista">
    <w:name w:val="List Paragraph"/>
    <w:basedOn w:val="Normal"/>
    <w:link w:val="PrrafodelistaCar"/>
    <w:uiPriority w:val="34"/>
    <w:qFormat/>
    <w:rsid w:val="00D840BC"/>
    <w:pPr>
      <w:ind w:left="720"/>
      <w:contextualSpacing/>
    </w:pPr>
  </w:style>
  <w:style w:type="table" w:styleId="Tablaconcuadrcula2-nfasis6">
    <w:name w:val="Grid Table 2 Accent 6"/>
    <w:basedOn w:val="Tablanormal"/>
    <w:uiPriority w:val="47"/>
    <w:rsid w:val="00D840BC"/>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aconcuadrcula2-nfasis2">
    <w:name w:val="Grid Table 2 Accent 2"/>
    <w:basedOn w:val="Tablanormal"/>
    <w:uiPriority w:val="47"/>
    <w:rsid w:val="00D840BC"/>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customStyle="1" w:styleId="PrrafodelistaCar">
    <w:name w:val="Párrafo de lista Car"/>
    <w:basedOn w:val="Fuentedeprrafopredeter"/>
    <w:link w:val="Prrafodelista"/>
    <w:uiPriority w:val="34"/>
    <w:rsid w:val="00D840BC"/>
  </w:style>
  <w:style w:type="paragraph" w:styleId="TDC2">
    <w:name w:val="toc 2"/>
    <w:basedOn w:val="Normal"/>
    <w:next w:val="Normal"/>
    <w:autoRedefine/>
    <w:uiPriority w:val="39"/>
    <w:unhideWhenUsed/>
    <w:rsid w:val="00456CE7"/>
    <w:pPr>
      <w:spacing w:after="100"/>
      <w:ind w:left="220"/>
    </w:pPr>
    <w:rPr>
      <w:rFonts w:ascii="Century Gothic" w:hAnsi="Century Gothic"/>
      <w:sz w:val="24"/>
    </w:rPr>
  </w:style>
  <w:style w:type="paragraph" w:styleId="Textodeglobo">
    <w:name w:val="Balloon Text"/>
    <w:basedOn w:val="Normal"/>
    <w:link w:val="TextodegloboCar"/>
    <w:uiPriority w:val="99"/>
    <w:semiHidden/>
    <w:unhideWhenUsed/>
    <w:rsid w:val="009624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47B"/>
    <w:rPr>
      <w:rFonts w:ascii="Segoe UI" w:hAnsi="Segoe UI" w:cs="Segoe UI"/>
      <w:sz w:val="18"/>
      <w:szCs w:val="18"/>
    </w:rPr>
  </w:style>
  <w:style w:type="paragraph" w:styleId="Listaconvietas">
    <w:name w:val="List Bullet"/>
    <w:basedOn w:val="Normal"/>
    <w:rsid w:val="00A16748"/>
    <w:pPr>
      <w:numPr>
        <w:numId w:val="42"/>
      </w:numPr>
      <w:spacing w:before="60" w:after="240" w:line="240" w:lineRule="atLeast"/>
      <w:ind w:left="720" w:right="720"/>
      <w:jc w:val="both"/>
    </w:pPr>
    <w:rPr>
      <w:rFonts w:ascii="Century Gothic" w:eastAsia="Times New Roman" w:hAnsi="Century Gothic" w:cs="Garamond"/>
      <w:lang w:eastAsia="es-ES" w:bidi="hi-IN"/>
    </w:rPr>
  </w:style>
  <w:style w:type="paragraph" w:styleId="TDC3">
    <w:name w:val="toc 3"/>
    <w:basedOn w:val="Normal"/>
    <w:next w:val="Normal"/>
    <w:autoRedefine/>
    <w:uiPriority w:val="39"/>
    <w:unhideWhenUsed/>
    <w:rsid w:val="00456CE7"/>
    <w:pPr>
      <w:spacing w:after="100" w:line="240" w:lineRule="auto"/>
      <w:ind w:left="440"/>
    </w:pPr>
    <w:rPr>
      <w:rFonts w:ascii="Century Gothic" w:hAnsi="Century Gothic"/>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242">
      <w:bodyDiv w:val="1"/>
      <w:marLeft w:val="0"/>
      <w:marRight w:val="0"/>
      <w:marTop w:val="0"/>
      <w:marBottom w:val="0"/>
      <w:divBdr>
        <w:top w:val="none" w:sz="0" w:space="0" w:color="auto"/>
        <w:left w:val="none" w:sz="0" w:space="0" w:color="auto"/>
        <w:bottom w:val="none" w:sz="0" w:space="0" w:color="auto"/>
        <w:right w:val="none" w:sz="0" w:space="0" w:color="auto"/>
      </w:divBdr>
    </w:div>
    <w:div w:id="107897728">
      <w:bodyDiv w:val="1"/>
      <w:marLeft w:val="0"/>
      <w:marRight w:val="0"/>
      <w:marTop w:val="0"/>
      <w:marBottom w:val="0"/>
      <w:divBdr>
        <w:top w:val="none" w:sz="0" w:space="0" w:color="auto"/>
        <w:left w:val="none" w:sz="0" w:space="0" w:color="auto"/>
        <w:bottom w:val="none" w:sz="0" w:space="0" w:color="auto"/>
        <w:right w:val="none" w:sz="0" w:space="0" w:color="auto"/>
      </w:divBdr>
    </w:div>
    <w:div w:id="135874428">
      <w:bodyDiv w:val="1"/>
      <w:marLeft w:val="0"/>
      <w:marRight w:val="0"/>
      <w:marTop w:val="0"/>
      <w:marBottom w:val="0"/>
      <w:divBdr>
        <w:top w:val="none" w:sz="0" w:space="0" w:color="auto"/>
        <w:left w:val="none" w:sz="0" w:space="0" w:color="auto"/>
        <w:bottom w:val="none" w:sz="0" w:space="0" w:color="auto"/>
        <w:right w:val="none" w:sz="0" w:space="0" w:color="auto"/>
      </w:divBdr>
    </w:div>
    <w:div w:id="167252604">
      <w:bodyDiv w:val="1"/>
      <w:marLeft w:val="0"/>
      <w:marRight w:val="0"/>
      <w:marTop w:val="0"/>
      <w:marBottom w:val="0"/>
      <w:divBdr>
        <w:top w:val="none" w:sz="0" w:space="0" w:color="auto"/>
        <w:left w:val="none" w:sz="0" w:space="0" w:color="auto"/>
        <w:bottom w:val="none" w:sz="0" w:space="0" w:color="auto"/>
        <w:right w:val="none" w:sz="0" w:space="0" w:color="auto"/>
      </w:divBdr>
    </w:div>
    <w:div w:id="236549915">
      <w:bodyDiv w:val="1"/>
      <w:marLeft w:val="0"/>
      <w:marRight w:val="0"/>
      <w:marTop w:val="0"/>
      <w:marBottom w:val="0"/>
      <w:divBdr>
        <w:top w:val="none" w:sz="0" w:space="0" w:color="auto"/>
        <w:left w:val="none" w:sz="0" w:space="0" w:color="auto"/>
        <w:bottom w:val="none" w:sz="0" w:space="0" w:color="auto"/>
        <w:right w:val="none" w:sz="0" w:space="0" w:color="auto"/>
      </w:divBdr>
    </w:div>
    <w:div w:id="247540322">
      <w:bodyDiv w:val="1"/>
      <w:marLeft w:val="0"/>
      <w:marRight w:val="0"/>
      <w:marTop w:val="0"/>
      <w:marBottom w:val="0"/>
      <w:divBdr>
        <w:top w:val="none" w:sz="0" w:space="0" w:color="auto"/>
        <w:left w:val="none" w:sz="0" w:space="0" w:color="auto"/>
        <w:bottom w:val="none" w:sz="0" w:space="0" w:color="auto"/>
        <w:right w:val="none" w:sz="0" w:space="0" w:color="auto"/>
      </w:divBdr>
    </w:div>
    <w:div w:id="344745249">
      <w:bodyDiv w:val="1"/>
      <w:marLeft w:val="0"/>
      <w:marRight w:val="0"/>
      <w:marTop w:val="0"/>
      <w:marBottom w:val="0"/>
      <w:divBdr>
        <w:top w:val="none" w:sz="0" w:space="0" w:color="auto"/>
        <w:left w:val="none" w:sz="0" w:space="0" w:color="auto"/>
        <w:bottom w:val="none" w:sz="0" w:space="0" w:color="auto"/>
        <w:right w:val="none" w:sz="0" w:space="0" w:color="auto"/>
      </w:divBdr>
    </w:div>
    <w:div w:id="345056566">
      <w:bodyDiv w:val="1"/>
      <w:marLeft w:val="0"/>
      <w:marRight w:val="0"/>
      <w:marTop w:val="0"/>
      <w:marBottom w:val="0"/>
      <w:divBdr>
        <w:top w:val="none" w:sz="0" w:space="0" w:color="auto"/>
        <w:left w:val="none" w:sz="0" w:space="0" w:color="auto"/>
        <w:bottom w:val="none" w:sz="0" w:space="0" w:color="auto"/>
        <w:right w:val="none" w:sz="0" w:space="0" w:color="auto"/>
      </w:divBdr>
    </w:div>
    <w:div w:id="591822560">
      <w:bodyDiv w:val="1"/>
      <w:marLeft w:val="0"/>
      <w:marRight w:val="0"/>
      <w:marTop w:val="0"/>
      <w:marBottom w:val="0"/>
      <w:divBdr>
        <w:top w:val="none" w:sz="0" w:space="0" w:color="auto"/>
        <w:left w:val="none" w:sz="0" w:space="0" w:color="auto"/>
        <w:bottom w:val="none" w:sz="0" w:space="0" w:color="auto"/>
        <w:right w:val="none" w:sz="0" w:space="0" w:color="auto"/>
      </w:divBdr>
    </w:div>
    <w:div w:id="762460575">
      <w:bodyDiv w:val="1"/>
      <w:marLeft w:val="0"/>
      <w:marRight w:val="0"/>
      <w:marTop w:val="0"/>
      <w:marBottom w:val="0"/>
      <w:divBdr>
        <w:top w:val="none" w:sz="0" w:space="0" w:color="auto"/>
        <w:left w:val="none" w:sz="0" w:space="0" w:color="auto"/>
        <w:bottom w:val="none" w:sz="0" w:space="0" w:color="auto"/>
        <w:right w:val="none" w:sz="0" w:space="0" w:color="auto"/>
      </w:divBdr>
    </w:div>
    <w:div w:id="970869490">
      <w:bodyDiv w:val="1"/>
      <w:marLeft w:val="0"/>
      <w:marRight w:val="0"/>
      <w:marTop w:val="0"/>
      <w:marBottom w:val="0"/>
      <w:divBdr>
        <w:top w:val="none" w:sz="0" w:space="0" w:color="auto"/>
        <w:left w:val="none" w:sz="0" w:space="0" w:color="auto"/>
        <w:bottom w:val="none" w:sz="0" w:space="0" w:color="auto"/>
        <w:right w:val="none" w:sz="0" w:space="0" w:color="auto"/>
      </w:divBdr>
    </w:div>
    <w:div w:id="996344327">
      <w:bodyDiv w:val="1"/>
      <w:marLeft w:val="0"/>
      <w:marRight w:val="0"/>
      <w:marTop w:val="0"/>
      <w:marBottom w:val="0"/>
      <w:divBdr>
        <w:top w:val="none" w:sz="0" w:space="0" w:color="auto"/>
        <w:left w:val="none" w:sz="0" w:space="0" w:color="auto"/>
        <w:bottom w:val="none" w:sz="0" w:space="0" w:color="auto"/>
        <w:right w:val="none" w:sz="0" w:space="0" w:color="auto"/>
      </w:divBdr>
    </w:div>
    <w:div w:id="1069186009">
      <w:bodyDiv w:val="1"/>
      <w:marLeft w:val="0"/>
      <w:marRight w:val="0"/>
      <w:marTop w:val="0"/>
      <w:marBottom w:val="0"/>
      <w:divBdr>
        <w:top w:val="none" w:sz="0" w:space="0" w:color="auto"/>
        <w:left w:val="none" w:sz="0" w:space="0" w:color="auto"/>
        <w:bottom w:val="none" w:sz="0" w:space="0" w:color="auto"/>
        <w:right w:val="none" w:sz="0" w:space="0" w:color="auto"/>
      </w:divBdr>
    </w:div>
    <w:div w:id="1380663730">
      <w:bodyDiv w:val="1"/>
      <w:marLeft w:val="0"/>
      <w:marRight w:val="0"/>
      <w:marTop w:val="0"/>
      <w:marBottom w:val="0"/>
      <w:divBdr>
        <w:top w:val="none" w:sz="0" w:space="0" w:color="auto"/>
        <w:left w:val="none" w:sz="0" w:space="0" w:color="auto"/>
        <w:bottom w:val="none" w:sz="0" w:space="0" w:color="auto"/>
        <w:right w:val="none" w:sz="0" w:space="0" w:color="auto"/>
      </w:divBdr>
    </w:div>
    <w:div w:id="1426917915">
      <w:bodyDiv w:val="1"/>
      <w:marLeft w:val="0"/>
      <w:marRight w:val="0"/>
      <w:marTop w:val="0"/>
      <w:marBottom w:val="0"/>
      <w:divBdr>
        <w:top w:val="none" w:sz="0" w:space="0" w:color="auto"/>
        <w:left w:val="none" w:sz="0" w:space="0" w:color="auto"/>
        <w:bottom w:val="none" w:sz="0" w:space="0" w:color="auto"/>
        <w:right w:val="none" w:sz="0" w:space="0" w:color="auto"/>
      </w:divBdr>
    </w:div>
    <w:div w:id="1442413087">
      <w:bodyDiv w:val="1"/>
      <w:marLeft w:val="0"/>
      <w:marRight w:val="0"/>
      <w:marTop w:val="0"/>
      <w:marBottom w:val="0"/>
      <w:divBdr>
        <w:top w:val="none" w:sz="0" w:space="0" w:color="auto"/>
        <w:left w:val="none" w:sz="0" w:space="0" w:color="auto"/>
        <w:bottom w:val="none" w:sz="0" w:space="0" w:color="auto"/>
        <w:right w:val="none" w:sz="0" w:space="0" w:color="auto"/>
      </w:divBdr>
    </w:div>
    <w:div w:id="1555967492">
      <w:bodyDiv w:val="1"/>
      <w:marLeft w:val="0"/>
      <w:marRight w:val="0"/>
      <w:marTop w:val="0"/>
      <w:marBottom w:val="0"/>
      <w:divBdr>
        <w:top w:val="none" w:sz="0" w:space="0" w:color="auto"/>
        <w:left w:val="none" w:sz="0" w:space="0" w:color="auto"/>
        <w:bottom w:val="none" w:sz="0" w:space="0" w:color="auto"/>
        <w:right w:val="none" w:sz="0" w:space="0" w:color="auto"/>
      </w:divBdr>
    </w:div>
    <w:div w:id="1655911740">
      <w:bodyDiv w:val="1"/>
      <w:marLeft w:val="0"/>
      <w:marRight w:val="0"/>
      <w:marTop w:val="0"/>
      <w:marBottom w:val="0"/>
      <w:divBdr>
        <w:top w:val="none" w:sz="0" w:space="0" w:color="auto"/>
        <w:left w:val="none" w:sz="0" w:space="0" w:color="auto"/>
        <w:bottom w:val="none" w:sz="0" w:space="0" w:color="auto"/>
        <w:right w:val="none" w:sz="0" w:space="0" w:color="auto"/>
      </w:divBdr>
    </w:div>
    <w:div w:id="2088533456">
      <w:bodyDiv w:val="1"/>
      <w:marLeft w:val="0"/>
      <w:marRight w:val="0"/>
      <w:marTop w:val="0"/>
      <w:marBottom w:val="0"/>
      <w:divBdr>
        <w:top w:val="none" w:sz="0" w:space="0" w:color="auto"/>
        <w:left w:val="none" w:sz="0" w:space="0" w:color="auto"/>
        <w:bottom w:val="none" w:sz="0" w:space="0" w:color="auto"/>
        <w:right w:val="none" w:sz="0" w:space="0" w:color="auto"/>
      </w:divBdr>
    </w:div>
    <w:div w:id="21198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d@ondara.org" TargetMode="External"/><Relationship Id="rId18" Type="http://schemas.openxmlformats.org/officeDocument/2006/relationships/hyperlink" Target="mailto:dpd@ondara.org" TargetMode="External"/><Relationship Id="rId26" Type="http://schemas.openxmlformats.org/officeDocument/2006/relationships/hyperlink" Target="mailto:dpd@ondara.org" TargetMode="External"/><Relationship Id="rId39" Type="http://schemas.openxmlformats.org/officeDocument/2006/relationships/hyperlink" Target="mailto:dpd@ondara.org" TargetMode="External"/><Relationship Id="rId21" Type="http://schemas.openxmlformats.org/officeDocument/2006/relationships/hyperlink" Target="mailto:dpd@ondara.org" TargetMode="External"/><Relationship Id="rId34" Type="http://schemas.openxmlformats.org/officeDocument/2006/relationships/hyperlink" Target="mailto:dpd@ondara.org" TargetMode="External"/><Relationship Id="rId42" Type="http://schemas.openxmlformats.org/officeDocument/2006/relationships/hyperlink" Target="mailto:dpd@ondara.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pd@ondara.org" TargetMode="External"/><Relationship Id="rId29" Type="http://schemas.openxmlformats.org/officeDocument/2006/relationships/hyperlink" Target="mailto:dpd@ondar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ondara.org" TargetMode="External"/><Relationship Id="rId24" Type="http://schemas.openxmlformats.org/officeDocument/2006/relationships/hyperlink" Target="mailto:dpd@ondara.org" TargetMode="External"/><Relationship Id="rId32" Type="http://schemas.openxmlformats.org/officeDocument/2006/relationships/hyperlink" Target="mailto:dpd@ondara.org" TargetMode="External"/><Relationship Id="rId37" Type="http://schemas.openxmlformats.org/officeDocument/2006/relationships/hyperlink" Target="mailto:dpd@ondara.org" TargetMode="External"/><Relationship Id="rId40" Type="http://schemas.openxmlformats.org/officeDocument/2006/relationships/hyperlink" Target="mailto:dpd@ondara.org" TargetMode="External"/><Relationship Id="rId45" Type="http://schemas.openxmlformats.org/officeDocument/2006/relationships/hyperlink" Target="mailto:dpd@ondara.org" TargetMode="External"/><Relationship Id="rId5" Type="http://schemas.openxmlformats.org/officeDocument/2006/relationships/webSettings" Target="webSettings.xml"/><Relationship Id="rId15" Type="http://schemas.openxmlformats.org/officeDocument/2006/relationships/hyperlink" Target="mailto:dpd@ondara.org" TargetMode="External"/><Relationship Id="rId23" Type="http://schemas.openxmlformats.org/officeDocument/2006/relationships/hyperlink" Target="mailto:dpd@ondara.org" TargetMode="External"/><Relationship Id="rId28" Type="http://schemas.openxmlformats.org/officeDocument/2006/relationships/hyperlink" Target="mailto:dpd@ondara.org" TargetMode="External"/><Relationship Id="rId36" Type="http://schemas.openxmlformats.org/officeDocument/2006/relationships/hyperlink" Target="mailto:dpd@ondara.org" TargetMode="External"/><Relationship Id="rId10" Type="http://schemas.openxmlformats.org/officeDocument/2006/relationships/footer" Target="footer1.xml"/><Relationship Id="rId19" Type="http://schemas.openxmlformats.org/officeDocument/2006/relationships/hyperlink" Target="mailto:dpd@ondara.org" TargetMode="External"/><Relationship Id="rId31" Type="http://schemas.openxmlformats.org/officeDocument/2006/relationships/hyperlink" Target="mailto:dpd@ondara.org" TargetMode="External"/><Relationship Id="rId44" Type="http://schemas.openxmlformats.org/officeDocument/2006/relationships/hyperlink" Target="mailto:dpd@ondar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d@ondara.org" TargetMode="External"/><Relationship Id="rId22" Type="http://schemas.openxmlformats.org/officeDocument/2006/relationships/hyperlink" Target="mailto:dpd@ondara.org" TargetMode="External"/><Relationship Id="rId27" Type="http://schemas.openxmlformats.org/officeDocument/2006/relationships/hyperlink" Target="mailto:dpd@ondara.org" TargetMode="External"/><Relationship Id="rId30" Type="http://schemas.openxmlformats.org/officeDocument/2006/relationships/hyperlink" Target="mailto:dpd@ondara.org" TargetMode="External"/><Relationship Id="rId35" Type="http://schemas.openxmlformats.org/officeDocument/2006/relationships/hyperlink" Target="mailto:dpd@ondara.org" TargetMode="External"/><Relationship Id="rId43" Type="http://schemas.openxmlformats.org/officeDocument/2006/relationships/hyperlink" Target="mailto:dpd@ondara.org"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pd@ondara.org" TargetMode="External"/><Relationship Id="rId17" Type="http://schemas.openxmlformats.org/officeDocument/2006/relationships/hyperlink" Target="mailto:dpd@ondara.org" TargetMode="External"/><Relationship Id="rId25" Type="http://schemas.openxmlformats.org/officeDocument/2006/relationships/hyperlink" Target="mailto:dpd@ondara.org" TargetMode="External"/><Relationship Id="rId33" Type="http://schemas.openxmlformats.org/officeDocument/2006/relationships/hyperlink" Target="mailto:dpd@ondara.org" TargetMode="External"/><Relationship Id="rId38" Type="http://schemas.openxmlformats.org/officeDocument/2006/relationships/hyperlink" Target="mailto:dpd@ondara.org" TargetMode="External"/><Relationship Id="rId46" Type="http://schemas.openxmlformats.org/officeDocument/2006/relationships/hyperlink" Target="mailto:dpd@ondara.org" TargetMode="External"/><Relationship Id="rId20" Type="http://schemas.openxmlformats.org/officeDocument/2006/relationships/hyperlink" Target="mailto:dpd@ondara.org" TargetMode="External"/><Relationship Id="rId41" Type="http://schemas.openxmlformats.org/officeDocument/2006/relationships/hyperlink" Target="mailto:dpd@onda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5099-548C-49E8-8940-E15D7B93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107</Pages>
  <Words>18894</Words>
  <Characters>103921</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Nerea San Martín Bermúdez</cp:lastModifiedBy>
  <cp:revision>45</cp:revision>
  <dcterms:created xsi:type="dcterms:W3CDTF">2020-02-20T11:07:00Z</dcterms:created>
  <dcterms:modified xsi:type="dcterms:W3CDTF">2024-02-21T16:31:00Z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8ffe6-bbe9-4889-bb6f-147cfa159907_Enabled">
    <vt:lpwstr>true</vt:lpwstr>
  </property>
  <property fmtid="{D5CDD505-2E9C-101B-9397-08002B2CF9AE}" pid="3" name="MSIP_Label_6628ffe6-bbe9-4889-bb6f-147cfa159907_SetDate">
    <vt:lpwstr>2021-09-01T08:56:30Z</vt:lpwstr>
  </property>
  <property fmtid="{D5CDD505-2E9C-101B-9397-08002B2CF9AE}" pid="4" name="MSIP_Label_6628ffe6-bbe9-4889-bb6f-147cfa159907_Method">
    <vt:lpwstr>Privileged</vt:lpwstr>
  </property>
  <property fmtid="{D5CDD505-2E9C-101B-9397-08002B2CF9AE}" pid="5" name="MSIP_Label_6628ffe6-bbe9-4889-bb6f-147cfa159907_Name">
    <vt:lpwstr>Pública</vt:lpwstr>
  </property>
  <property fmtid="{D5CDD505-2E9C-101B-9397-08002B2CF9AE}" pid="6" name="MSIP_Label_6628ffe6-bbe9-4889-bb6f-147cfa159907_SiteId">
    <vt:lpwstr>fc9aca53-b7e1-4a25-97f2-92aad4aa5d0f</vt:lpwstr>
  </property>
  <property fmtid="{D5CDD505-2E9C-101B-9397-08002B2CF9AE}" pid="7" name="MSIP_Label_6628ffe6-bbe9-4889-bb6f-147cfa159907_ActionId">
    <vt:lpwstr>9ee21a7d-ba21-4eef-a4e4-25da14610c56</vt:lpwstr>
  </property>
  <property fmtid="{D5CDD505-2E9C-101B-9397-08002B2CF9AE}" pid="8" name="MSIP_Label_6628ffe6-bbe9-4889-bb6f-147cfa159907_ContentBits">
    <vt:lpwstr>0</vt:lpwstr>
  </property>
</Properties>
</file>